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906E30" w:rsidRPr="00906E30">
        <w:rPr>
          <w:rFonts w:ascii="Tahoma" w:hAnsi="Tahoma" w:cs="Tahoma"/>
          <w:b/>
          <w:sz w:val="21"/>
          <w:szCs w:val="21"/>
        </w:rPr>
        <w:t>Pronájem výpočetní techniky pro volby do Poslanecké sněmovny Parlamentu ČR v říjnu 2021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666325" w:rsidRPr="00666325">
        <w:rPr>
          <w:rFonts w:ascii="Tahoma" w:hAnsi="Tahoma" w:cs="Tahoma"/>
          <w:sz w:val="21"/>
          <w:szCs w:val="21"/>
        </w:rPr>
        <w:t>P2</w:t>
      </w:r>
      <w:r w:rsidR="00906E30">
        <w:rPr>
          <w:rFonts w:ascii="Tahoma" w:hAnsi="Tahoma" w:cs="Tahoma"/>
          <w:sz w:val="21"/>
          <w:szCs w:val="21"/>
        </w:rPr>
        <w:t>1</w:t>
      </w:r>
      <w:bookmarkStart w:id="0" w:name="_GoBack"/>
      <w:bookmarkEnd w:id="0"/>
      <w:r w:rsidR="00666325" w:rsidRPr="00666325">
        <w:rPr>
          <w:rFonts w:ascii="Tahoma" w:hAnsi="Tahoma" w:cs="Tahoma"/>
          <w:sz w:val="21"/>
          <w:szCs w:val="21"/>
        </w:rPr>
        <w:t>V0000004</w:t>
      </w:r>
      <w:r w:rsidR="00906E30">
        <w:rPr>
          <w:rFonts w:ascii="Tahoma" w:hAnsi="Tahoma" w:cs="Tahoma"/>
          <w:sz w:val="21"/>
          <w:szCs w:val="21"/>
        </w:rPr>
        <w:t>6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2224F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A0B4D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6E03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224F5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66325"/>
    <w:rsid w:val="006A0B4D"/>
    <w:rsid w:val="006B1867"/>
    <w:rsid w:val="006B3A50"/>
    <w:rsid w:val="006B7059"/>
    <w:rsid w:val="006C0D26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06E30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9CE3A2B"/>
  <w15:docId w15:val="{B6C94838-0314-4CF0-ADAD-CB505B9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17</cp:revision>
  <cp:lastPrinted>2020-01-24T11:37:00Z</cp:lastPrinted>
  <dcterms:created xsi:type="dcterms:W3CDTF">2019-07-10T12:10:00Z</dcterms:created>
  <dcterms:modified xsi:type="dcterms:W3CDTF">2021-06-29T07:17:00Z</dcterms:modified>
</cp:coreProperties>
</file>