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B" w:rsidRDefault="005F147B" w:rsidP="00F7657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00D0" w:rsidRPr="005C76E4" w:rsidRDefault="00EF00D0" w:rsidP="00F7657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C76E4">
        <w:rPr>
          <w:rFonts w:ascii="Tahoma" w:hAnsi="Tahoma" w:cs="Tahoma"/>
          <w:b/>
          <w:bCs/>
          <w:sz w:val="36"/>
          <w:szCs w:val="36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Ob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3072CB" w:rsidRPr="00981290" w:rsidRDefault="003072CB" w:rsidP="003072CB">
      <w:pPr>
        <w:tabs>
          <w:tab w:val="left" w:pos="1440"/>
        </w:tabs>
        <w:rPr>
          <w:rFonts w:ascii="Tahoma" w:hAnsi="Tahoma" w:cs="Tahoma"/>
          <w:sz w:val="21"/>
          <w:szCs w:val="21"/>
        </w:rPr>
      </w:pPr>
      <w:bookmarkStart w:id="0" w:name="_Hlk109715081"/>
      <w:r>
        <w:rPr>
          <w:rFonts w:ascii="Tahoma" w:hAnsi="Tahoma" w:cs="Tahoma"/>
          <w:b/>
          <w:bCs/>
          <w:sz w:val="21"/>
          <w:szCs w:val="21"/>
        </w:rPr>
        <w:t>Centrum pečovatelské služby Frýdek-Místek p. o.</w:t>
      </w:r>
    </w:p>
    <w:p w:rsidR="003072CB" w:rsidRPr="00981290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 xml:space="preserve">sídlo: </w:t>
      </w:r>
      <w:r w:rsidRPr="00981290">
        <w:rPr>
          <w:rFonts w:ascii="Tahoma" w:hAnsi="Tahoma" w:cs="Tahoma"/>
          <w:sz w:val="21"/>
          <w:szCs w:val="21"/>
        </w:rPr>
        <w:t xml:space="preserve">Frýdek-Místek, </w:t>
      </w:r>
      <w:r>
        <w:rPr>
          <w:rFonts w:ascii="Tahoma" w:hAnsi="Tahoma" w:cs="Tahoma"/>
          <w:sz w:val="21"/>
          <w:szCs w:val="21"/>
        </w:rPr>
        <w:t>Zámecká 1266</w:t>
      </w:r>
      <w:r w:rsidRPr="00981290">
        <w:rPr>
          <w:rFonts w:ascii="Tahoma" w:hAnsi="Tahoma" w:cs="Tahoma"/>
          <w:sz w:val="21"/>
          <w:szCs w:val="21"/>
        </w:rPr>
        <w:t>, PSČ 738 01</w:t>
      </w:r>
    </w:p>
    <w:bookmarkEnd w:id="0"/>
    <w:p w:rsidR="003072CB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 xml:space="preserve">IČ: </w:t>
      </w:r>
      <w:bookmarkStart w:id="1" w:name="_Hlk109713840"/>
      <w:r w:rsidRPr="00456C0D">
        <w:rPr>
          <w:rFonts w:ascii="Tahoma" w:hAnsi="Tahoma" w:cs="Tahoma"/>
          <w:sz w:val="21"/>
          <w:szCs w:val="21"/>
        </w:rPr>
        <w:t>48772739</w:t>
      </w:r>
    </w:p>
    <w:bookmarkEnd w:id="1"/>
    <w:p w:rsidR="003072CB" w:rsidRPr="00981290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>DIČ: CZ</w:t>
      </w:r>
      <w:r w:rsidRPr="00456C0D">
        <w:rPr>
          <w:rFonts w:ascii="Tahoma" w:hAnsi="Tahoma" w:cs="Tahoma"/>
          <w:sz w:val="21"/>
          <w:szCs w:val="21"/>
        </w:rPr>
        <w:t>48772739</w:t>
      </w:r>
    </w:p>
    <w:p w:rsidR="003072CB" w:rsidRPr="00981290" w:rsidRDefault="003072CB" w:rsidP="003072CB">
      <w:pPr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  <w:r w:rsidRPr="00981290">
        <w:rPr>
          <w:rFonts w:ascii="Tahoma" w:hAnsi="Tahoma" w:cs="Tahoma"/>
          <w:sz w:val="21"/>
          <w:szCs w:val="21"/>
          <w:lang w:eastAsia="en-US"/>
        </w:rPr>
        <w:t xml:space="preserve">jednající/zástupce: </w:t>
      </w:r>
      <w:bookmarkStart w:id="2" w:name="_Hlk118876968"/>
      <w:bookmarkStart w:id="3" w:name="_Hlk109715231"/>
      <w:r>
        <w:rPr>
          <w:rFonts w:ascii="Tahoma" w:hAnsi="Tahoma" w:cs="Tahoma"/>
          <w:sz w:val="21"/>
          <w:szCs w:val="21"/>
          <w:lang w:eastAsia="en-US"/>
        </w:rPr>
        <w:t xml:space="preserve">Bc. Šárka Prokopová, DiS, </w:t>
      </w:r>
      <w:bookmarkEnd w:id="2"/>
      <w:r>
        <w:rPr>
          <w:rFonts w:ascii="Tahoma" w:hAnsi="Tahoma" w:cs="Tahoma"/>
          <w:sz w:val="21"/>
          <w:szCs w:val="21"/>
          <w:lang w:eastAsia="en-US"/>
        </w:rPr>
        <w:t>ředitelka</w:t>
      </w:r>
      <w:bookmarkEnd w:id="3"/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3164FC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IRD distribuce, s.r.o.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  <w:r w:rsidR="003164FC">
        <w:rPr>
          <w:rFonts w:ascii="Tahoma" w:hAnsi="Tahoma" w:cs="Tahoma"/>
          <w:sz w:val="21"/>
          <w:szCs w:val="21"/>
        </w:rPr>
        <w:t>náměstí Jiřího z Poděbrad 1658/11, 130 00 Praha 3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</w:t>
      </w:r>
      <w:r w:rsidR="003164FC">
        <w:rPr>
          <w:rFonts w:ascii="Tahoma" w:hAnsi="Tahoma" w:cs="Tahoma"/>
          <w:sz w:val="21"/>
          <w:szCs w:val="21"/>
        </w:rPr>
        <w:t>a</w:t>
      </w:r>
      <w:r>
        <w:rPr>
          <w:rFonts w:ascii="Tahoma" w:hAnsi="Tahoma" w:cs="Tahoma"/>
          <w:sz w:val="21"/>
          <w:szCs w:val="21"/>
        </w:rPr>
        <w:t>:</w:t>
      </w:r>
      <w:r w:rsidR="003164FC">
        <w:rPr>
          <w:rFonts w:ascii="Tahoma" w:hAnsi="Tahoma" w:cs="Tahoma"/>
          <w:sz w:val="21"/>
          <w:szCs w:val="21"/>
        </w:rPr>
        <w:t xml:space="preserve"> Milanem Semerádem a Peterem Pechou, jednateli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  <w:r w:rsidR="003164FC">
        <w:rPr>
          <w:rFonts w:ascii="Tahoma" w:hAnsi="Tahoma" w:cs="Tahoma"/>
          <w:sz w:val="21"/>
          <w:szCs w:val="21"/>
        </w:rPr>
        <w:t>28886917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  <w:r w:rsidR="003164FC">
        <w:rPr>
          <w:rFonts w:ascii="Tahoma" w:hAnsi="Tahoma" w:cs="Tahoma"/>
          <w:sz w:val="21"/>
          <w:szCs w:val="21"/>
        </w:rPr>
        <w:t>CZ28886917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5C76E4">
        <w:rPr>
          <w:rFonts w:ascii="Tahoma" w:hAnsi="Tahoma" w:cs="Tahoma"/>
          <w:sz w:val="21"/>
          <w:szCs w:val="21"/>
        </w:rPr>
        <w:t>Městským</w:t>
      </w:r>
      <w:r w:rsidRPr="005C76E4">
        <w:rPr>
          <w:rFonts w:ascii="Tahoma" w:hAnsi="Tahoma" w:cs="Tahoma"/>
          <w:sz w:val="21"/>
          <w:szCs w:val="21"/>
        </w:rPr>
        <w:t xml:space="preserve"> soudem v </w:t>
      </w:r>
      <w:r w:rsidR="003164FC">
        <w:rPr>
          <w:rFonts w:ascii="Tahoma" w:hAnsi="Tahoma" w:cs="Tahoma"/>
          <w:sz w:val="21"/>
          <w:szCs w:val="21"/>
        </w:rPr>
        <w:t>Praze</w:t>
      </w:r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3164FC">
        <w:rPr>
          <w:rFonts w:ascii="Tahoma" w:hAnsi="Tahoma" w:cs="Tahoma"/>
          <w:sz w:val="21"/>
          <w:szCs w:val="21"/>
        </w:rPr>
        <w:t>C</w:t>
      </w:r>
      <w:r w:rsidRPr="005C76E4">
        <w:rPr>
          <w:rFonts w:ascii="Tahoma" w:hAnsi="Tahoma" w:cs="Tahoma"/>
          <w:sz w:val="21"/>
          <w:szCs w:val="21"/>
        </w:rPr>
        <w:t xml:space="preserve">, vložka </w:t>
      </w:r>
      <w:r w:rsidR="003164FC">
        <w:rPr>
          <w:rFonts w:ascii="Tahoma" w:hAnsi="Tahoma" w:cs="Tahoma"/>
          <w:sz w:val="21"/>
          <w:szCs w:val="21"/>
        </w:rPr>
        <w:t>151156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r w:rsidR="003072CB">
        <w:rPr>
          <w:rFonts w:ascii="Tahoma" w:hAnsi="Tahoma" w:cs="Tahoma"/>
          <w:b/>
          <w:sz w:val="21"/>
          <w:szCs w:val="21"/>
        </w:rPr>
        <w:t xml:space="preserve">mobilních telefonů </w:t>
      </w:r>
      <w:r w:rsidR="003072CB" w:rsidRPr="003072CB">
        <w:rPr>
          <w:rFonts w:ascii="Tahoma" w:hAnsi="Tahoma" w:cs="Tahoma"/>
          <w:sz w:val="21"/>
          <w:szCs w:val="21"/>
        </w:rPr>
        <w:t>následujícího</w:t>
      </w:r>
      <w:r w:rsidRPr="003072CB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C73C0B" w:rsidRPr="00C73C0B" w:rsidRDefault="00EF00D0" w:rsidP="00C73C0B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</w:t>
      </w:r>
      <w:r w:rsidR="00312495" w:rsidRPr="005C76E4">
        <w:rPr>
          <w:rFonts w:ascii="Tahoma" w:hAnsi="Tahoma" w:cs="Tahoma"/>
          <w:sz w:val="21"/>
          <w:szCs w:val="21"/>
        </w:rPr>
        <w:t>ět</w:t>
      </w:r>
      <w:r w:rsidR="001502BD" w:rsidRPr="005C76E4">
        <w:rPr>
          <w:rFonts w:ascii="Tahoma" w:hAnsi="Tahoma" w:cs="Tahoma"/>
          <w:sz w:val="21"/>
          <w:szCs w:val="21"/>
        </w:rPr>
        <w:t>em prodeje dle této smlouvy je</w:t>
      </w:r>
      <w:r w:rsidR="00B244A7">
        <w:rPr>
          <w:rFonts w:ascii="Tahoma" w:hAnsi="Tahoma" w:cs="Tahoma"/>
          <w:sz w:val="21"/>
          <w:szCs w:val="21"/>
        </w:rPr>
        <w:t xml:space="preserve"> </w:t>
      </w:r>
      <w:r w:rsidR="003072CB">
        <w:rPr>
          <w:rFonts w:ascii="Tahoma" w:hAnsi="Tahoma" w:cs="Tahoma"/>
          <w:sz w:val="21"/>
          <w:szCs w:val="21"/>
        </w:rPr>
        <w:t>dodávka</w:t>
      </w:r>
      <w:r w:rsidR="00860086" w:rsidRPr="00860086">
        <w:rPr>
          <w:rFonts w:ascii="Tahoma" w:hAnsi="Tahoma" w:cs="Tahoma"/>
          <w:sz w:val="21"/>
          <w:szCs w:val="21"/>
        </w:rPr>
        <w:t xml:space="preserve"> </w:t>
      </w:r>
      <w:r w:rsidR="005D7498">
        <w:rPr>
          <w:rFonts w:ascii="Tahoma" w:hAnsi="Tahoma" w:cs="Tahoma"/>
          <w:sz w:val="21"/>
          <w:szCs w:val="21"/>
        </w:rPr>
        <w:t>60</w:t>
      </w:r>
      <w:r w:rsidR="00860086" w:rsidRPr="00860086">
        <w:rPr>
          <w:rFonts w:ascii="Tahoma" w:hAnsi="Tahoma" w:cs="Tahoma"/>
          <w:sz w:val="21"/>
          <w:szCs w:val="21"/>
        </w:rPr>
        <w:t xml:space="preserve"> ks odolných mobilních telefonů, doplněná o vzdálenou správu zařízení prostřednictvím </w:t>
      </w:r>
      <w:proofErr w:type="spellStart"/>
      <w:r w:rsidR="00860086" w:rsidRPr="00860086">
        <w:rPr>
          <w:rFonts w:ascii="Tahoma" w:hAnsi="Tahoma" w:cs="Tahoma"/>
          <w:sz w:val="21"/>
          <w:szCs w:val="21"/>
        </w:rPr>
        <w:t>Cloud</w:t>
      </w:r>
      <w:proofErr w:type="spellEnd"/>
      <w:r w:rsidR="00860086" w:rsidRPr="00860086">
        <w:rPr>
          <w:rFonts w:ascii="Tahoma" w:hAnsi="Tahoma" w:cs="Tahoma"/>
          <w:sz w:val="21"/>
          <w:szCs w:val="21"/>
        </w:rPr>
        <w:t xml:space="preserve"> MDM systému a sady aplikací pro vykazování podpory v sociálních službách, dle specifikace požadavků uvedených v příloze </w:t>
      </w:r>
      <w:r w:rsidR="00860086">
        <w:rPr>
          <w:rFonts w:ascii="Tahoma" w:hAnsi="Tahoma" w:cs="Tahoma"/>
          <w:sz w:val="21"/>
          <w:szCs w:val="21"/>
        </w:rPr>
        <w:t xml:space="preserve">č. 1 </w:t>
      </w:r>
      <w:r w:rsidR="00B244A7">
        <w:rPr>
          <w:rFonts w:ascii="Tahoma" w:hAnsi="Tahoma" w:cs="Tahoma"/>
          <w:sz w:val="21"/>
          <w:szCs w:val="21"/>
        </w:rPr>
        <w:t>této smlouvy</w:t>
      </w:r>
      <w:r w:rsidR="00C73C0B">
        <w:rPr>
          <w:rFonts w:ascii="Tahoma" w:hAnsi="Tahoma" w:cs="Tahoma"/>
          <w:sz w:val="21"/>
          <w:szCs w:val="21"/>
        </w:rPr>
        <w:t xml:space="preserve"> a možná</w:t>
      </w:r>
      <w:r w:rsidR="00C73C0B" w:rsidRPr="00C73C0B">
        <w:rPr>
          <w:rFonts w:ascii="Tahoma" w:hAnsi="Tahoma" w:cs="Tahoma"/>
          <w:sz w:val="21"/>
          <w:szCs w:val="21"/>
        </w:rPr>
        <w:t xml:space="preserve"> budoucí instalace následujícího softwaru:</w:t>
      </w:r>
    </w:p>
    <w:p w:rsidR="00C73C0B" w:rsidRPr="00C73C0B" w:rsidRDefault="00C73C0B" w:rsidP="00C73C0B">
      <w:pPr>
        <w:rPr>
          <w:rFonts w:ascii="Tahoma" w:hAnsi="Tahoma" w:cs="Tahoma"/>
          <w:sz w:val="21"/>
          <w:szCs w:val="21"/>
        </w:rPr>
      </w:pPr>
    </w:p>
    <w:p w:rsidR="00C73C0B" w:rsidRPr="00C73C0B" w:rsidRDefault="00C73C0B" w:rsidP="00C73C0B">
      <w:pPr>
        <w:pStyle w:val="Odstavecseseznamem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proofErr w:type="spellStart"/>
      <w:r w:rsidRPr="00C73C0B">
        <w:rPr>
          <w:rFonts w:ascii="Tahoma" w:hAnsi="Tahoma" w:cs="Tahoma"/>
          <w:sz w:val="21"/>
          <w:szCs w:val="21"/>
        </w:rPr>
        <w:t>eQuiper</w:t>
      </w:r>
      <w:proofErr w:type="spellEnd"/>
      <w:r w:rsidRPr="00C73C0B">
        <w:rPr>
          <w:rFonts w:ascii="Tahoma" w:hAnsi="Tahoma" w:cs="Tahoma"/>
          <w:sz w:val="21"/>
          <w:szCs w:val="21"/>
        </w:rPr>
        <w:t xml:space="preserve"> nebo </w:t>
      </w:r>
      <w:proofErr w:type="spellStart"/>
      <w:r w:rsidRPr="00C73C0B">
        <w:rPr>
          <w:rFonts w:ascii="Tahoma" w:hAnsi="Tahoma" w:cs="Tahoma"/>
          <w:sz w:val="21"/>
          <w:szCs w:val="21"/>
        </w:rPr>
        <w:t>eQuip</w:t>
      </w:r>
      <w:proofErr w:type="spellEnd"/>
      <w:r w:rsidRPr="00C73C0B">
        <w:rPr>
          <w:rFonts w:ascii="Tahoma" w:hAnsi="Tahoma" w:cs="Tahoma"/>
          <w:sz w:val="21"/>
          <w:szCs w:val="21"/>
        </w:rPr>
        <w:t xml:space="preserve"> zápisník – software pro výkaz poskytnuté podpory do informačního systému </w:t>
      </w:r>
      <w:proofErr w:type="spellStart"/>
      <w:r w:rsidRPr="00C73C0B">
        <w:rPr>
          <w:rFonts w:ascii="Tahoma" w:hAnsi="Tahoma" w:cs="Tahoma"/>
          <w:sz w:val="21"/>
          <w:szCs w:val="21"/>
        </w:rPr>
        <w:t>eQuip</w:t>
      </w:r>
      <w:proofErr w:type="spellEnd"/>
      <w:r w:rsidRPr="00C73C0B">
        <w:rPr>
          <w:rFonts w:ascii="Tahoma" w:hAnsi="Tahoma" w:cs="Tahoma"/>
          <w:sz w:val="21"/>
          <w:szCs w:val="21"/>
        </w:rPr>
        <w:t>.</w:t>
      </w:r>
    </w:p>
    <w:p w:rsidR="00C73C0B" w:rsidRPr="00C73C0B" w:rsidRDefault="00C73C0B" w:rsidP="00C73C0B">
      <w:pPr>
        <w:pStyle w:val="Odstavecseseznamem"/>
        <w:numPr>
          <w:ilvl w:val="0"/>
          <w:numId w:val="32"/>
        </w:numPr>
        <w:rPr>
          <w:rFonts w:ascii="Tahoma" w:hAnsi="Tahoma" w:cs="Tahoma"/>
          <w:sz w:val="21"/>
          <w:szCs w:val="21"/>
        </w:rPr>
      </w:pPr>
      <w:proofErr w:type="spellStart"/>
      <w:r w:rsidRPr="00C73C0B">
        <w:rPr>
          <w:rFonts w:ascii="Tahoma" w:hAnsi="Tahoma" w:cs="Tahoma"/>
          <w:sz w:val="21"/>
          <w:szCs w:val="21"/>
        </w:rPr>
        <w:t>Headwind</w:t>
      </w:r>
      <w:proofErr w:type="spellEnd"/>
      <w:r w:rsidRPr="00C73C0B">
        <w:rPr>
          <w:rFonts w:ascii="Tahoma" w:hAnsi="Tahoma" w:cs="Tahoma"/>
          <w:sz w:val="21"/>
          <w:szCs w:val="21"/>
        </w:rPr>
        <w:t xml:space="preserve"> MDM – vzdálená správa mobilních zařízení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Pr="005C76E4">
        <w:rPr>
          <w:rFonts w:ascii="Tahoma" w:hAnsi="Tahoma" w:cs="Tahoma"/>
          <w:sz w:val="21"/>
          <w:szCs w:val="21"/>
        </w:rPr>
        <w:t>předmět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 xml:space="preserve">tento </w:t>
      </w:r>
      <w:r w:rsidR="00B244A7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</w:t>
      </w:r>
      <w:r w:rsidR="00B244A7">
        <w:rPr>
          <w:rFonts w:ascii="Tahoma" w:hAnsi="Tahoma" w:cs="Tahoma"/>
          <w:sz w:val="21"/>
          <w:szCs w:val="21"/>
        </w:rPr>
        <w:t> předmětu koupě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C73C0B" w:rsidRDefault="00C73C0B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C73C0B" w:rsidRDefault="00C73C0B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lastRenderedPageBreak/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 xml:space="preserve">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bookmarkStart w:id="4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</w:t>
      </w:r>
      <w:r w:rsidR="003164FC">
        <w:rPr>
          <w:rFonts w:ascii="Tahoma" w:hAnsi="Tahoma" w:cs="Tahoma"/>
          <w:sz w:val="21"/>
          <w:szCs w:val="21"/>
        </w:rPr>
        <w:t>190 680</w:t>
      </w:r>
      <w:r w:rsidR="00DD3C96" w:rsidRPr="005C76E4">
        <w:rPr>
          <w:rFonts w:ascii="Tahoma" w:hAnsi="Tahoma" w:cs="Tahoma"/>
          <w:sz w:val="21"/>
          <w:szCs w:val="21"/>
        </w:rPr>
        <w:t>,</w:t>
      </w:r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proofErr w:type="gramStart"/>
      <w:r w:rsidR="00B244A7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                                </w:t>
      </w:r>
      <w:r w:rsidR="003164FC">
        <w:rPr>
          <w:rFonts w:ascii="Tahoma" w:hAnsi="Tahoma" w:cs="Tahoma"/>
          <w:sz w:val="21"/>
          <w:szCs w:val="21"/>
        </w:rPr>
        <w:t xml:space="preserve">40 042,80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4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B244A7">
        <w:rPr>
          <w:rFonts w:ascii="Tahoma" w:hAnsi="Tahoma" w:cs="Tahoma"/>
          <w:sz w:val="21"/>
          <w:szCs w:val="21"/>
        </w:rPr>
        <w:t xml:space="preserve">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</w:t>
      </w:r>
      <w:r w:rsidR="003164FC">
        <w:rPr>
          <w:rFonts w:ascii="Tahoma" w:hAnsi="Tahoma" w:cs="Tahoma"/>
          <w:sz w:val="21"/>
          <w:szCs w:val="21"/>
        </w:rPr>
        <w:t>230 722,80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B244A7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2B56D4">
        <w:rPr>
          <w:rFonts w:ascii="Tahoma" w:hAnsi="Tahoma" w:cs="Tahoma"/>
          <w:sz w:val="21"/>
          <w:szCs w:val="21"/>
          <w:lang w:eastAsia="en-US"/>
        </w:rPr>
        <w:t>předmětu koupě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vystaví za </w:t>
      </w:r>
      <w:r w:rsidR="002B56D4">
        <w:rPr>
          <w:rFonts w:ascii="Tahoma" w:hAnsi="Tahoma" w:cs="Tahoma"/>
          <w:sz w:val="21"/>
          <w:szCs w:val="21"/>
        </w:rPr>
        <w:t>předmět koupě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</w:t>
      </w:r>
      <w:r w:rsidR="002B56D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</w:t>
      </w:r>
      <w:proofErr w:type="gramStart"/>
      <w:r w:rsidR="003072CB" w:rsidRPr="005C76E4">
        <w:rPr>
          <w:rFonts w:ascii="Tahoma" w:hAnsi="Tahoma" w:cs="Tahoma"/>
          <w:sz w:val="21"/>
          <w:szCs w:val="21"/>
        </w:rPr>
        <w:t>odsouhla</w:t>
      </w:r>
      <w:r w:rsidR="003072CB">
        <w:rPr>
          <w:rFonts w:ascii="Tahoma" w:hAnsi="Tahoma" w:cs="Tahoma"/>
          <w:sz w:val="21"/>
          <w:szCs w:val="21"/>
        </w:rPr>
        <w:t>s</w:t>
      </w:r>
      <w:r w:rsidR="003072CB" w:rsidRPr="005C76E4">
        <w:rPr>
          <w:rFonts w:ascii="Tahoma" w:hAnsi="Tahoma" w:cs="Tahoma"/>
          <w:sz w:val="21"/>
          <w:szCs w:val="21"/>
        </w:rPr>
        <w:t>ených</w:t>
      </w:r>
      <w:proofErr w:type="gramEnd"/>
      <w:r w:rsidRPr="005C76E4">
        <w:rPr>
          <w:rFonts w:ascii="Tahoma" w:hAnsi="Tahoma" w:cs="Tahoma"/>
          <w:sz w:val="21"/>
          <w:szCs w:val="21"/>
        </w:rPr>
        <w:t xml:space="preserve">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</w:t>
      </w:r>
      <w:r w:rsidR="002B56D4">
        <w:rPr>
          <w:rFonts w:ascii="Tahoma" w:hAnsi="Tahoma" w:cs="Tahoma"/>
          <w:sz w:val="21"/>
          <w:szCs w:val="21"/>
        </w:rPr>
        <w:t> předmětem koupě</w:t>
      </w:r>
      <w:r w:rsidRPr="005C76E4">
        <w:rPr>
          <w:rFonts w:ascii="Tahoma" w:hAnsi="Tahoma" w:cs="Tahoma"/>
          <w:sz w:val="21"/>
          <w:szCs w:val="21"/>
        </w:rPr>
        <w:t xml:space="preserve"> předá u předávacího řízení </w:t>
      </w:r>
      <w:r w:rsidR="002B56D4">
        <w:rPr>
          <w:rFonts w:ascii="Tahoma" w:hAnsi="Tahoma" w:cs="Tahoma"/>
          <w:sz w:val="21"/>
          <w:szCs w:val="21"/>
        </w:rPr>
        <w:t xml:space="preserve">kupujícímu </w:t>
      </w:r>
      <w:r w:rsidRPr="005C76E4">
        <w:rPr>
          <w:rFonts w:ascii="Tahoma" w:hAnsi="Tahoma" w:cs="Tahoma"/>
          <w:sz w:val="21"/>
          <w:szCs w:val="21"/>
        </w:rPr>
        <w:t>veškeré doklady</w:t>
      </w:r>
      <w:r w:rsidR="002B56D4">
        <w:rPr>
          <w:rFonts w:ascii="Tahoma" w:hAnsi="Tahoma" w:cs="Tahoma"/>
          <w:sz w:val="21"/>
          <w:szCs w:val="21"/>
        </w:rPr>
        <w:t xml:space="preserve"> a návody vztahující se k předmětu koupě.</w:t>
      </w:r>
      <w:r w:rsidRPr="005C76E4">
        <w:rPr>
          <w:rFonts w:ascii="Tahoma" w:hAnsi="Tahoma" w:cs="Tahoma"/>
          <w:sz w:val="21"/>
          <w:szCs w:val="21"/>
        </w:rPr>
        <w:t xml:space="preserve"> Všechny tyto doklady zajišťuje prodávající a je povinen náklady na ně zahrnout do nabídkové ceny. Splněním dodávky se rozumí dodání </w:t>
      </w:r>
      <w:r w:rsidR="002B56D4">
        <w:rPr>
          <w:rFonts w:ascii="Tahoma" w:hAnsi="Tahoma" w:cs="Tahoma"/>
          <w:sz w:val="21"/>
          <w:szCs w:val="21"/>
        </w:rPr>
        <w:t>předmětu koupě</w:t>
      </w:r>
      <w:r w:rsidRPr="005C76E4">
        <w:rPr>
          <w:rFonts w:ascii="Tahoma" w:hAnsi="Tahoma" w:cs="Tahoma"/>
          <w:sz w:val="21"/>
          <w:szCs w:val="21"/>
        </w:rPr>
        <w:t>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2B56D4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 koupě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na adrese</w:t>
      </w:r>
      <w:r w:rsidR="001F3511" w:rsidRPr="005C76E4">
        <w:rPr>
          <w:rFonts w:ascii="Tahoma" w:hAnsi="Tahoma" w:cs="Tahoma"/>
          <w:sz w:val="21"/>
          <w:szCs w:val="21"/>
        </w:rPr>
        <w:t>: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3072CB">
        <w:rPr>
          <w:rFonts w:ascii="Tahoma" w:hAnsi="Tahoma" w:cs="Tahoma"/>
          <w:sz w:val="21"/>
          <w:szCs w:val="21"/>
        </w:rPr>
        <w:t>Zámecká 1266</w:t>
      </w:r>
      <w:r w:rsidR="00506881" w:rsidRPr="005C76E4">
        <w:rPr>
          <w:rFonts w:ascii="Tahoma" w:hAnsi="Tahoma" w:cs="Tahoma"/>
          <w:sz w:val="21"/>
          <w:szCs w:val="21"/>
        </w:rPr>
        <w:t xml:space="preserve">, Frýdek-Místek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DD3C96">
        <w:rPr>
          <w:rFonts w:ascii="Tahoma" w:hAnsi="Tahoma" w:cs="Tahoma"/>
          <w:b/>
          <w:sz w:val="21"/>
          <w:szCs w:val="21"/>
        </w:rPr>
        <w:t>3</w:t>
      </w:r>
      <w:r w:rsidR="001D2D21">
        <w:rPr>
          <w:rFonts w:ascii="Tahoma" w:hAnsi="Tahoma" w:cs="Tahoma"/>
          <w:b/>
          <w:sz w:val="21"/>
          <w:szCs w:val="21"/>
        </w:rPr>
        <w:t>0</w:t>
      </w:r>
      <w:r w:rsidR="001F3511" w:rsidRPr="005C76E4">
        <w:rPr>
          <w:rFonts w:ascii="Tahoma" w:hAnsi="Tahoma" w:cs="Tahoma"/>
          <w:b/>
          <w:sz w:val="21"/>
          <w:szCs w:val="21"/>
        </w:rPr>
        <w:t>.</w:t>
      </w:r>
      <w:r w:rsidR="001D2D21">
        <w:rPr>
          <w:rFonts w:ascii="Tahoma" w:hAnsi="Tahoma" w:cs="Tahoma"/>
          <w:b/>
          <w:sz w:val="21"/>
          <w:szCs w:val="21"/>
        </w:rPr>
        <w:t>1</w:t>
      </w:r>
      <w:r w:rsidR="003072CB">
        <w:rPr>
          <w:rFonts w:ascii="Tahoma" w:hAnsi="Tahoma" w:cs="Tahoma"/>
          <w:b/>
          <w:sz w:val="21"/>
          <w:szCs w:val="21"/>
        </w:rPr>
        <w:t>2</w:t>
      </w:r>
      <w:r w:rsidR="001F3511" w:rsidRPr="005C76E4">
        <w:rPr>
          <w:rFonts w:ascii="Tahoma" w:hAnsi="Tahoma" w:cs="Tahoma"/>
          <w:b/>
          <w:sz w:val="21"/>
          <w:szCs w:val="21"/>
        </w:rPr>
        <w:t>.20</w:t>
      </w:r>
      <w:r w:rsidR="00892FA7" w:rsidRPr="005C76E4">
        <w:rPr>
          <w:rFonts w:ascii="Tahoma" w:hAnsi="Tahoma" w:cs="Tahoma"/>
          <w:b/>
          <w:sz w:val="21"/>
          <w:szCs w:val="21"/>
        </w:rPr>
        <w:t>2</w:t>
      </w:r>
      <w:r w:rsidR="001D2D21">
        <w:rPr>
          <w:rFonts w:ascii="Tahoma" w:hAnsi="Tahoma" w:cs="Tahoma"/>
          <w:b/>
          <w:sz w:val="21"/>
          <w:szCs w:val="21"/>
        </w:rPr>
        <w:t>2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O předání a převzetí </w:t>
      </w:r>
      <w:r w:rsidR="001D2D21">
        <w:rPr>
          <w:rFonts w:ascii="Tahoma" w:hAnsi="Tahoma" w:cs="Tahoma"/>
          <w:sz w:val="21"/>
          <w:szCs w:val="21"/>
        </w:rPr>
        <w:t>předmětu koupě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lastRenderedPageBreak/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 xml:space="preserve">Záruční podmínky </w:t>
      </w:r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 xml:space="preserve">na </w:t>
      </w:r>
      <w:r w:rsidR="001D2D21">
        <w:rPr>
          <w:rFonts w:ascii="Tahoma" w:hAnsi="Tahoma" w:cs="Tahoma"/>
          <w:sz w:val="21"/>
          <w:szCs w:val="21"/>
        </w:rPr>
        <w:t>předmět koupě</w:t>
      </w:r>
      <w:r w:rsidRPr="005C76E4">
        <w:rPr>
          <w:rFonts w:ascii="Tahoma" w:hAnsi="Tahoma" w:cs="Tahoma"/>
          <w:sz w:val="21"/>
          <w:szCs w:val="21"/>
        </w:rPr>
        <w:t xml:space="preserve"> záruku v délce trvání </w:t>
      </w:r>
      <w:r w:rsidR="001D2D21">
        <w:rPr>
          <w:rFonts w:ascii="Tahoma" w:hAnsi="Tahoma" w:cs="Tahoma"/>
          <w:sz w:val="21"/>
          <w:szCs w:val="21"/>
        </w:rPr>
        <w:t>24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  <w:r w:rsidR="00F15A2F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090A01">
        <w:rPr>
          <w:rFonts w:ascii="Tahoma" w:hAnsi="Tahoma" w:cs="Tahoma"/>
          <w:sz w:val="21"/>
          <w:szCs w:val="21"/>
        </w:rPr>
        <w:t>xxxxxxxxxxxxxx</w:t>
      </w:r>
      <w:proofErr w:type="spellEnd"/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  <w:proofErr w:type="spellStart"/>
      <w:r w:rsidR="00090A01">
        <w:rPr>
          <w:rFonts w:ascii="Tahoma" w:hAnsi="Tahoma" w:cs="Tahoma"/>
          <w:sz w:val="21"/>
          <w:szCs w:val="21"/>
        </w:rPr>
        <w:t>xxxxxxxxxxxx</w:t>
      </w:r>
      <w:proofErr w:type="spellEnd"/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090A01">
        <w:rPr>
          <w:rFonts w:ascii="Tahoma" w:hAnsi="Tahoma" w:cs="Tahoma"/>
          <w:sz w:val="21"/>
          <w:szCs w:val="21"/>
        </w:rPr>
        <w:t>xxxxxxxxxxxx</w:t>
      </w:r>
      <w:bookmarkStart w:id="5" w:name="_GoBack"/>
      <w:bookmarkEnd w:id="5"/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článek </w:t>
      </w:r>
      <w:r w:rsidR="00C73C0B">
        <w:rPr>
          <w:rFonts w:ascii="Tahoma" w:hAnsi="Tahoma" w:cs="Tahoma"/>
          <w:b/>
          <w:bCs/>
          <w:sz w:val="21"/>
          <w:szCs w:val="21"/>
        </w:rPr>
        <w:t>5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Ve Frýdku-Místku, dne __________ 2022 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________2022</w:t>
      </w: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1D2D21" w:rsidRPr="005C76E4" w:rsidRDefault="001D2D21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</w:t>
      </w:r>
      <w:r w:rsidR="001D2D21">
        <w:rPr>
          <w:rFonts w:ascii="Tahoma" w:hAnsi="Tahoma" w:cs="Tahoma"/>
          <w:sz w:val="21"/>
          <w:szCs w:val="21"/>
          <w:u w:color="333399"/>
          <w:lang w:eastAsia="en-US"/>
        </w:rPr>
        <w:t xml:space="preserve"> </w:t>
      </w:r>
      <w:r w:rsidR="003072CB">
        <w:rPr>
          <w:rFonts w:ascii="Tahoma" w:hAnsi="Tahoma" w:cs="Tahoma"/>
          <w:sz w:val="21"/>
          <w:szCs w:val="21"/>
          <w:lang w:eastAsia="en-US"/>
        </w:rPr>
        <w:t xml:space="preserve">Bc. Šárka Prokopová, DiS.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</w:t>
      </w:r>
      <w:r w:rsidR="00F15A2F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Milan Semerád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</w:t>
      </w:r>
    </w:p>
    <w:p w:rsidR="00DD3C96" w:rsidRDefault="004067B6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</w:t>
      </w:r>
      <w:r w:rsidR="003072CB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ředitelka</w:t>
      </w:r>
      <w:r w:rsidR="00F15A2F">
        <w:rPr>
          <w:rFonts w:ascii="Tahoma" w:hAnsi="Tahoma" w:cs="Tahoma"/>
          <w:sz w:val="21"/>
          <w:szCs w:val="21"/>
          <w:u w:color="333399"/>
          <w:lang w:eastAsia="en-US"/>
        </w:rPr>
        <w:tab/>
        <w:t>jednatel</w:t>
      </w: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                   _____________________________</w:t>
      </w:r>
    </w:p>
    <w:p w:rsidR="00F15A2F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                                   Ing. Peter Pecha</w:t>
      </w:r>
    </w:p>
    <w:p w:rsidR="00F15A2F" w:rsidRPr="005C76E4" w:rsidRDefault="00F15A2F" w:rsidP="00F15A2F">
      <w:pPr>
        <w:keepNext/>
        <w:tabs>
          <w:tab w:val="left" w:pos="6835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                                     jednatel</w:t>
      </w: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EF00D0" w:rsidRPr="00335518" w:rsidRDefault="00EF00D0">
      <w:pPr>
        <w:rPr>
          <w:rFonts w:ascii="Arial" w:hAnsi="Arial" w:cs="Arial"/>
          <w:sz w:val="22"/>
          <w:szCs w:val="22"/>
        </w:rPr>
      </w:pPr>
    </w:p>
    <w:sectPr w:rsidR="00EF00D0" w:rsidRPr="00335518" w:rsidSect="00F969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84" w:rsidRDefault="00984284" w:rsidP="00916DE4">
      <w:r>
        <w:separator/>
      </w:r>
    </w:p>
  </w:endnote>
  <w:endnote w:type="continuationSeparator" w:id="0">
    <w:p w:rsidR="00984284" w:rsidRDefault="00984284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DD258A">
      <w:rPr>
        <w:rFonts w:ascii="Arial" w:hAnsi="Arial" w:cs="Arial"/>
        <w:i/>
        <w:iCs/>
        <w:noProof/>
        <w:sz w:val="16"/>
        <w:szCs w:val="16"/>
      </w:rPr>
      <w:t>5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84" w:rsidRDefault="00984284" w:rsidP="00916DE4">
      <w:r>
        <w:separator/>
      </w:r>
    </w:p>
  </w:footnote>
  <w:footnote w:type="continuationSeparator" w:id="0">
    <w:p w:rsidR="00984284" w:rsidRDefault="00984284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C5BEE"/>
    <w:multiLevelType w:val="hybridMultilevel"/>
    <w:tmpl w:val="56383CCE"/>
    <w:lvl w:ilvl="0" w:tplc="EF96EF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6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2"/>
  </w:num>
  <w:num w:numId="5">
    <w:abstractNumId w:val="27"/>
  </w:num>
  <w:num w:numId="6">
    <w:abstractNumId w:val="4"/>
  </w:num>
  <w:num w:numId="7">
    <w:abstractNumId w:val="26"/>
  </w:num>
  <w:num w:numId="8">
    <w:abstractNumId w:val="14"/>
  </w:num>
  <w:num w:numId="9">
    <w:abstractNumId w:val="20"/>
  </w:num>
  <w:num w:numId="10">
    <w:abstractNumId w:val="31"/>
  </w:num>
  <w:num w:numId="11">
    <w:abstractNumId w:val="28"/>
  </w:num>
  <w:num w:numId="12">
    <w:abstractNumId w:val="6"/>
  </w:num>
  <w:num w:numId="13">
    <w:abstractNumId w:val="24"/>
  </w:num>
  <w:num w:numId="14">
    <w:abstractNumId w:val="2"/>
  </w:num>
  <w:num w:numId="15">
    <w:abstractNumId w:val="30"/>
  </w:num>
  <w:num w:numId="16">
    <w:abstractNumId w:val="29"/>
  </w:num>
  <w:num w:numId="17">
    <w:abstractNumId w:val="3"/>
  </w:num>
  <w:num w:numId="18">
    <w:abstractNumId w:val="23"/>
  </w:num>
  <w:num w:numId="19">
    <w:abstractNumId w:val="21"/>
  </w:num>
  <w:num w:numId="20">
    <w:abstractNumId w:val="12"/>
  </w:num>
  <w:num w:numId="21">
    <w:abstractNumId w:val="19"/>
  </w:num>
  <w:num w:numId="22">
    <w:abstractNumId w:val="25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9"/>
  </w:num>
  <w:num w:numId="28">
    <w:abstractNumId w:val="18"/>
  </w:num>
  <w:num w:numId="29">
    <w:abstractNumId w:val="1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9045F"/>
    <w:rsid w:val="00090A01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2D21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65B6"/>
    <w:rsid w:val="002A6CD5"/>
    <w:rsid w:val="002B56D4"/>
    <w:rsid w:val="002C056B"/>
    <w:rsid w:val="002C1A2D"/>
    <w:rsid w:val="002D0ADB"/>
    <w:rsid w:val="002D23A9"/>
    <w:rsid w:val="002E545D"/>
    <w:rsid w:val="002F6F2B"/>
    <w:rsid w:val="00300372"/>
    <w:rsid w:val="00306A18"/>
    <w:rsid w:val="00307262"/>
    <w:rsid w:val="003072CB"/>
    <w:rsid w:val="00312495"/>
    <w:rsid w:val="003164FC"/>
    <w:rsid w:val="00335518"/>
    <w:rsid w:val="00360514"/>
    <w:rsid w:val="00373975"/>
    <w:rsid w:val="00380D30"/>
    <w:rsid w:val="00382C14"/>
    <w:rsid w:val="00392998"/>
    <w:rsid w:val="00396FCC"/>
    <w:rsid w:val="003A3AC1"/>
    <w:rsid w:val="003A40F1"/>
    <w:rsid w:val="003A41DD"/>
    <w:rsid w:val="003A7CE8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C19A1"/>
    <w:rsid w:val="005C76E4"/>
    <w:rsid w:val="005D2722"/>
    <w:rsid w:val="005D2BDA"/>
    <w:rsid w:val="005D7498"/>
    <w:rsid w:val="005F104C"/>
    <w:rsid w:val="005F147B"/>
    <w:rsid w:val="00603AE3"/>
    <w:rsid w:val="006074B1"/>
    <w:rsid w:val="00623EED"/>
    <w:rsid w:val="0064175F"/>
    <w:rsid w:val="0064429F"/>
    <w:rsid w:val="00651987"/>
    <w:rsid w:val="00654E89"/>
    <w:rsid w:val="00655DB2"/>
    <w:rsid w:val="00657E22"/>
    <w:rsid w:val="00661508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2B9D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0086"/>
    <w:rsid w:val="00861A68"/>
    <w:rsid w:val="00866197"/>
    <w:rsid w:val="0087030E"/>
    <w:rsid w:val="00892FA7"/>
    <w:rsid w:val="008C6C5E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4284"/>
    <w:rsid w:val="00985D1B"/>
    <w:rsid w:val="009B497B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44A7"/>
    <w:rsid w:val="00B26F05"/>
    <w:rsid w:val="00B4282E"/>
    <w:rsid w:val="00B44C96"/>
    <w:rsid w:val="00B6025F"/>
    <w:rsid w:val="00B64715"/>
    <w:rsid w:val="00B64E4C"/>
    <w:rsid w:val="00B654B9"/>
    <w:rsid w:val="00B801C4"/>
    <w:rsid w:val="00B8461F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3C0B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4298A"/>
    <w:rsid w:val="00D578FC"/>
    <w:rsid w:val="00D93675"/>
    <w:rsid w:val="00D94B0D"/>
    <w:rsid w:val="00D951D8"/>
    <w:rsid w:val="00DB5C72"/>
    <w:rsid w:val="00DC626A"/>
    <w:rsid w:val="00DD258A"/>
    <w:rsid w:val="00DD3C96"/>
    <w:rsid w:val="00DE4A08"/>
    <w:rsid w:val="00DF0254"/>
    <w:rsid w:val="00DF2BD3"/>
    <w:rsid w:val="00E25D8B"/>
    <w:rsid w:val="00E41D1C"/>
    <w:rsid w:val="00E52831"/>
    <w:rsid w:val="00E54D58"/>
    <w:rsid w:val="00E56267"/>
    <w:rsid w:val="00E567B5"/>
    <w:rsid w:val="00E679B8"/>
    <w:rsid w:val="00E70F0F"/>
    <w:rsid w:val="00E73985"/>
    <w:rsid w:val="00E76031"/>
    <w:rsid w:val="00E81F52"/>
    <w:rsid w:val="00E85AE2"/>
    <w:rsid w:val="00E873EC"/>
    <w:rsid w:val="00EC3077"/>
    <w:rsid w:val="00EC5613"/>
    <w:rsid w:val="00EE379B"/>
    <w:rsid w:val="00EE4126"/>
    <w:rsid w:val="00EE4836"/>
    <w:rsid w:val="00EF00D0"/>
    <w:rsid w:val="00EF0E42"/>
    <w:rsid w:val="00EF11F9"/>
    <w:rsid w:val="00F01416"/>
    <w:rsid w:val="00F15A2F"/>
    <w:rsid w:val="00F16A3A"/>
    <w:rsid w:val="00F33CA4"/>
    <w:rsid w:val="00F40385"/>
    <w:rsid w:val="00F46F1F"/>
    <w:rsid w:val="00F71B0F"/>
    <w:rsid w:val="00F7657E"/>
    <w:rsid w:val="00F94025"/>
    <w:rsid w:val="00F9699D"/>
    <w:rsid w:val="00FB0E14"/>
    <w:rsid w:val="00FB1612"/>
    <w:rsid w:val="00FB1F82"/>
    <w:rsid w:val="00FB5064"/>
    <w:rsid w:val="00FB731F"/>
    <w:rsid w:val="00FC0BD2"/>
    <w:rsid w:val="00FC55DB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B5B42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F46F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2206-2874-4E2C-B172-7CF1B95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Ing. Tomáš VEČEŘA</cp:lastModifiedBy>
  <cp:revision>2</cp:revision>
  <cp:lastPrinted>2018-10-11T06:46:00Z</cp:lastPrinted>
  <dcterms:created xsi:type="dcterms:W3CDTF">2022-11-25T06:42:00Z</dcterms:created>
  <dcterms:modified xsi:type="dcterms:W3CDTF">2022-11-25T06:42:00Z</dcterms:modified>
</cp:coreProperties>
</file>