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21" w:rsidRPr="00A0274B" w:rsidRDefault="00272221" w:rsidP="00272221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8"/>
          <w:szCs w:val="28"/>
        </w:rPr>
      </w:pPr>
      <w:r w:rsidRPr="00A0274B">
        <w:rPr>
          <w:rFonts w:ascii="Tahoma" w:hAnsi="Tahoma" w:cs="Tahoma"/>
          <w:b/>
          <w:bCs/>
          <w:sz w:val="28"/>
          <w:szCs w:val="28"/>
        </w:rPr>
        <w:t>SMLOUVA O DÍLO</w:t>
      </w:r>
      <w:r w:rsidR="00545985" w:rsidRPr="00A0274B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272221" w:rsidRPr="00A0274B" w:rsidRDefault="00272221" w:rsidP="00272221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uzavřena podle § 2586 a</w:t>
      </w:r>
      <w:r w:rsidR="00CC30AD" w:rsidRPr="00A0274B">
        <w:rPr>
          <w:rFonts w:ascii="Tahoma" w:hAnsi="Tahoma" w:cs="Tahoma"/>
          <w:sz w:val="21"/>
          <w:szCs w:val="21"/>
        </w:rPr>
        <w:t xml:space="preserve"> násl.</w:t>
      </w:r>
      <w:r w:rsidR="00457FC1" w:rsidRPr="00A0274B">
        <w:rPr>
          <w:rFonts w:ascii="Tahoma" w:hAnsi="Tahoma" w:cs="Tahoma"/>
          <w:sz w:val="21"/>
          <w:szCs w:val="21"/>
        </w:rPr>
        <w:t xml:space="preserve"> zákona č. 89/2012 Sb., o</w:t>
      </w:r>
      <w:r w:rsidRPr="00A0274B">
        <w:rPr>
          <w:rFonts w:ascii="Tahoma" w:hAnsi="Tahoma" w:cs="Tahoma"/>
          <w:sz w:val="21"/>
          <w:szCs w:val="21"/>
        </w:rPr>
        <w:t>bčanský zákoník, ve znění pozdějších předpisů</w:t>
      </w:r>
    </w:p>
    <w:p w:rsidR="00272221" w:rsidRPr="00A0274B" w:rsidRDefault="00272221" w:rsidP="00272221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  <w:r w:rsidR="002F379D" w:rsidRPr="00A0274B">
        <w:rPr>
          <w:rFonts w:ascii="Tahoma" w:hAnsi="Tahoma" w:cs="Tahoma"/>
          <w:sz w:val="21"/>
          <w:szCs w:val="21"/>
        </w:rPr>
        <w:t>------------</w:t>
      </w:r>
    </w:p>
    <w:p w:rsidR="00272221" w:rsidRPr="00A0274B" w:rsidRDefault="00272221" w:rsidP="00272221">
      <w:pPr>
        <w:pStyle w:val="bllzaklad"/>
        <w:keepNext/>
        <w:spacing w:after="0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b/>
          <w:bCs/>
          <w:sz w:val="21"/>
          <w:szCs w:val="21"/>
        </w:rPr>
        <w:t>statutární město Frýdek-Místek</w:t>
      </w:r>
    </w:p>
    <w:p w:rsidR="00272221" w:rsidRPr="00A0274B" w:rsidRDefault="00272221" w:rsidP="00272221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se sídlem</w:t>
      </w:r>
      <w:r w:rsidR="00457FC1" w:rsidRPr="00A0274B">
        <w:rPr>
          <w:rFonts w:ascii="Tahoma" w:hAnsi="Tahoma" w:cs="Tahoma"/>
          <w:sz w:val="21"/>
          <w:szCs w:val="21"/>
        </w:rPr>
        <w:t>:</w:t>
      </w:r>
      <w:r w:rsidRPr="00A0274B">
        <w:rPr>
          <w:rFonts w:ascii="Tahoma" w:hAnsi="Tahoma" w:cs="Tahoma"/>
          <w:sz w:val="21"/>
          <w:szCs w:val="21"/>
        </w:rPr>
        <w:t xml:space="preserve"> </w:t>
      </w:r>
      <w:r w:rsidR="00457FC1" w:rsidRPr="00A0274B">
        <w:rPr>
          <w:rFonts w:ascii="Tahoma" w:hAnsi="Tahoma" w:cs="Tahoma"/>
          <w:sz w:val="21"/>
          <w:szCs w:val="21"/>
        </w:rPr>
        <w:t>Radniční 1148, Frýdek, 738 01 Frýdek-Místek</w:t>
      </w:r>
    </w:p>
    <w:p w:rsidR="00272221" w:rsidRPr="00A0274B" w:rsidRDefault="00B63604" w:rsidP="00272221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zastoupeno</w:t>
      </w:r>
      <w:r w:rsidR="00272221" w:rsidRPr="00A0274B">
        <w:rPr>
          <w:rFonts w:ascii="Tahoma" w:hAnsi="Tahoma" w:cs="Tahoma"/>
          <w:sz w:val="21"/>
          <w:szCs w:val="21"/>
        </w:rPr>
        <w:t xml:space="preserve">: </w:t>
      </w:r>
      <w:r w:rsidR="00FA7285">
        <w:rPr>
          <w:rFonts w:ascii="Tahoma" w:hAnsi="Tahoma" w:cs="Tahoma"/>
          <w:sz w:val="21"/>
          <w:szCs w:val="21"/>
        </w:rPr>
        <w:t>Petrem Korčem</w:t>
      </w:r>
      <w:r w:rsidR="00CC30AD" w:rsidRPr="00A0274B">
        <w:rPr>
          <w:rFonts w:ascii="Tahoma" w:hAnsi="Tahoma" w:cs="Tahoma"/>
          <w:sz w:val="21"/>
          <w:szCs w:val="21"/>
        </w:rPr>
        <w:t>,</w:t>
      </w:r>
      <w:r w:rsidR="00C75E2A" w:rsidRPr="00A0274B">
        <w:rPr>
          <w:rFonts w:ascii="Tahoma" w:hAnsi="Tahoma" w:cs="Tahoma"/>
          <w:sz w:val="21"/>
          <w:szCs w:val="21"/>
        </w:rPr>
        <w:t xml:space="preserve"> </w:t>
      </w:r>
      <w:r w:rsidR="00C1447B" w:rsidRPr="00A0274B">
        <w:rPr>
          <w:rFonts w:ascii="Tahoma" w:hAnsi="Tahoma" w:cs="Tahoma"/>
          <w:sz w:val="21"/>
          <w:szCs w:val="21"/>
        </w:rPr>
        <w:t>primátor</w:t>
      </w:r>
      <w:r>
        <w:rPr>
          <w:rFonts w:ascii="Tahoma" w:hAnsi="Tahoma" w:cs="Tahoma"/>
          <w:sz w:val="21"/>
          <w:szCs w:val="21"/>
        </w:rPr>
        <w:t>em</w:t>
      </w:r>
    </w:p>
    <w:p w:rsidR="00272221" w:rsidRPr="00A0274B" w:rsidRDefault="00272221" w:rsidP="00272221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IČ:  00296643</w:t>
      </w:r>
    </w:p>
    <w:p w:rsidR="00272221" w:rsidRPr="00A0274B" w:rsidRDefault="002204D8" w:rsidP="00272221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</w:t>
      </w:r>
      <w:r w:rsidR="00672A79" w:rsidRPr="00A0274B">
        <w:rPr>
          <w:rFonts w:ascii="Tahoma" w:hAnsi="Tahoma" w:cs="Tahoma"/>
          <w:sz w:val="21"/>
          <w:szCs w:val="21"/>
        </w:rPr>
        <w:t>tatutární město Frýdek-Místek není osobou povinnou k dani</w:t>
      </w:r>
    </w:p>
    <w:p w:rsidR="00122CBE" w:rsidRDefault="00272221" w:rsidP="00FA7285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kontaktní osoba ve věcech technických:</w:t>
      </w:r>
    </w:p>
    <w:p w:rsidR="00257FF5" w:rsidRPr="00A0274B" w:rsidRDefault="00F16AD1" w:rsidP="00257FF5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Ing. </w:t>
      </w:r>
      <w:r w:rsidR="00314723">
        <w:rPr>
          <w:rFonts w:ascii="Tahoma" w:hAnsi="Tahoma" w:cs="Tahoma"/>
          <w:sz w:val="21"/>
          <w:szCs w:val="21"/>
        </w:rPr>
        <w:t>Pavel Rek</w:t>
      </w:r>
      <w:r w:rsidR="00574E8C" w:rsidRPr="00A0274B">
        <w:rPr>
          <w:rFonts w:ascii="Tahoma" w:hAnsi="Tahoma" w:cs="Tahoma"/>
          <w:sz w:val="21"/>
          <w:szCs w:val="21"/>
        </w:rPr>
        <w:t xml:space="preserve"> – </w:t>
      </w:r>
      <w:r w:rsidR="00314723">
        <w:rPr>
          <w:rFonts w:ascii="Tahoma" w:hAnsi="Tahoma" w:cs="Tahoma"/>
          <w:sz w:val="21"/>
          <w:szCs w:val="21"/>
        </w:rPr>
        <w:t>stavební</w:t>
      </w:r>
      <w:r w:rsidR="004D7193">
        <w:rPr>
          <w:rFonts w:ascii="Tahoma" w:hAnsi="Tahoma" w:cs="Tahoma"/>
          <w:sz w:val="21"/>
          <w:szCs w:val="21"/>
        </w:rPr>
        <w:t xml:space="preserve"> technik</w:t>
      </w:r>
      <w:r w:rsidR="00314723">
        <w:rPr>
          <w:rFonts w:ascii="Tahoma" w:hAnsi="Tahoma" w:cs="Tahoma"/>
          <w:sz w:val="21"/>
          <w:szCs w:val="21"/>
        </w:rPr>
        <w:t xml:space="preserve"> – realizace investic</w:t>
      </w:r>
      <w:r w:rsidR="00574E8C" w:rsidRPr="00A0274B">
        <w:rPr>
          <w:rFonts w:ascii="Tahoma" w:hAnsi="Tahoma" w:cs="Tahoma"/>
          <w:sz w:val="21"/>
          <w:szCs w:val="21"/>
        </w:rPr>
        <w:t xml:space="preserve"> </w:t>
      </w:r>
    </w:p>
    <w:p w:rsidR="004E0E5B" w:rsidRDefault="004E0E5B" w:rsidP="004E0E5B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e</w:t>
      </w:r>
      <w:r w:rsidR="002204D8">
        <w:rPr>
          <w:rFonts w:ascii="Tahoma" w:hAnsi="Tahoma" w:cs="Tahoma"/>
          <w:sz w:val="21"/>
          <w:szCs w:val="21"/>
        </w:rPr>
        <w:t>-</w:t>
      </w:r>
      <w:r w:rsidRPr="00A0274B">
        <w:rPr>
          <w:rFonts w:ascii="Tahoma" w:hAnsi="Tahoma" w:cs="Tahoma"/>
          <w:sz w:val="21"/>
          <w:szCs w:val="21"/>
        </w:rPr>
        <w:t>mail</w:t>
      </w:r>
      <w:r w:rsidR="002204D8">
        <w:rPr>
          <w:rFonts w:ascii="Tahoma" w:hAnsi="Tahoma" w:cs="Tahoma"/>
          <w:sz w:val="21"/>
          <w:szCs w:val="21"/>
        </w:rPr>
        <w:t>/tel.</w:t>
      </w:r>
      <w:r w:rsidRPr="00A0274B">
        <w:rPr>
          <w:rFonts w:ascii="Tahoma" w:hAnsi="Tahoma" w:cs="Tahoma"/>
          <w:sz w:val="21"/>
          <w:szCs w:val="21"/>
        </w:rPr>
        <w:t xml:space="preserve">: </w:t>
      </w:r>
      <w:hyperlink r:id="rId8" w:history="1">
        <w:r w:rsidR="00314723">
          <w:rPr>
            <w:rStyle w:val="Hypertextovodkaz"/>
            <w:rFonts w:ascii="Tahoma" w:hAnsi="Tahoma" w:cs="Tahoma"/>
            <w:sz w:val="21"/>
            <w:szCs w:val="21"/>
          </w:rPr>
          <w:t>rek.pavel</w:t>
        </w:r>
        <w:r w:rsidR="00FA7285" w:rsidRPr="00773395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  <w:r w:rsidR="002204D8">
        <w:rPr>
          <w:rFonts w:ascii="Tahoma" w:hAnsi="Tahoma" w:cs="Tahoma"/>
          <w:sz w:val="21"/>
          <w:szCs w:val="21"/>
        </w:rPr>
        <w:t xml:space="preserve">, </w:t>
      </w:r>
      <w:r w:rsidRPr="00A0274B">
        <w:rPr>
          <w:rFonts w:ascii="Tahoma" w:hAnsi="Tahoma" w:cs="Tahoma"/>
          <w:sz w:val="21"/>
          <w:szCs w:val="21"/>
        </w:rPr>
        <w:t>558 609</w:t>
      </w:r>
      <w:r w:rsidR="00B63604">
        <w:rPr>
          <w:rFonts w:ascii="Tahoma" w:hAnsi="Tahoma" w:cs="Tahoma"/>
          <w:sz w:val="21"/>
          <w:szCs w:val="21"/>
        </w:rPr>
        <w:t> 2</w:t>
      </w:r>
      <w:r w:rsidR="00314723">
        <w:rPr>
          <w:rFonts w:ascii="Tahoma" w:hAnsi="Tahoma" w:cs="Tahoma"/>
          <w:sz w:val="21"/>
          <w:szCs w:val="21"/>
        </w:rPr>
        <w:t>59</w:t>
      </w:r>
    </w:p>
    <w:p w:rsidR="00B63604" w:rsidRDefault="00B63604" w:rsidP="004E0E5B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272221" w:rsidRPr="00A0274B" w:rsidRDefault="00272221" w:rsidP="00272221">
      <w:pPr>
        <w:keepNext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dále jen objednatel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a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jméno, příjmení/ název, obchodní firma/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místem podnikání/ se sídlem ...,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jejímž jménem jedná ... /v případě právnické osoby/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IČ: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DIČ: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zapsána v obchodním rejstříku vedeném Krajským/městským soudem v…………pod sp. zn. Oddíl ……….vložka ………….. 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Č. účtu: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Tel: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E-mail: </w:t>
      </w:r>
    </w:p>
    <w:p w:rsidR="00272221" w:rsidRPr="00A0274B" w:rsidRDefault="00272221" w:rsidP="00272221">
      <w:pPr>
        <w:keepNext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>dále jen zhotovitel</w:t>
      </w:r>
    </w:p>
    <w:p w:rsidR="00272221" w:rsidRPr="00A0274B" w:rsidRDefault="00272221" w:rsidP="00272221">
      <w:pPr>
        <w:keepNext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objednatel a zhotovitel dále jen smluvní strany  </w:t>
      </w:r>
    </w:p>
    <w:p w:rsidR="00272221" w:rsidRPr="00A0274B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:rsidR="00272221" w:rsidRPr="00A0274B" w:rsidRDefault="00272221" w:rsidP="00483BB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uzavírají níže uvedeného dne, měsíce a roku podle § 2586 a</w:t>
      </w:r>
      <w:r w:rsidR="00457FC1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násl. zákona č. 89/2012 Sb., o</w:t>
      </w: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bčanský zákoník, </w:t>
      </w:r>
      <w:r w:rsidR="009B0023">
        <w:rPr>
          <w:rFonts w:ascii="Tahoma" w:hAnsi="Tahoma" w:cs="Tahoma"/>
          <w:noProof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ve znění pozdějších předpisů tuto Smlouvu o dílo k veřejné zakázce </w:t>
      </w: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>„</w:t>
      </w:r>
      <w:r w:rsidR="00314723" w:rsidRPr="00314723">
        <w:rPr>
          <w:rFonts w:ascii="Tahoma" w:hAnsi="Tahoma" w:cs="Tahoma"/>
          <w:b/>
          <w:bCs/>
          <w:sz w:val="21"/>
          <w:szCs w:val="21"/>
        </w:rPr>
        <w:t>Zpracování PD – „rekonstrukce šaten v budově č. p. 139 – ZŠ Elišky Krásnohorské 2254</w:t>
      </w:r>
      <w:r w:rsidR="002002EA">
        <w:rPr>
          <w:rFonts w:ascii="Tahoma" w:hAnsi="Tahoma" w:cs="Tahoma"/>
          <w:b/>
          <w:bCs/>
          <w:sz w:val="21"/>
          <w:szCs w:val="21"/>
        </w:rPr>
        <w:t xml:space="preserve"> II.</w:t>
      </w:r>
      <w:r w:rsidR="00314723" w:rsidRPr="00314723">
        <w:rPr>
          <w:rFonts w:ascii="Tahoma" w:hAnsi="Tahoma" w:cs="Tahoma"/>
          <w:b/>
          <w:bCs/>
          <w:sz w:val="21"/>
          <w:szCs w:val="21"/>
        </w:rPr>
        <w:t>“</w:t>
      </w: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bCs/>
          <w:noProof/>
          <w:sz w:val="21"/>
          <w:szCs w:val="21"/>
          <w:lang w:eastAsia="cs-CZ"/>
        </w:rPr>
        <w:t>následujícího znění a obsahu (dále jen smlouva).</w:t>
      </w: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“ </w:t>
      </w:r>
    </w:p>
    <w:p w:rsidR="00272221" w:rsidRPr="00A0274B" w:rsidRDefault="00272221" w:rsidP="00272221">
      <w:pPr>
        <w:keepNext/>
        <w:spacing w:before="40" w:after="40" w:line="240" w:lineRule="auto"/>
        <w:jc w:val="center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>článek 1</w:t>
      </w:r>
    </w:p>
    <w:p w:rsidR="00272221" w:rsidRPr="00A0274B" w:rsidRDefault="00272221" w:rsidP="00272221">
      <w:pPr>
        <w:keepNext/>
        <w:spacing w:before="40" w:after="40" w:line="240" w:lineRule="auto"/>
        <w:jc w:val="center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bCs/>
          <w:noProof/>
          <w:sz w:val="21"/>
          <w:szCs w:val="21"/>
          <w:lang w:eastAsia="cs-CZ"/>
        </w:rPr>
        <w:t>Úvodní ustanovení</w:t>
      </w:r>
    </w:p>
    <w:p w:rsidR="00272221" w:rsidRDefault="0027222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Tuto smlouvu smluvní strany uzavírají s vědomím následujících skutečností:</w:t>
      </w:r>
    </w:p>
    <w:p w:rsidR="002F38A1" w:rsidRDefault="002F38A1" w:rsidP="00272221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:rsidR="000D4BAC" w:rsidRPr="000D4BAC" w:rsidRDefault="00272221" w:rsidP="000D4BA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noProof/>
          <w:sz w:val="21"/>
          <w:szCs w:val="21"/>
          <w:lang w:eastAsia="cs-CZ"/>
        </w:rPr>
      </w:pPr>
      <w:r w:rsidRPr="00D34CB7">
        <w:rPr>
          <w:rFonts w:ascii="Tahoma" w:hAnsi="Tahoma" w:cs="Tahoma"/>
          <w:noProof/>
          <w:sz w:val="21"/>
          <w:szCs w:val="21"/>
          <w:lang w:eastAsia="cs-CZ"/>
        </w:rPr>
        <w:t>Objednatel</w:t>
      </w:r>
      <w:r w:rsidR="00BF7EAB" w:rsidRPr="00D34CB7">
        <w:rPr>
          <w:rFonts w:ascii="Tahoma" w:hAnsi="Tahoma" w:cs="Tahoma"/>
          <w:noProof/>
          <w:sz w:val="21"/>
          <w:szCs w:val="21"/>
          <w:lang w:eastAsia="cs-CZ"/>
        </w:rPr>
        <w:t xml:space="preserve"> má záměr vypracovat </w:t>
      </w:r>
      <w:r w:rsidR="00FA1906">
        <w:rPr>
          <w:rFonts w:ascii="Tahoma" w:hAnsi="Tahoma" w:cs="Tahoma"/>
          <w:noProof/>
          <w:sz w:val="21"/>
          <w:szCs w:val="21"/>
          <w:lang w:eastAsia="cs-CZ"/>
        </w:rPr>
        <w:t xml:space="preserve">projektovou dokumentaci pro vydání povolení záměru (dále jen DSP), projektovou dokumentaci pro provádění stavby (dále jen </w:t>
      </w:r>
      <w:r w:rsidR="00271C7B">
        <w:rPr>
          <w:rFonts w:ascii="Tahoma" w:hAnsi="Tahoma" w:cs="Tahoma"/>
          <w:noProof/>
          <w:sz w:val="21"/>
          <w:szCs w:val="21"/>
          <w:lang w:eastAsia="cs-CZ"/>
        </w:rPr>
        <w:t>DPS</w:t>
      </w:r>
      <w:r w:rsidR="00FA1906">
        <w:rPr>
          <w:rFonts w:ascii="Tahoma" w:hAnsi="Tahoma" w:cs="Tahoma"/>
          <w:noProof/>
          <w:sz w:val="21"/>
          <w:szCs w:val="21"/>
          <w:lang w:eastAsia="cs-CZ"/>
        </w:rPr>
        <w:t>)</w:t>
      </w:r>
      <w:r w:rsidR="00F40DEF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="000D4BAC">
        <w:rPr>
          <w:rFonts w:ascii="Tahoma" w:hAnsi="Tahoma" w:cs="Tahoma"/>
          <w:noProof/>
          <w:sz w:val="21"/>
          <w:szCs w:val="21"/>
          <w:lang w:eastAsia="cs-CZ"/>
        </w:rPr>
        <w:t xml:space="preserve">a výkon autorského dozoru na </w:t>
      </w:r>
      <w:r w:rsidR="00271C7B">
        <w:rPr>
          <w:rFonts w:ascii="Tahoma" w:hAnsi="Tahoma" w:cs="Tahoma"/>
          <w:noProof/>
          <w:sz w:val="21"/>
          <w:szCs w:val="21"/>
          <w:lang w:eastAsia="cs-CZ"/>
        </w:rPr>
        <w:t>stavbu</w:t>
      </w:r>
      <w:r w:rsidR="000D4BAC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="004515A8">
        <w:rPr>
          <w:rFonts w:ascii="Tahoma" w:hAnsi="Tahoma" w:cs="Tahoma"/>
          <w:noProof/>
          <w:sz w:val="21"/>
          <w:szCs w:val="21"/>
          <w:lang w:eastAsia="cs-CZ"/>
        </w:rPr>
        <w:t>s názvem „</w:t>
      </w:r>
      <w:r w:rsidR="00314723">
        <w:rPr>
          <w:rFonts w:ascii="Tahoma" w:hAnsi="Tahoma" w:cs="Tahoma"/>
          <w:noProof/>
          <w:sz w:val="21"/>
          <w:szCs w:val="21"/>
          <w:lang w:eastAsia="cs-CZ"/>
        </w:rPr>
        <w:t>ZŠ El. Krásnohorské 2254 - rekonstrukce šaten v budově č. p. 139</w:t>
      </w:r>
      <w:r w:rsidR="004515A8">
        <w:rPr>
          <w:rFonts w:ascii="Tahoma" w:hAnsi="Tahoma" w:cs="Tahoma"/>
          <w:noProof/>
          <w:sz w:val="21"/>
          <w:szCs w:val="21"/>
          <w:lang w:eastAsia="cs-CZ"/>
        </w:rPr>
        <w:t>“.</w:t>
      </w:r>
    </w:p>
    <w:p w:rsidR="00B63604" w:rsidRPr="002F38A1" w:rsidRDefault="000D4BAC" w:rsidP="000D4BAC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bCs/>
          <w:noProof/>
          <w:sz w:val="21"/>
          <w:szCs w:val="21"/>
          <w:lang w:eastAsia="cs-CZ"/>
        </w:rPr>
      </w:pPr>
      <w:r w:rsidRPr="002F38A1">
        <w:rPr>
          <w:rFonts w:ascii="Tahoma" w:hAnsi="Tahoma" w:cs="Tahoma"/>
          <w:bCs/>
          <w:noProof/>
          <w:sz w:val="21"/>
          <w:szCs w:val="21"/>
          <w:lang w:eastAsia="cs-CZ"/>
        </w:rPr>
        <w:t xml:space="preserve"> </w:t>
      </w:r>
    </w:p>
    <w:p w:rsidR="00272221" w:rsidRPr="00A0274B" w:rsidRDefault="00030A5D" w:rsidP="00574E8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A0274B">
        <w:rPr>
          <w:rFonts w:ascii="Tahoma" w:hAnsi="Tahoma" w:cs="Tahoma"/>
          <w:noProof/>
          <w:sz w:val="21"/>
          <w:szCs w:val="21"/>
          <w:lang w:eastAsia="cs-CZ"/>
        </w:rPr>
        <w:t>Z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a tímto účelem provedl</w:t>
      </w:r>
      <w:r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zadavatel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výbě</w:t>
      </w:r>
      <w:r w:rsidR="00A84A25" w:rsidRPr="00A0274B">
        <w:rPr>
          <w:rFonts w:ascii="Tahoma" w:hAnsi="Tahoma" w:cs="Tahoma"/>
          <w:noProof/>
          <w:sz w:val="21"/>
          <w:szCs w:val="21"/>
          <w:lang w:eastAsia="cs-CZ"/>
        </w:rPr>
        <w:t>r zhotovitele mimo režim zákona</w:t>
      </w:r>
      <w:r w:rsidR="006737B4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č. 13</w:t>
      </w:r>
      <w:r w:rsidR="009613B1" w:rsidRPr="00A0274B">
        <w:rPr>
          <w:rFonts w:ascii="Tahoma" w:hAnsi="Tahoma" w:cs="Tahoma"/>
          <w:noProof/>
          <w:sz w:val="21"/>
          <w:szCs w:val="21"/>
          <w:lang w:eastAsia="cs-CZ"/>
        </w:rPr>
        <w:t>4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/20</w:t>
      </w:r>
      <w:r w:rsidR="007D3012" w:rsidRPr="00A0274B">
        <w:rPr>
          <w:rFonts w:ascii="Tahoma" w:hAnsi="Tahoma" w:cs="Tahoma"/>
          <w:noProof/>
          <w:sz w:val="21"/>
          <w:szCs w:val="21"/>
          <w:lang w:eastAsia="cs-CZ"/>
        </w:rPr>
        <w:t>1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6 Sb., o </w:t>
      </w:r>
      <w:r w:rsidR="007D3012" w:rsidRPr="00A0274B">
        <w:rPr>
          <w:rFonts w:ascii="Tahoma" w:hAnsi="Tahoma" w:cs="Tahoma"/>
          <w:noProof/>
          <w:sz w:val="21"/>
          <w:szCs w:val="21"/>
          <w:lang w:eastAsia="cs-CZ"/>
        </w:rPr>
        <w:t xml:space="preserve">zadávání 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veřejných zakáz</w:t>
      </w:r>
      <w:r w:rsidR="007D3012" w:rsidRPr="00A0274B">
        <w:rPr>
          <w:rFonts w:ascii="Tahoma" w:hAnsi="Tahoma" w:cs="Tahoma"/>
          <w:noProof/>
          <w:sz w:val="21"/>
          <w:szCs w:val="21"/>
          <w:lang w:eastAsia="cs-CZ"/>
        </w:rPr>
        <w:t>e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k, ve znění pozdějších předpisů (dále jen Z</w:t>
      </w:r>
      <w:r w:rsidR="007D3012" w:rsidRPr="00A0274B">
        <w:rPr>
          <w:rFonts w:ascii="Tahoma" w:hAnsi="Tahoma" w:cs="Tahoma"/>
          <w:noProof/>
          <w:sz w:val="21"/>
          <w:szCs w:val="21"/>
          <w:lang w:eastAsia="cs-CZ"/>
        </w:rPr>
        <w:t>Z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VZ), a to zadávacím postupem dle vnitřní směrnice QS-74-01 – výzvou k podání nabídky</w:t>
      </w:r>
      <w:r w:rsidR="009B0023">
        <w:rPr>
          <w:rFonts w:ascii="Tahoma" w:hAnsi="Tahoma" w:cs="Tahoma"/>
          <w:noProof/>
          <w:sz w:val="21"/>
          <w:szCs w:val="21"/>
          <w:lang w:eastAsia="cs-CZ"/>
        </w:rPr>
        <w:t xml:space="preserve"> </w:t>
      </w:r>
      <w:r w:rsidR="00272221" w:rsidRPr="00A0274B">
        <w:rPr>
          <w:rFonts w:ascii="Tahoma" w:hAnsi="Tahoma" w:cs="Tahoma"/>
          <w:noProof/>
          <w:sz w:val="21"/>
          <w:szCs w:val="21"/>
          <w:lang w:eastAsia="cs-CZ"/>
        </w:rPr>
        <w:t>neomezenému počtu dodavatelů zveřejněnou na profilu zadavatele.</w:t>
      </w:r>
    </w:p>
    <w:p w:rsidR="00FC5071" w:rsidRPr="00A0274B" w:rsidRDefault="00FC5071" w:rsidP="00FC5071">
      <w:pPr>
        <w:keepNext/>
        <w:spacing w:after="0" w:line="240" w:lineRule="auto"/>
        <w:ind w:left="284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:rsidR="00272221" w:rsidRPr="00A0274B" w:rsidRDefault="00272221" w:rsidP="00D72976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Zhotovitel předložil v to</w:t>
      </w:r>
      <w:r w:rsidR="00CC30AD" w:rsidRPr="00A0274B">
        <w:rPr>
          <w:rFonts w:ascii="Tahoma" w:hAnsi="Tahoma" w:cs="Tahoma"/>
          <w:sz w:val="21"/>
          <w:szCs w:val="21"/>
        </w:rPr>
        <w:t>mto řízení nabídku, která byla o</w:t>
      </w:r>
      <w:r w:rsidRPr="00A0274B">
        <w:rPr>
          <w:rFonts w:ascii="Tahoma" w:hAnsi="Tahoma" w:cs="Tahoma"/>
          <w:sz w:val="21"/>
          <w:szCs w:val="21"/>
        </w:rPr>
        <w:t>bjednat</w:t>
      </w:r>
      <w:r w:rsidR="002C38D9" w:rsidRPr="00A0274B">
        <w:rPr>
          <w:rFonts w:ascii="Tahoma" w:hAnsi="Tahoma" w:cs="Tahoma"/>
          <w:sz w:val="21"/>
          <w:szCs w:val="21"/>
        </w:rPr>
        <w:t>elem vybrána jako nejvhodnější</w:t>
      </w:r>
      <w:r w:rsidR="002E4C38" w:rsidRPr="00A0274B">
        <w:rPr>
          <w:rFonts w:ascii="Tahoma" w:hAnsi="Tahoma" w:cs="Tahoma"/>
          <w:sz w:val="21"/>
          <w:szCs w:val="21"/>
        </w:rPr>
        <w:t>,</w:t>
      </w:r>
      <w:r w:rsidR="002C38D9" w:rsidRPr="00A0274B">
        <w:rPr>
          <w:rFonts w:ascii="Tahoma" w:hAnsi="Tahoma" w:cs="Tahoma"/>
          <w:sz w:val="21"/>
          <w:szCs w:val="21"/>
        </w:rPr>
        <w:t xml:space="preserve"> </w:t>
      </w:r>
      <w:r w:rsidRPr="00A0274B">
        <w:rPr>
          <w:rFonts w:ascii="Tahoma" w:hAnsi="Tahoma" w:cs="Tahoma"/>
          <w:sz w:val="21"/>
          <w:szCs w:val="21"/>
        </w:rPr>
        <w:t>a proto smluvní strany sjednaly následující:</w:t>
      </w:r>
    </w:p>
    <w:p w:rsidR="000C6D9D" w:rsidRDefault="000C6D9D" w:rsidP="00272221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  <w:bookmarkStart w:id="0" w:name="_GoBack"/>
      <w:bookmarkEnd w:id="0"/>
    </w:p>
    <w:p w:rsidR="00272221" w:rsidRPr="00A0274B" w:rsidRDefault="00272221" w:rsidP="00272221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b/>
          <w:bCs/>
          <w:sz w:val="21"/>
          <w:szCs w:val="21"/>
        </w:rPr>
        <w:t xml:space="preserve">článek 2 </w:t>
      </w:r>
    </w:p>
    <w:p w:rsidR="00272221" w:rsidRDefault="00272221" w:rsidP="00272221">
      <w:pPr>
        <w:keepNext/>
        <w:keepLines/>
        <w:tabs>
          <w:tab w:val="left" w:pos="3969"/>
        </w:tabs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b/>
          <w:bCs/>
          <w:sz w:val="21"/>
          <w:szCs w:val="21"/>
        </w:rPr>
        <w:t>Předmět a rozsah plnění</w:t>
      </w:r>
    </w:p>
    <w:p w:rsidR="00467BB6" w:rsidRPr="00F96964" w:rsidRDefault="00131A3F" w:rsidP="00467BB6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rFonts w:ascii="Tahoma" w:hAnsi="Tahoma" w:cs="Tahoma"/>
          <w:bCs/>
          <w:sz w:val="24"/>
          <w:szCs w:val="24"/>
          <w:lang w:eastAsia="cs-CZ"/>
        </w:rPr>
      </w:pPr>
      <w:r w:rsidRPr="00414386">
        <w:rPr>
          <w:rFonts w:ascii="Tahoma" w:hAnsi="Tahoma" w:cs="Tahoma"/>
          <w:sz w:val="21"/>
          <w:szCs w:val="21"/>
          <w:lang w:eastAsia="cs-CZ"/>
        </w:rPr>
        <w:t xml:space="preserve">Předmětem této </w:t>
      </w:r>
      <w:r w:rsidR="00E87F62" w:rsidRPr="00414386">
        <w:rPr>
          <w:rFonts w:ascii="Tahoma" w:hAnsi="Tahoma" w:cs="Tahoma"/>
          <w:sz w:val="21"/>
          <w:szCs w:val="21"/>
          <w:lang w:eastAsia="cs-CZ"/>
        </w:rPr>
        <w:t>smlouvy je</w:t>
      </w:r>
      <w:r w:rsidR="00467BB6">
        <w:rPr>
          <w:rFonts w:ascii="Tahoma" w:hAnsi="Tahoma" w:cs="Tahoma"/>
          <w:sz w:val="21"/>
          <w:szCs w:val="21"/>
          <w:lang w:eastAsia="cs-CZ"/>
        </w:rPr>
        <w:t>:</w:t>
      </w:r>
    </w:p>
    <w:p w:rsidR="00CB37A7" w:rsidRPr="00414386" w:rsidRDefault="00CB37A7" w:rsidP="00F96964">
      <w:pPr>
        <w:pStyle w:val="Odstavecseseznamem"/>
        <w:spacing w:after="120" w:line="240" w:lineRule="auto"/>
        <w:jc w:val="both"/>
        <w:rPr>
          <w:rFonts w:ascii="Tahoma" w:hAnsi="Tahoma" w:cs="Tahoma"/>
          <w:bCs/>
          <w:sz w:val="24"/>
          <w:szCs w:val="24"/>
          <w:lang w:eastAsia="cs-CZ"/>
        </w:rPr>
      </w:pPr>
    </w:p>
    <w:p w:rsidR="00131A3F" w:rsidRPr="00414386" w:rsidRDefault="00467BB6" w:rsidP="00D96541">
      <w:pPr>
        <w:pStyle w:val="Odstavecseseznamem"/>
        <w:numPr>
          <w:ilvl w:val="1"/>
          <w:numId w:val="35"/>
        </w:numPr>
        <w:spacing w:after="12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414386">
        <w:rPr>
          <w:rFonts w:ascii="Tahoma" w:hAnsi="Tahoma" w:cs="Tahoma"/>
          <w:sz w:val="21"/>
          <w:szCs w:val="21"/>
          <w:lang w:eastAsia="cs-CZ"/>
        </w:rPr>
        <w:lastRenderedPageBreak/>
        <w:t>závazek zhotovitele</w:t>
      </w:r>
      <w:r w:rsidRPr="00467BB6">
        <w:rPr>
          <w:rFonts w:ascii="Tahoma" w:hAnsi="Tahoma" w:cs="Tahoma"/>
          <w:sz w:val="21"/>
          <w:szCs w:val="21"/>
          <w:lang w:eastAsia="cs-CZ"/>
        </w:rPr>
        <w:t xml:space="preserve"> zpracovat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 xml:space="preserve"> projektové dokumentace</w:t>
      </w:r>
      <w:r w:rsidRPr="00467BB6">
        <w:rPr>
          <w:rFonts w:ascii="Tahoma" w:hAnsi="Tahoma" w:cs="Tahoma"/>
          <w:sz w:val="21"/>
          <w:szCs w:val="21"/>
          <w:lang w:eastAsia="cs-CZ"/>
        </w:rPr>
        <w:t xml:space="preserve"> ve stupních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>vydání povolení</w:t>
      </w:r>
      <w:r w:rsidR="0078596A">
        <w:rPr>
          <w:rFonts w:ascii="Tahoma" w:hAnsi="Tahoma" w:cs="Tahoma"/>
          <w:sz w:val="21"/>
          <w:szCs w:val="21"/>
          <w:lang w:eastAsia="cs-CZ"/>
        </w:rPr>
        <w:t xml:space="preserve"> záměru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 xml:space="preserve">, </w:t>
      </w:r>
      <w:r w:rsidR="00FA1906">
        <w:rPr>
          <w:rFonts w:ascii="Tahoma" w:hAnsi="Tahoma" w:cs="Tahoma"/>
          <w:sz w:val="21"/>
          <w:szCs w:val="21"/>
          <w:lang w:eastAsia="cs-CZ"/>
        </w:rPr>
        <w:t>(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>DSP</w:t>
      </w:r>
      <w:r w:rsidR="00FA1906">
        <w:rPr>
          <w:rFonts w:ascii="Tahoma" w:hAnsi="Tahoma" w:cs="Tahoma"/>
          <w:sz w:val="21"/>
          <w:szCs w:val="21"/>
          <w:lang w:eastAsia="cs-CZ"/>
        </w:rPr>
        <w:t>)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>, dokumentac</w:t>
      </w:r>
      <w:r w:rsidR="00FA1906">
        <w:rPr>
          <w:rFonts w:ascii="Tahoma" w:hAnsi="Tahoma" w:cs="Tahoma"/>
          <w:sz w:val="21"/>
          <w:szCs w:val="21"/>
          <w:lang w:eastAsia="cs-CZ"/>
        </w:rPr>
        <w:t>i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 xml:space="preserve">provádění stavby, </w:t>
      </w:r>
      <w:r w:rsidR="00FA1906">
        <w:rPr>
          <w:rFonts w:ascii="Tahoma" w:hAnsi="Tahoma" w:cs="Tahoma"/>
          <w:sz w:val="21"/>
          <w:szCs w:val="21"/>
          <w:lang w:eastAsia="cs-CZ"/>
        </w:rPr>
        <w:t>(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>DPS</w:t>
      </w:r>
      <w:r w:rsidR="00FA1906">
        <w:rPr>
          <w:rFonts w:ascii="Tahoma" w:hAnsi="Tahoma" w:cs="Tahoma"/>
          <w:sz w:val="21"/>
          <w:szCs w:val="21"/>
          <w:lang w:eastAsia="cs-CZ"/>
        </w:rPr>
        <w:t>)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314723" w:rsidRPr="00414386">
        <w:rPr>
          <w:rFonts w:ascii="Tahoma" w:hAnsi="Tahoma" w:cs="Tahoma"/>
          <w:sz w:val="21"/>
          <w:szCs w:val="21"/>
          <w:lang w:eastAsia="cs-CZ"/>
        </w:rPr>
        <w:t>výkon dozoru</w:t>
      </w:r>
      <w:r w:rsidR="00E87F62" w:rsidRPr="00414386"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>, dále též „D</w:t>
      </w:r>
      <w:r w:rsidR="00E87F62" w:rsidRPr="00414386">
        <w:rPr>
          <w:rFonts w:ascii="Tahoma" w:hAnsi="Tahoma" w:cs="Tahoma"/>
          <w:sz w:val="21"/>
          <w:szCs w:val="21"/>
          <w:lang w:eastAsia="cs-CZ"/>
        </w:rPr>
        <w:t>P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>“, na</w:t>
      </w:r>
      <w:r w:rsidR="00DC523D">
        <w:rPr>
          <w:rFonts w:ascii="Tahoma" w:hAnsi="Tahoma" w:cs="Tahoma"/>
          <w:sz w:val="21"/>
          <w:szCs w:val="21"/>
          <w:lang w:eastAsia="cs-CZ"/>
        </w:rPr>
        <w:t> </w:t>
      </w:r>
      <w:r w:rsidR="00131A3F" w:rsidRPr="00414386">
        <w:rPr>
          <w:rFonts w:ascii="Tahoma" w:hAnsi="Tahoma" w:cs="Tahoma"/>
          <w:sz w:val="21"/>
          <w:szCs w:val="21"/>
          <w:lang w:eastAsia="cs-CZ"/>
        </w:rPr>
        <w:t>stavbě „</w:t>
      </w:r>
      <w:r w:rsidR="0078596A" w:rsidRPr="0078596A">
        <w:rPr>
          <w:rFonts w:ascii="Tahoma" w:hAnsi="Tahoma" w:cs="Tahoma"/>
          <w:sz w:val="21"/>
          <w:szCs w:val="21"/>
          <w:lang w:eastAsia="cs-CZ"/>
        </w:rPr>
        <w:t>ZŠ El. Krásnohorské 2254 - rekonstrukce šaten v budově č. p. 139</w:t>
      </w:r>
      <w:r w:rsidR="002905B5" w:rsidRPr="00414386">
        <w:rPr>
          <w:rFonts w:ascii="Tahoma" w:hAnsi="Tahoma" w:cs="Tahoma"/>
          <w:sz w:val="21"/>
          <w:szCs w:val="21"/>
          <w:lang w:eastAsia="cs-CZ"/>
        </w:rPr>
        <w:t>“</w:t>
      </w:r>
      <w:r w:rsidRPr="00467BB6">
        <w:rPr>
          <w:rFonts w:ascii="Tahoma" w:hAnsi="Tahoma" w:cs="Tahoma"/>
          <w:sz w:val="21"/>
          <w:szCs w:val="21"/>
          <w:lang w:eastAsia="cs-CZ"/>
        </w:rPr>
        <w:t xml:space="preserve"> a</w:t>
      </w:r>
    </w:p>
    <w:p w:rsidR="00467BB6" w:rsidRDefault="00467BB6" w:rsidP="00414386">
      <w:pPr>
        <w:pStyle w:val="Odstavecseseznamem"/>
        <w:numPr>
          <w:ilvl w:val="1"/>
          <w:numId w:val="35"/>
        </w:numPr>
        <w:spacing w:after="12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414386">
        <w:rPr>
          <w:rFonts w:ascii="Tahoma" w:hAnsi="Tahoma" w:cs="Tahoma"/>
          <w:bCs/>
          <w:sz w:val="21"/>
          <w:szCs w:val="21"/>
          <w:lang w:eastAsia="cs-CZ"/>
        </w:rPr>
        <w:t xml:space="preserve">závazek objednatele </w:t>
      </w:r>
      <w:r>
        <w:rPr>
          <w:rFonts w:ascii="Tahoma" w:hAnsi="Tahoma" w:cs="Tahoma"/>
          <w:bCs/>
          <w:sz w:val="21"/>
          <w:szCs w:val="21"/>
          <w:lang w:eastAsia="cs-CZ"/>
        </w:rPr>
        <w:t>zaplatit sjednanou cenu.</w:t>
      </w:r>
    </w:p>
    <w:p w:rsidR="00286F1A" w:rsidRDefault="00286F1A" w:rsidP="00F96964">
      <w:pPr>
        <w:pStyle w:val="Odstavecseseznamem"/>
        <w:spacing w:after="120" w:line="240" w:lineRule="auto"/>
        <w:ind w:left="1440"/>
        <w:jc w:val="both"/>
        <w:rPr>
          <w:rFonts w:ascii="Tahoma" w:hAnsi="Tahoma" w:cs="Tahoma"/>
          <w:bCs/>
          <w:sz w:val="21"/>
          <w:szCs w:val="21"/>
          <w:lang w:eastAsia="cs-CZ"/>
        </w:rPr>
      </w:pPr>
    </w:p>
    <w:p w:rsidR="00286F1A" w:rsidRPr="00F96964" w:rsidRDefault="00286F1A" w:rsidP="00F96964">
      <w:pPr>
        <w:pStyle w:val="Odstavecseseznamem"/>
        <w:numPr>
          <w:ilvl w:val="0"/>
          <w:numId w:val="35"/>
        </w:numPr>
        <w:spacing w:after="120" w:line="240" w:lineRule="auto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  <w:lang w:eastAsia="cs-CZ"/>
        </w:rPr>
        <w:t>Rozsah plnění</w:t>
      </w:r>
      <w:r>
        <w:rPr>
          <w:rFonts w:ascii="Tahoma" w:hAnsi="Tahoma" w:cs="Tahoma"/>
          <w:sz w:val="21"/>
          <w:szCs w:val="21"/>
          <w:lang w:eastAsia="cs-CZ"/>
        </w:rPr>
        <w:t>:</w:t>
      </w:r>
    </w:p>
    <w:p w:rsidR="00C42B70" w:rsidRPr="00F96964" w:rsidRDefault="00C42B70">
      <w:pPr>
        <w:pStyle w:val="Default"/>
        <w:spacing w:after="120"/>
        <w:ind w:left="567" w:hanging="425"/>
        <w:jc w:val="both"/>
        <w:rPr>
          <w:b/>
          <w:bCs/>
          <w:sz w:val="21"/>
          <w:szCs w:val="21"/>
        </w:rPr>
      </w:pPr>
      <w:r w:rsidRPr="00F96964">
        <w:rPr>
          <w:b/>
          <w:bCs/>
          <w:sz w:val="21"/>
          <w:szCs w:val="21"/>
        </w:rPr>
        <w:t xml:space="preserve">a)   </w:t>
      </w:r>
      <w:r w:rsidR="00AD13B5" w:rsidRPr="00F96964">
        <w:rPr>
          <w:b/>
          <w:bCs/>
          <w:sz w:val="21"/>
          <w:szCs w:val="21"/>
        </w:rPr>
        <w:t>n</w:t>
      </w:r>
      <w:r w:rsidRPr="00F96964">
        <w:rPr>
          <w:b/>
          <w:bCs/>
          <w:sz w:val="21"/>
          <w:szCs w:val="21"/>
        </w:rPr>
        <w:t xml:space="preserve">ávrh rozmístění vybavení šatny. </w:t>
      </w:r>
    </w:p>
    <w:p w:rsidR="00C42B70" w:rsidRPr="00705BEC" w:rsidRDefault="00C42B70" w:rsidP="00C42B70">
      <w:pPr>
        <w:pStyle w:val="Default"/>
        <w:spacing w:after="120"/>
        <w:ind w:left="567"/>
        <w:jc w:val="both"/>
        <w:rPr>
          <w:color w:val="auto"/>
          <w:sz w:val="21"/>
          <w:szCs w:val="21"/>
        </w:rPr>
      </w:pPr>
      <w:r w:rsidRPr="00705BEC">
        <w:rPr>
          <w:color w:val="auto"/>
          <w:sz w:val="21"/>
          <w:szCs w:val="21"/>
        </w:rPr>
        <w:t xml:space="preserve">Šatnové boxy pro školní družinu budou umístěny v přední části šatny u vestibulu. Návrh rozmístění </w:t>
      </w:r>
      <w:r>
        <w:rPr>
          <w:color w:val="auto"/>
          <w:sz w:val="21"/>
          <w:szCs w:val="21"/>
        </w:rPr>
        <w:t>vybavení</w:t>
      </w:r>
      <w:r w:rsidRPr="00705BEC">
        <w:rPr>
          <w:color w:val="auto"/>
          <w:sz w:val="21"/>
          <w:szCs w:val="21"/>
        </w:rPr>
        <w:t xml:space="preserve"> šatny bude předložen ve variantách. Varianty budou projednávány na kontrolních dnech projektu.</w:t>
      </w:r>
    </w:p>
    <w:p w:rsidR="00CB37A7" w:rsidRPr="003356DB" w:rsidRDefault="00C42B70" w:rsidP="007230C6">
      <w:pPr>
        <w:pStyle w:val="Default"/>
        <w:spacing w:after="120"/>
        <w:ind w:left="567" w:hanging="425"/>
        <w:jc w:val="both"/>
        <w:rPr>
          <w:color w:val="auto"/>
          <w:sz w:val="21"/>
          <w:szCs w:val="21"/>
        </w:rPr>
      </w:pPr>
      <w:r>
        <w:rPr>
          <w:b/>
          <w:bCs/>
          <w:sz w:val="21"/>
          <w:szCs w:val="21"/>
        </w:rPr>
        <w:t>b</w:t>
      </w:r>
      <w:r w:rsidR="00F40DEF">
        <w:rPr>
          <w:b/>
          <w:bCs/>
          <w:sz w:val="21"/>
          <w:szCs w:val="21"/>
        </w:rPr>
        <w:t xml:space="preserve">)  </w:t>
      </w:r>
      <w:r w:rsidR="001A50B0">
        <w:rPr>
          <w:b/>
          <w:bCs/>
          <w:sz w:val="21"/>
          <w:szCs w:val="21"/>
        </w:rPr>
        <w:t xml:space="preserve">  </w:t>
      </w:r>
      <w:r w:rsidR="007230C6" w:rsidRPr="003356DB">
        <w:rPr>
          <w:b/>
          <w:bCs/>
          <w:color w:val="auto"/>
          <w:sz w:val="21"/>
          <w:szCs w:val="21"/>
        </w:rPr>
        <w:t>projektová dokumentace pro vydání povolení</w:t>
      </w:r>
      <w:r w:rsidR="0078596A">
        <w:rPr>
          <w:b/>
          <w:bCs/>
          <w:color w:val="auto"/>
          <w:sz w:val="21"/>
          <w:szCs w:val="21"/>
        </w:rPr>
        <w:t xml:space="preserve"> </w:t>
      </w:r>
      <w:r w:rsidR="0078596A" w:rsidRPr="00FA1906">
        <w:rPr>
          <w:b/>
          <w:bCs/>
          <w:color w:val="auto"/>
          <w:sz w:val="21"/>
          <w:szCs w:val="21"/>
        </w:rPr>
        <w:t>záměru</w:t>
      </w:r>
      <w:r w:rsidR="007230C6" w:rsidRPr="00FA1906">
        <w:rPr>
          <w:b/>
          <w:color w:val="auto"/>
          <w:sz w:val="21"/>
          <w:szCs w:val="21"/>
        </w:rPr>
        <w:t xml:space="preserve">, </w:t>
      </w:r>
      <w:r w:rsidR="00FA1906" w:rsidRPr="00FA1906">
        <w:rPr>
          <w:b/>
          <w:color w:val="auto"/>
          <w:sz w:val="21"/>
          <w:szCs w:val="21"/>
        </w:rPr>
        <w:t>(D</w:t>
      </w:r>
      <w:r w:rsidR="007230C6" w:rsidRPr="00FA1906">
        <w:rPr>
          <w:b/>
          <w:color w:val="auto"/>
          <w:sz w:val="21"/>
          <w:szCs w:val="21"/>
        </w:rPr>
        <w:t>SP</w:t>
      </w:r>
      <w:r w:rsidR="00FA1906" w:rsidRPr="00FA1906">
        <w:rPr>
          <w:b/>
          <w:color w:val="auto"/>
          <w:sz w:val="21"/>
          <w:szCs w:val="21"/>
        </w:rPr>
        <w:t>)</w:t>
      </w:r>
      <w:r w:rsidR="007230C6" w:rsidRPr="00FA1906">
        <w:rPr>
          <w:b/>
          <w:color w:val="auto"/>
          <w:sz w:val="21"/>
          <w:szCs w:val="21"/>
        </w:rPr>
        <w:t>.</w:t>
      </w:r>
      <w:r w:rsidR="007230C6" w:rsidRPr="003356DB">
        <w:rPr>
          <w:color w:val="auto"/>
          <w:sz w:val="21"/>
          <w:szCs w:val="21"/>
        </w:rPr>
        <w:t xml:space="preserve"> </w:t>
      </w:r>
    </w:p>
    <w:p w:rsidR="00CB37A7" w:rsidRDefault="00CB37A7" w:rsidP="00286F1A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9B4B5C">
        <w:rPr>
          <w:rFonts w:ascii="Tahoma" w:hAnsi="Tahoma" w:cs="Tahoma"/>
          <w:sz w:val="21"/>
          <w:szCs w:val="21"/>
        </w:rPr>
        <w:t>Zhotovitel zpracuje dokumentaci pro vydání povolení záměru na základě podkladů uvedených v přílohách. Dokumentace bude zpracována v souladu se zákonem č. 283/2021 Sb., vyhláškou č. 146/2024 Sb.  o požadavcích na výstavbu a vyhláškou č. 131/2024 Sb. o dokumentaci staveb.</w:t>
      </w:r>
    </w:p>
    <w:p w:rsidR="00CB37A7" w:rsidRDefault="00CB37A7" w:rsidP="00F96964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</w:p>
    <w:p w:rsidR="00286F1A" w:rsidRPr="00F96964" w:rsidRDefault="0078596A" w:rsidP="00286F1A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>Součástí DSP bude zaměření stávajících šatnových boxů, které nejsou zakresleny v dokumentaci stávajícího stavu. Součástí DSP bude případné doměření stávajícího stavu, provedení sond v podlahových konstrukcích potřebných pro provedení návrhu skladeb podlah a rozmístění dilatačních spár apod.</w:t>
      </w:r>
    </w:p>
    <w:p w:rsidR="00286F1A" w:rsidRPr="00F96964" w:rsidRDefault="00286F1A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78596A" w:rsidRDefault="0078596A" w:rsidP="00286F1A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>Požadované výstupy Finální DSP (po zapracování připomínek z projednání) budou objednateli předány v</w:t>
      </w:r>
      <w:r w:rsidR="00DC523D">
        <w:rPr>
          <w:rFonts w:ascii="Tahoma" w:hAnsi="Tahoma" w:cs="Tahoma"/>
          <w:sz w:val="21"/>
          <w:szCs w:val="21"/>
        </w:rPr>
        <w:t> </w:t>
      </w:r>
      <w:r w:rsidRPr="00F96964">
        <w:rPr>
          <w:rFonts w:ascii="Tahoma" w:hAnsi="Tahoma" w:cs="Tahoma"/>
          <w:sz w:val="21"/>
          <w:szCs w:val="21"/>
        </w:rPr>
        <w:t>počtu 2 ks v listinné podobě a v počtu 1 ks v el. verzi, a to ve formátech:</w:t>
      </w:r>
    </w:p>
    <w:p w:rsidR="004D5037" w:rsidRPr="00F96964" w:rsidRDefault="004D503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78596A" w:rsidRPr="00286F1A" w:rsidRDefault="0078596A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286F1A">
        <w:rPr>
          <w:rFonts w:ascii="Tahoma" w:hAnsi="Tahoma" w:cs="Tahoma"/>
          <w:sz w:val="21"/>
          <w:szCs w:val="21"/>
        </w:rPr>
        <w:t xml:space="preserve">texty v DOC a PDF, </w:t>
      </w:r>
    </w:p>
    <w:p w:rsidR="0078596A" w:rsidRPr="00286F1A" w:rsidRDefault="0078596A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286F1A">
        <w:rPr>
          <w:rFonts w:ascii="Tahoma" w:hAnsi="Tahoma" w:cs="Tahoma"/>
          <w:sz w:val="21"/>
          <w:szCs w:val="21"/>
        </w:rPr>
        <w:t xml:space="preserve">výkresy v DWG a PDF, </w:t>
      </w:r>
    </w:p>
    <w:p w:rsidR="0078596A" w:rsidRPr="00286F1A" w:rsidRDefault="0078596A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286F1A">
        <w:rPr>
          <w:rFonts w:ascii="Tahoma" w:hAnsi="Tahoma" w:cs="Tahoma"/>
          <w:sz w:val="21"/>
          <w:szCs w:val="21"/>
        </w:rPr>
        <w:t>tabulky a výpočty v XLS.</w:t>
      </w:r>
    </w:p>
    <w:p w:rsidR="0078596A" w:rsidRPr="0078596A" w:rsidRDefault="0078596A" w:rsidP="0078596A">
      <w:pPr>
        <w:pStyle w:val="Default"/>
        <w:spacing w:after="5"/>
        <w:ind w:left="567"/>
        <w:rPr>
          <w:color w:val="auto"/>
          <w:sz w:val="21"/>
          <w:szCs w:val="21"/>
          <w:lang w:eastAsia="en-US"/>
        </w:rPr>
      </w:pPr>
    </w:p>
    <w:p w:rsidR="00E937F6" w:rsidRPr="00414386" w:rsidRDefault="00E937F6" w:rsidP="00414386">
      <w:pPr>
        <w:ind w:left="56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Součástí tohoto stupně je v</w:t>
      </w:r>
      <w:r w:rsidRPr="00414386">
        <w:rPr>
          <w:rFonts w:ascii="Tahoma" w:hAnsi="Tahoma" w:cs="Tahoma"/>
          <w:b/>
          <w:sz w:val="21"/>
          <w:szCs w:val="21"/>
        </w:rPr>
        <w:t xml:space="preserve">ýkon inženýrské činnosti pro zajištění příslušného povolení záměru </w:t>
      </w:r>
      <w:r w:rsidRPr="00414386">
        <w:rPr>
          <w:rFonts w:ascii="Tahoma" w:hAnsi="Tahoma" w:cs="Tahoma"/>
          <w:sz w:val="21"/>
          <w:szCs w:val="21"/>
        </w:rPr>
        <w:t>pro realizaci stavby, který zahrnuje zejména:</w:t>
      </w:r>
    </w:p>
    <w:p w:rsidR="00E937F6" w:rsidRPr="00890116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890116">
        <w:rPr>
          <w:rFonts w:ascii="Tahoma" w:hAnsi="Tahoma" w:cs="Tahoma"/>
          <w:sz w:val="21"/>
          <w:szCs w:val="21"/>
        </w:rPr>
        <w:t>výkon inženýrských činností, tzn. zajištění stanovisek, vyjádření správců sítí a podání kompletní žádosti o povolení záměru</w:t>
      </w:r>
    </w:p>
    <w:p w:rsidR="00E937F6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obstarání všech dokladů, které budou sloužit jako příloha k žádosti pro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, a které budou nezbytné pro vydání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,</w:t>
      </w:r>
    </w:p>
    <w:p w:rsidR="00E937F6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obstarání vyjádření všech účastníků správního řízení,</w:t>
      </w:r>
    </w:p>
    <w:p w:rsidR="00E937F6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zpracování žádosti pro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 xml:space="preserve"> a předložení žádosti, včetně příloh, </w:t>
      </w:r>
    </w:p>
    <w:p w:rsidR="00E937F6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zapracování všech požadavků stavebního úřadu na doplnění žádosti na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, včetně připomínek účastníků správních řízení,</w:t>
      </w:r>
    </w:p>
    <w:p w:rsidR="00BA3B6B" w:rsidRPr="00EE24F7" w:rsidRDefault="00E937F6" w:rsidP="00E937F6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EE24F7">
        <w:rPr>
          <w:rFonts w:ascii="Tahoma" w:hAnsi="Tahoma" w:cs="Tahoma"/>
          <w:sz w:val="21"/>
          <w:szCs w:val="21"/>
        </w:rPr>
        <w:t>veškeré činnosti nutné v rámci správních řízení, vedoucí k vydání povolení</w:t>
      </w:r>
      <w:r>
        <w:rPr>
          <w:rFonts w:ascii="Tahoma" w:hAnsi="Tahoma" w:cs="Tahoma"/>
          <w:sz w:val="21"/>
          <w:szCs w:val="21"/>
        </w:rPr>
        <w:t xml:space="preserve"> záměru</w:t>
      </w:r>
      <w:r w:rsidRPr="00EE24F7">
        <w:rPr>
          <w:rFonts w:ascii="Tahoma" w:hAnsi="Tahoma" w:cs="Tahoma"/>
          <w:sz w:val="21"/>
          <w:szCs w:val="21"/>
        </w:rPr>
        <w:t>.</w:t>
      </w:r>
    </w:p>
    <w:p w:rsidR="00BA3B6B" w:rsidRDefault="00BA3B6B" w:rsidP="00BA3B6B">
      <w:pPr>
        <w:ind w:left="567"/>
        <w:rPr>
          <w:rFonts w:ascii="Tahoma" w:hAnsi="Tahoma" w:cs="Tahoma"/>
          <w:b/>
          <w:sz w:val="21"/>
          <w:szCs w:val="21"/>
        </w:rPr>
      </w:pPr>
    </w:p>
    <w:p w:rsidR="005E4144" w:rsidRDefault="00E937F6" w:rsidP="00F96964">
      <w:pPr>
        <w:ind w:left="567"/>
      </w:pPr>
      <w:r w:rsidRPr="00F96964">
        <w:rPr>
          <w:rFonts w:ascii="Tahoma" w:hAnsi="Tahoma" w:cs="Tahoma"/>
          <w:b/>
          <w:sz w:val="21"/>
          <w:szCs w:val="21"/>
        </w:rPr>
        <w:t>Výkon inženýrské činnosti bude zhotovitelem jako příkazníkem realizován pro objednatele jako příkazce na základě k tomu udělené plné moci.</w:t>
      </w:r>
    </w:p>
    <w:p w:rsidR="00CB37A7" w:rsidRDefault="00CB37A7" w:rsidP="00434A03">
      <w:pPr>
        <w:pStyle w:val="Zkladntextodsazen2"/>
        <w:keepNext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sz w:val="21"/>
          <w:szCs w:val="21"/>
        </w:rPr>
      </w:pPr>
    </w:p>
    <w:p w:rsidR="007230C6" w:rsidRDefault="00C42B70" w:rsidP="007230C6">
      <w:pPr>
        <w:pStyle w:val="Default"/>
        <w:spacing w:after="120"/>
        <w:ind w:left="142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c</w:t>
      </w:r>
      <w:r w:rsidR="007230C6" w:rsidRPr="003356DB">
        <w:rPr>
          <w:b/>
          <w:bCs/>
          <w:color w:val="auto"/>
          <w:sz w:val="21"/>
          <w:szCs w:val="21"/>
        </w:rPr>
        <w:t xml:space="preserve">)    projektová dokumentace pro provádění </w:t>
      </w:r>
      <w:r w:rsidR="007230C6" w:rsidRPr="00FA1906">
        <w:rPr>
          <w:b/>
          <w:bCs/>
          <w:color w:val="auto"/>
          <w:sz w:val="21"/>
          <w:szCs w:val="21"/>
        </w:rPr>
        <w:t>stavby</w:t>
      </w:r>
      <w:r w:rsidR="007230C6" w:rsidRPr="00FA1906">
        <w:rPr>
          <w:b/>
          <w:color w:val="auto"/>
          <w:sz w:val="21"/>
          <w:szCs w:val="21"/>
        </w:rPr>
        <w:t xml:space="preserve">, </w:t>
      </w:r>
      <w:r w:rsidR="00FA1906" w:rsidRPr="00FA1906">
        <w:rPr>
          <w:b/>
          <w:color w:val="auto"/>
          <w:sz w:val="21"/>
          <w:szCs w:val="21"/>
        </w:rPr>
        <w:t>(</w:t>
      </w:r>
      <w:r w:rsidR="007230C6" w:rsidRPr="00FA1906">
        <w:rPr>
          <w:b/>
          <w:color w:val="auto"/>
          <w:sz w:val="21"/>
          <w:szCs w:val="21"/>
        </w:rPr>
        <w:t>DPS</w:t>
      </w:r>
      <w:r w:rsidR="00FA1906" w:rsidRPr="00FA1906">
        <w:rPr>
          <w:b/>
          <w:color w:val="auto"/>
          <w:sz w:val="21"/>
          <w:szCs w:val="21"/>
        </w:rPr>
        <w:t>)</w:t>
      </w:r>
      <w:r w:rsidR="007230C6" w:rsidRPr="00FA1906">
        <w:rPr>
          <w:b/>
          <w:color w:val="auto"/>
          <w:sz w:val="21"/>
          <w:szCs w:val="21"/>
        </w:rPr>
        <w:t>.</w:t>
      </w:r>
      <w:r w:rsidR="007230C6" w:rsidRPr="003356DB">
        <w:rPr>
          <w:color w:val="auto"/>
          <w:sz w:val="21"/>
          <w:szCs w:val="21"/>
        </w:rPr>
        <w:t xml:space="preserve"> </w:t>
      </w:r>
    </w:p>
    <w:p w:rsidR="004D5037" w:rsidRDefault="00C42B70" w:rsidP="004D503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>Tato dokumentace musí splňovat rovněž požadavky zákona č. 134/2016 Sb., o zadávání veřejných zakázek, ve znění pozdějších předpisů včetně prováděcích vyhlášek č. 168/2016 Sb. a 169/2016 Sb. Do této dokumentace je nutno zapracovat veškeré změny a požadavky vzešlé v průběhu stavebního řízení. Součástí DPS bude i zpracování plánu BOZP.</w:t>
      </w:r>
    </w:p>
    <w:p w:rsidR="004D5037" w:rsidRPr="00F96964" w:rsidRDefault="004D503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4D5037" w:rsidRDefault="00C42B70" w:rsidP="004D503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Zpracování kompletního a přesného položkového rozpočtu, zpracování kompletního a přesného soupisu prací vč. výkazu výměr („slepý rozpočet“) jako součást dokumentace pro provádění stavby. </w:t>
      </w:r>
    </w:p>
    <w:p w:rsidR="004D5037" w:rsidRPr="00F96964" w:rsidRDefault="004D503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C42B70" w:rsidRDefault="00C42B70" w:rsidP="004D503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lastRenderedPageBreak/>
        <w:t xml:space="preserve">Požadované výstupy PD pro provádění stavby budou objednateli předány v počtu 3 ks v listinné podobě a v počtu 1 ks el. verzi, a to ve formátech: </w:t>
      </w:r>
    </w:p>
    <w:p w:rsidR="004D5037" w:rsidRPr="00F96964" w:rsidRDefault="004D503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texty v DOC a PDF,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výkresy v DWG a PDF,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tabulky a výpočty v XLS,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vizualizace ve formátu JPG i PDF v počtu 5, </w:t>
      </w:r>
    </w:p>
    <w:p w:rsidR="00C42B70" w:rsidRDefault="00C42B70" w:rsidP="004D5037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soupis stavebních prací, dodávek a služeb s výkazem výměr ve formátech XLS, PDF  </w:t>
      </w:r>
      <w:r w:rsidRPr="00F96964">
        <w:rPr>
          <w:rFonts w:ascii="Tahoma" w:hAnsi="Tahoma" w:cs="Tahoma"/>
          <w:sz w:val="21"/>
          <w:szCs w:val="21"/>
        </w:rPr>
        <w:br/>
        <w:t xml:space="preserve">  a XML v souladu s vyhláškou č. 169/2016 Sb. </w:t>
      </w:r>
    </w:p>
    <w:p w:rsidR="00CB37A7" w:rsidRPr="00F96964" w:rsidRDefault="00CB37A7" w:rsidP="00F96964">
      <w:pPr>
        <w:pStyle w:val="Odstavecseseznamem"/>
        <w:suppressAutoHyphens/>
        <w:spacing w:after="0" w:line="240" w:lineRule="auto"/>
        <w:ind w:left="1418"/>
        <w:jc w:val="both"/>
        <w:rPr>
          <w:sz w:val="21"/>
          <w:szCs w:val="21"/>
        </w:rPr>
      </w:pPr>
    </w:p>
    <w:p w:rsidR="00C42B70" w:rsidRPr="00CD6A83" w:rsidRDefault="00C42B70" w:rsidP="00C42B70">
      <w:pPr>
        <w:pStyle w:val="Default"/>
        <w:spacing w:after="120"/>
        <w:ind w:left="567" w:hanging="567"/>
        <w:jc w:val="both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d</w:t>
      </w:r>
      <w:r w:rsidR="007230C6" w:rsidRPr="00CD6A83">
        <w:rPr>
          <w:b/>
          <w:bCs/>
          <w:color w:val="auto"/>
          <w:sz w:val="21"/>
          <w:szCs w:val="21"/>
        </w:rPr>
        <w:t xml:space="preserve">)    </w:t>
      </w:r>
      <w:r w:rsidRPr="00CD6A83">
        <w:rPr>
          <w:b/>
          <w:bCs/>
          <w:color w:val="auto"/>
          <w:sz w:val="21"/>
          <w:szCs w:val="21"/>
        </w:rPr>
        <w:t>výkon autorského dozoru</w:t>
      </w:r>
      <w:r w:rsidRPr="00CD6A83">
        <w:rPr>
          <w:color w:val="auto"/>
          <w:sz w:val="21"/>
          <w:szCs w:val="21"/>
        </w:rPr>
        <w:t xml:space="preserve">, </w:t>
      </w:r>
      <w:r w:rsidR="00FA1906">
        <w:rPr>
          <w:color w:val="auto"/>
          <w:sz w:val="21"/>
          <w:szCs w:val="21"/>
        </w:rPr>
        <w:t>(</w:t>
      </w:r>
      <w:r w:rsidRPr="00CD6A83">
        <w:rPr>
          <w:color w:val="auto"/>
          <w:sz w:val="21"/>
          <w:szCs w:val="21"/>
        </w:rPr>
        <w:t>AD</w:t>
      </w:r>
      <w:r w:rsidR="00FA1906">
        <w:rPr>
          <w:color w:val="auto"/>
          <w:sz w:val="21"/>
          <w:szCs w:val="21"/>
        </w:rPr>
        <w:t>)</w:t>
      </w:r>
      <w:r w:rsidRPr="00CD6A83">
        <w:rPr>
          <w:color w:val="auto"/>
          <w:sz w:val="21"/>
          <w:szCs w:val="21"/>
        </w:rPr>
        <w:t>, po dobu realizace díla „</w:t>
      </w:r>
      <w:r w:rsidRPr="00BA3EF7">
        <w:rPr>
          <w:b/>
          <w:bCs/>
          <w:iCs/>
          <w:sz w:val="21"/>
          <w:szCs w:val="21"/>
        </w:rPr>
        <w:t>ZŠ El. Krásnohorské 2254 – rekonstrukce šaten v budově č.p. 139</w:t>
      </w:r>
      <w:r w:rsidRPr="00CD6A83">
        <w:rPr>
          <w:color w:val="auto"/>
          <w:sz w:val="21"/>
          <w:szCs w:val="21"/>
        </w:rPr>
        <w:t xml:space="preserve">“. </w:t>
      </w:r>
    </w:p>
    <w:p w:rsidR="00C42B70" w:rsidRDefault="00C42B70" w:rsidP="00CB37A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Součástí předmětu plnění veřejné zakázky je i výkon AD v případě realizace stavby. Výkon funkce je předpokládán v rozsahu 50 hodin. Výkonem funkce AD se rozumí zejména: </w:t>
      </w:r>
    </w:p>
    <w:p w:rsidR="00CB37A7" w:rsidRPr="00F96964" w:rsidRDefault="00CB37A7" w:rsidP="00F96964">
      <w:pPr>
        <w:pStyle w:val="Odstavecseseznamem"/>
        <w:spacing w:after="0" w:line="240" w:lineRule="auto"/>
        <w:ind w:left="567"/>
        <w:jc w:val="both"/>
        <w:rPr>
          <w:sz w:val="21"/>
          <w:szCs w:val="21"/>
        </w:rPr>
      </w:pP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autorský dozor stavby podle </w:t>
      </w:r>
      <w:proofErr w:type="spellStart"/>
      <w:r w:rsidRPr="00F96964">
        <w:rPr>
          <w:rFonts w:ascii="Tahoma" w:hAnsi="Tahoma" w:cs="Tahoma"/>
          <w:sz w:val="21"/>
          <w:szCs w:val="21"/>
        </w:rPr>
        <w:t>ust</w:t>
      </w:r>
      <w:proofErr w:type="spellEnd"/>
      <w:r w:rsidRPr="00F96964">
        <w:rPr>
          <w:rFonts w:ascii="Tahoma" w:hAnsi="Tahoma" w:cs="Tahoma"/>
          <w:sz w:val="21"/>
          <w:szCs w:val="21"/>
        </w:rPr>
        <w:t>. zákona č. 283/2021 Sb., stavební zákon, ve znění pozdějších předpisů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účast na předání staveniště zhotoviteli stavby,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poskytování vysvětlení potřebných k fyzické realizaci projektu na základě realizační dokumentace,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kontrolu a ověření souladu prováděné stavby s projektovou dokumentací,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posuzování návrhů zhotovitele stavby na změny a odchylky v částech projektů zpracovávaných zhotoviteli z pohledu dodržení technickoekonomických parametrů stavby, dodržení lhůt výstavby, případně dalších údajů a ukazatelů, </w:t>
      </w:r>
    </w:p>
    <w:p w:rsidR="00C42B70" w:rsidRPr="00F96964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sz w:val="21"/>
          <w:szCs w:val="21"/>
        </w:rPr>
      </w:pPr>
      <w:r w:rsidRPr="00F96964">
        <w:rPr>
          <w:rFonts w:ascii="Tahoma" w:hAnsi="Tahoma" w:cs="Tahoma"/>
          <w:sz w:val="21"/>
          <w:szCs w:val="21"/>
        </w:rPr>
        <w:t xml:space="preserve">účast na stavbě na vyzvání příkazce mimo termíny kontrolních dnů, pokud bude vyzván, </w:t>
      </w:r>
    </w:p>
    <w:p w:rsidR="00C42B70" w:rsidRDefault="00C42B70" w:rsidP="00F96964">
      <w:pPr>
        <w:pStyle w:val="Odstavecseseznamem"/>
        <w:numPr>
          <w:ilvl w:val="0"/>
          <w:numId w:val="37"/>
        </w:numPr>
        <w:suppressAutoHyphens/>
        <w:spacing w:after="0" w:line="240" w:lineRule="auto"/>
        <w:ind w:left="1418" w:hanging="425"/>
        <w:jc w:val="both"/>
        <w:rPr>
          <w:rFonts w:ascii="Tahoma" w:hAnsi="Tahoma" w:cs="Tahoma"/>
          <w:sz w:val="21"/>
          <w:szCs w:val="21"/>
        </w:rPr>
      </w:pPr>
      <w:r w:rsidRPr="00235284">
        <w:rPr>
          <w:rFonts w:ascii="Tahoma" w:hAnsi="Tahoma" w:cs="Tahoma"/>
          <w:sz w:val="21"/>
          <w:szCs w:val="21"/>
        </w:rPr>
        <w:t>účast na kontrole kvality při předání stavby zhotovitelem. účast na KD (předpoklad 1 - 2x týdně), účast na odevzdání a převzetí stavby</w:t>
      </w:r>
    </w:p>
    <w:p w:rsidR="00CB37A7" w:rsidRPr="00235284" w:rsidRDefault="00CB37A7" w:rsidP="00F96964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</w:p>
    <w:p w:rsidR="00C42B70" w:rsidRDefault="00C42B70" w:rsidP="00CB37A7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235284">
        <w:rPr>
          <w:rFonts w:ascii="Tahoma" w:hAnsi="Tahoma" w:cs="Tahoma"/>
          <w:sz w:val="21"/>
          <w:szCs w:val="21"/>
        </w:rPr>
        <w:t>Za výkon autorského dozoru se nepovažuje průběžné odstraňování vad projektové dokumentace reklamované objednatele</w:t>
      </w:r>
      <w:r>
        <w:rPr>
          <w:rFonts w:ascii="Tahoma" w:hAnsi="Tahoma" w:cs="Tahoma"/>
          <w:sz w:val="21"/>
          <w:szCs w:val="21"/>
        </w:rPr>
        <w:t>m</w:t>
      </w:r>
      <w:r w:rsidRPr="00235284">
        <w:rPr>
          <w:rFonts w:ascii="Tahoma" w:hAnsi="Tahoma" w:cs="Tahoma"/>
          <w:sz w:val="21"/>
          <w:szCs w:val="21"/>
        </w:rPr>
        <w:t>.</w:t>
      </w:r>
    </w:p>
    <w:p w:rsidR="00CB37A7" w:rsidRPr="00235284" w:rsidRDefault="00CB37A7" w:rsidP="00F96964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</w:p>
    <w:p w:rsidR="007230C6" w:rsidRPr="00235284" w:rsidRDefault="00C42B70" w:rsidP="00C42B70">
      <w:pPr>
        <w:pStyle w:val="Default"/>
        <w:spacing w:after="120"/>
        <w:ind w:left="567" w:hanging="567"/>
        <w:jc w:val="both"/>
        <w:rPr>
          <w:sz w:val="21"/>
          <w:szCs w:val="21"/>
        </w:rPr>
      </w:pPr>
      <w:r>
        <w:rPr>
          <w:b/>
          <w:sz w:val="21"/>
          <w:szCs w:val="21"/>
        </w:rPr>
        <w:t>e</w:t>
      </w:r>
      <w:r w:rsidR="007230C6" w:rsidRPr="00235284">
        <w:rPr>
          <w:b/>
          <w:sz w:val="21"/>
          <w:szCs w:val="21"/>
        </w:rPr>
        <w:t>)</w:t>
      </w:r>
      <w:r w:rsidR="007230C6" w:rsidRPr="00235284">
        <w:rPr>
          <w:sz w:val="21"/>
          <w:szCs w:val="21"/>
        </w:rPr>
        <w:t xml:space="preserve">   součinnost zhotovitele v rámci zadávacích řízení k realizaci veřejných zakázek navazujících na předmět plnění:</w:t>
      </w:r>
    </w:p>
    <w:p w:rsidR="007230C6" w:rsidRPr="00235284" w:rsidRDefault="007230C6" w:rsidP="007230C6">
      <w:pPr>
        <w:pStyle w:val="Odstavecseseznamem"/>
        <w:numPr>
          <w:ilvl w:val="0"/>
          <w:numId w:val="18"/>
        </w:numPr>
        <w:spacing w:after="0" w:line="240" w:lineRule="auto"/>
        <w:ind w:left="567"/>
        <w:jc w:val="both"/>
        <w:rPr>
          <w:rFonts w:ascii="Tahoma" w:hAnsi="Tahoma" w:cs="Tahoma"/>
          <w:sz w:val="21"/>
          <w:szCs w:val="21"/>
        </w:rPr>
      </w:pPr>
      <w:r w:rsidRPr="00235284">
        <w:rPr>
          <w:rFonts w:ascii="Tahoma" w:hAnsi="Tahoma" w:cs="Tahoma"/>
          <w:sz w:val="21"/>
          <w:szCs w:val="21"/>
        </w:rPr>
        <w:t xml:space="preserve">zpracování odpovědí na dotazy k projektové části zadávací dokumentace v rámci vyjasňování zadávací dokumentace zájemcům o veřejnou zakázku, a to ve lhůtě do </w:t>
      </w:r>
      <w:r w:rsidR="00467BB6">
        <w:rPr>
          <w:rFonts w:ascii="Tahoma" w:hAnsi="Tahoma" w:cs="Tahoma"/>
          <w:sz w:val="21"/>
          <w:szCs w:val="21"/>
        </w:rPr>
        <w:t>2 pracovních</w:t>
      </w:r>
      <w:r w:rsidRPr="00235284">
        <w:rPr>
          <w:rFonts w:ascii="Tahoma" w:hAnsi="Tahoma" w:cs="Tahoma"/>
          <w:sz w:val="21"/>
          <w:szCs w:val="21"/>
        </w:rPr>
        <w:t xml:space="preserve"> dnů po jejich obdržení,</w:t>
      </w:r>
    </w:p>
    <w:p w:rsidR="007230C6" w:rsidRPr="00235284" w:rsidRDefault="007230C6" w:rsidP="007230C6">
      <w:pPr>
        <w:pStyle w:val="Odstavecseseznamem"/>
        <w:spacing w:after="0" w:line="240" w:lineRule="auto"/>
        <w:ind w:left="993"/>
        <w:jc w:val="both"/>
        <w:rPr>
          <w:rFonts w:ascii="Tahoma" w:hAnsi="Tahoma" w:cs="Tahoma"/>
          <w:sz w:val="21"/>
          <w:szCs w:val="21"/>
        </w:rPr>
      </w:pPr>
    </w:p>
    <w:p w:rsidR="007230C6" w:rsidRPr="0048682E" w:rsidRDefault="007230C6" w:rsidP="007230C6">
      <w:pPr>
        <w:pStyle w:val="Odstavecseseznamem"/>
        <w:numPr>
          <w:ilvl w:val="0"/>
          <w:numId w:val="18"/>
        </w:numPr>
        <w:ind w:left="567"/>
        <w:jc w:val="both"/>
        <w:rPr>
          <w:rFonts w:ascii="Tahoma" w:hAnsi="Tahoma" w:cs="Tahoma"/>
          <w:sz w:val="21"/>
          <w:szCs w:val="21"/>
        </w:rPr>
      </w:pPr>
      <w:r w:rsidRPr="0048682E">
        <w:rPr>
          <w:rFonts w:ascii="Tahoma" w:hAnsi="Tahoma" w:cs="Tahoma"/>
          <w:sz w:val="21"/>
          <w:szCs w:val="21"/>
        </w:rPr>
        <w:t>Součástí plnění dle této smlouvy je rovněž prezentace a obhajoba díla před orgány objednatele (rada města, zastupitelstvo města). Součástí plnění dle této smlouvy jsou také další práce touto smlouvou výslovně nezahrnuté, o nichž však zhotovitel věděl nebo mohl předpokládat na základě svých odborných znalostí, že jejich provedení je nutné pro řádné splnění předmětu této smlouvy.</w:t>
      </w:r>
    </w:p>
    <w:p w:rsidR="007230C6" w:rsidRPr="00CD6A83" w:rsidRDefault="007230C6" w:rsidP="007230C6">
      <w:pPr>
        <w:pStyle w:val="Odstavecseseznamem"/>
        <w:ind w:left="567"/>
        <w:jc w:val="both"/>
        <w:rPr>
          <w:rFonts w:ascii="Tahoma" w:hAnsi="Tahoma" w:cs="Tahoma"/>
          <w:sz w:val="21"/>
          <w:szCs w:val="21"/>
        </w:rPr>
      </w:pPr>
    </w:p>
    <w:p w:rsidR="007230C6" w:rsidRPr="00CD6A83" w:rsidRDefault="007230C6" w:rsidP="007230C6">
      <w:pPr>
        <w:pStyle w:val="Odstavecseseznamem"/>
        <w:numPr>
          <w:ilvl w:val="0"/>
          <w:numId w:val="18"/>
        </w:numPr>
        <w:ind w:left="567"/>
        <w:jc w:val="both"/>
        <w:rPr>
          <w:rFonts w:ascii="Tahoma" w:hAnsi="Tahoma" w:cs="Tahoma"/>
          <w:sz w:val="21"/>
          <w:szCs w:val="21"/>
        </w:rPr>
      </w:pPr>
      <w:r w:rsidRPr="00CD6A83">
        <w:rPr>
          <w:rFonts w:ascii="Tahoma" w:hAnsi="Tahoma" w:cs="Tahoma"/>
          <w:sz w:val="21"/>
          <w:szCs w:val="21"/>
        </w:rPr>
        <w:t>Zhotovitel bere na vědomí, že objednatel není osobou odborně způsobilou a není schopen ani při vynaložení veškeré své odborné péče zkontrolovat při předání a převzetí veškeré údaje v projektové dokumentaci.   Za tohoto stavu odpovídá zhotovitel za správnost a úplnost projektové dokumentace a nemůže se v budoucnu dovolávat toho, že příslušný stupeň projektové dokumentace byl objednatelem převzat bez jakýchkoliv výhrad.</w:t>
      </w:r>
    </w:p>
    <w:p w:rsidR="007230C6" w:rsidRPr="00CD6A83" w:rsidRDefault="007230C6" w:rsidP="007230C6">
      <w:pPr>
        <w:pStyle w:val="Odstavecseseznamem"/>
        <w:tabs>
          <w:tab w:val="left" w:pos="993"/>
        </w:tabs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ahoma" w:hAnsi="Tahoma" w:cs="Tahoma"/>
          <w:b/>
          <w:sz w:val="21"/>
          <w:szCs w:val="21"/>
        </w:rPr>
      </w:pPr>
    </w:p>
    <w:p w:rsidR="007230C6" w:rsidRPr="007230C6" w:rsidRDefault="007230C6" w:rsidP="007230C6">
      <w:pPr>
        <w:pStyle w:val="Odstavecseseznamem"/>
        <w:numPr>
          <w:ilvl w:val="0"/>
          <w:numId w:val="18"/>
        </w:numPr>
        <w:ind w:left="567"/>
        <w:jc w:val="both"/>
        <w:rPr>
          <w:rFonts w:ascii="Tahoma" w:hAnsi="Tahoma" w:cs="Tahoma"/>
          <w:sz w:val="21"/>
          <w:szCs w:val="21"/>
        </w:rPr>
      </w:pPr>
      <w:r w:rsidRPr="007230C6">
        <w:rPr>
          <w:rFonts w:ascii="Tahoma" w:hAnsi="Tahoma" w:cs="Tahoma"/>
          <w:sz w:val="21"/>
          <w:szCs w:val="21"/>
        </w:rPr>
        <w:t>Předmětem díla je také konání pravidelných kontrolních dnů (1× za 14 dní, pokud se strany nedohodnou jinak), na kterých je projednávána rozpracovanost projektu s investorem (jednotlivými odbory MMFM) a prezentace dokončené PD včetně vizualizací vedení města. Zápisy z kontrolních dnů vyhotovuje zhotovitel.</w:t>
      </w:r>
    </w:p>
    <w:p w:rsidR="002002EA" w:rsidRDefault="007230C6" w:rsidP="007230C6">
      <w:pPr>
        <w:pStyle w:val="Default"/>
        <w:ind w:left="567" w:hanging="567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</w:t>
      </w:r>
    </w:p>
    <w:p w:rsidR="00C95CD5" w:rsidRPr="00A0274B" w:rsidRDefault="00C95CD5" w:rsidP="002002EA">
      <w:pPr>
        <w:pStyle w:val="Default"/>
        <w:ind w:left="567" w:hanging="567"/>
        <w:jc w:val="center"/>
        <w:rPr>
          <w:b/>
          <w:bCs/>
          <w:sz w:val="21"/>
          <w:szCs w:val="21"/>
          <w:lang w:val="x-none"/>
        </w:rPr>
      </w:pPr>
      <w:r w:rsidRPr="00A0274B">
        <w:rPr>
          <w:b/>
          <w:bCs/>
          <w:sz w:val="21"/>
          <w:szCs w:val="21"/>
          <w:lang w:val="x-none"/>
        </w:rPr>
        <w:lastRenderedPageBreak/>
        <w:t>článek 3.</w:t>
      </w:r>
    </w:p>
    <w:p w:rsidR="00C95CD5" w:rsidRPr="00A0274B" w:rsidRDefault="00C95CD5" w:rsidP="00C95CD5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Doba, místo a další podmínky plnění </w:t>
      </w:r>
    </w:p>
    <w:p w:rsidR="00C95CD5" w:rsidRPr="00A0274B" w:rsidRDefault="00C95CD5" w:rsidP="00C95CD5">
      <w:pPr>
        <w:spacing w:after="0" w:line="240" w:lineRule="auto"/>
        <w:ind w:left="426" w:hanging="426"/>
        <w:jc w:val="center"/>
        <w:rPr>
          <w:rFonts w:ascii="Tahoma" w:hAnsi="Tahoma" w:cs="Tahoma"/>
          <w:sz w:val="21"/>
          <w:szCs w:val="21"/>
          <w:lang w:val="x-none" w:eastAsia="cs-CZ"/>
        </w:rPr>
      </w:pPr>
    </w:p>
    <w:p w:rsidR="00D27BD5" w:rsidRPr="00AD13B5" w:rsidRDefault="00D110EE" w:rsidP="00AD13B5">
      <w:pPr>
        <w:keepLines/>
        <w:numPr>
          <w:ilvl w:val="1"/>
          <w:numId w:val="3"/>
        </w:numPr>
        <w:tabs>
          <w:tab w:val="clear" w:pos="420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Zhotovitel je povinen zabezpečit provedení celého funkčního a bezvadného předmětu plnění díla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bookmarkStart w:id="1" w:name="_Hlk200453029"/>
      <w:r w:rsidR="00AD13B5">
        <w:rPr>
          <w:rFonts w:ascii="Tahoma" w:hAnsi="Tahoma" w:cs="Tahoma"/>
          <w:sz w:val="21"/>
          <w:szCs w:val="21"/>
          <w:lang w:eastAsia="cs-CZ"/>
        </w:rPr>
        <w:t>v následujících termínech:</w:t>
      </w:r>
    </w:p>
    <w:p w:rsidR="00AD13B5" w:rsidRPr="00AD13B5" w:rsidRDefault="00AD13B5" w:rsidP="00AD13B5">
      <w:pPr>
        <w:keepLines/>
        <w:suppressAutoHyphens/>
        <w:spacing w:after="0" w:line="240" w:lineRule="auto"/>
        <w:ind w:left="426"/>
        <w:jc w:val="both"/>
        <w:rPr>
          <w:rFonts w:ascii="Tahoma" w:hAnsi="Tahoma" w:cs="Tahoma"/>
          <w:bCs/>
          <w:sz w:val="21"/>
          <w:szCs w:val="21"/>
          <w:lang w:eastAsia="cs-CZ"/>
        </w:rPr>
      </w:pPr>
    </w:p>
    <w:p w:rsidR="00AD13B5" w:rsidRPr="00AD13B5" w:rsidRDefault="00AD13B5" w:rsidP="00AD13B5">
      <w:pPr>
        <w:pStyle w:val="Odstavecseseznamem"/>
        <w:keepLines/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D13B5">
        <w:rPr>
          <w:rFonts w:ascii="Tahoma" w:hAnsi="Tahoma" w:cs="Tahoma"/>
          <w:bCs/>
          <w:sz w:val="21"/>
          <w:szCs w:val="21"/>
          <w:lang w:eastAsia="cs-CZ"/>
        </w:rPr>
        <w:t>Návrh rozmístění vybavení šatny do 6 týdnů od nabytí účinnosti smlouvy</w:t>
      </w:r>
    </w:p>
    <w:p w:rsidR="00AD13B5" w:rsidRPr="00AD13B5" w:rsidRDefault="00AD13B5" w:rsidP="00AD13B5">
      <w:pPr>
        <w:keepLines/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</w:p>
    <w:p w:rsidR="00AD13B5" w:rsidRPr="00AD13B5" w:rsidRDefault="00AD13B5" w:rsidP="00AD13B5">
      <w:pPr>
        <w:pStyle w:val="Odstavecseseznamem"/>
        <w:keepLines/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D13B5">
        <w:rPr>
          <w:rFonts w:ascii="Tahoma" w:hAnsi="Tahoma" w:cs="Tahoma"/>
          <w:bCs/>
          <w:sz w:val="21"/>
          <w:szCs w:val="21"/>
          <w:lang w:eastAsia="cs-CZ"/>
        </w:rPr>
        <w:t>Dokumentace pro vydání povolení záměru do 15 týdnů od obdržení výzvy objednatele, v tomto termínu bude rovněž podána na stavební úřad žádost o povolení vydání záměru</w:t>
      </w:r>
    </w:p>
    <w:p w:rsidR="00AD13B5" w:rsidRPr="00AD13B5" w:rsidRDefault="00AD13B5" w:rsidP="00AD13B5">
      <w:pPr>
        <w:keepLines/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</w:p>
    <w:p w:rsidR="00AD13B5" w:rsidRPr="00AD13B5" w:rsidRDefault="00AD13B5" w:rsidP="00AD13B5">
      <w:pPr>
        <w:pStyle w:val="Odstavecseseznamem"/>
        <w:keepLines/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D13B5">
        <w:rPr>
          <w:rFonts w:ascii="Tahoma" w:hAnsi="Tahoma" w:cs="Tahoma"/>
          <w:bCs/>
          <w:sz w:val="21"/>
          <w:szCs w:val="21"/>
          <w:lang w:eastAsia="cs-CZ"/>
        </w:rPr>
        <w:t>Dokumentace pro provedení stavby do 5 týdnů od obdržení výzvy objednatele</w:t>
      </w:r>
      <w:r w:rsidRPr="00AD13B5">
        <w:rPr>
          <w:rFonts w:ascii="Tahoma" w:hAnsi="Tahoma" w:cs="Tahoma"/>
          <w:bCs/>
          <w:sz w:val="21"/>
          <w:szCs w:val="21"/>
          <w:lang w:eastAsia="cs-CZ"/>
        </w:rPr>
        <w:tab/>
      </w:r>
    </w:p>
    <w:p w:rsidR="00AD13B5" w:rsidRPr="00AD13B5" w:rsidRDefault="00AD13B5" w:rsidP="00AD13B5">
      <w:pPr>
        <w:keepLines/>
        <w:suppressAutoHyphens/>
        <w:spacing w:after="0" w:line="240" w:lineRule="auto"/>
        <w:jc w:val="both"/>
        <w:rPr>
          <w:rFonts w:ascii="Tahoma" w:hAnsi="Tahoma" w:cs="Tahoma"/>
          <w:bCs/>
          <w:sz w:val="21"/>
          <w:szCs w:val="21"/>
          <w:lang w:eastAsia="cs-CZ"/>
        </w:rPr>
      </w:pPr>
      <w:r w:rsidRPr="00AD13B5">
        <w:rPr>
          <w:rFonts w:ascii="Tahoma" w:hAnsi="Tahoma" w:cs="Tahoma"/>
          <w:bCs/>
          <w:sz w:val="21"/>
          <w:szCs w:val="21"/>
          <w:lang w:eastAsia="cs-CZ"/>
        </w:rPr>
        <w:tab/>
      </w:r>
    </w:p>
    <w:bookmarkEnd w:id="1"/>
    <w:p w:rsidR="00D110EE" w:rsidRDefault="00D110EE" w:rsidP="00D110EE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Dokončené dílo musí být v tomto termínu předáno objednateli, a to protokolárním předáním a převzetím celé dodávky bez vad a nedodělků. </w:t>
      </w:r>
    </w:p>
    <w:p w:rsidR="00906B48" w:rsidRDefault="00906B48" w:rsidP="00D110EE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906B48" w:rsidRPr="00906B48" w:rsidRDefault="00906B48" w:rsidP="00906B48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Míst</w:t>
      </w:r>
      <w:r w:rsidR="00AD13B5">
        <w:rPr>
          <w:rFonts w:ascii="Tahoma" w:hAnsi="Tahoma" w:cs="Tahoma"/>
          <w:sz w:val="21"/>
          <w:szCs w:val="21"/>
          <w:lang w:eastAsia="cs-CZ"/>
        </w:rPr>
        <w:t>o</w:t>
      </w:r>
      <w:r>
        <w:rPr>
          <w:rFonts w:ascii="Tahoma" w:hAnsi="Tahoma" w:cs="Tahoma"/>
          <w:sz w:val="21"/>
          <w:szCs w:val="21"/>
          <w:lang w:eastAsia="cs-CZ"/>
        </w:rPr>
        <w:t xml:space="preserve"> plnění je </w:t>
      </w:r>
      <w:r w:rsidR="000D7513">
        <w:rPr>
          <w:rFonts w:ascii="Tahoma" w:hAnsi="Tahoma" w:cs="Tahoma"/>
          <w:sz w:val="21"/>
          <w:szCs w:val="21"/>
          <w:lang w:eastAsia="cs-CZ"/>
        </w:rPr>
        <w:t>vymezen</w:t>
      </w:r>
      <w:r w:rsidR="00046677">
        <w:rPr>
          <w:rFonts w:ascii="Tahoma" w:hAnsi="Tahoma" w:cs="Tahoma"/>
          <w:sz w:val="21"/>
          <w:szCs w:val="21"/>
          <w:lang w:eastAsia="cs-CZ"/>
        </w:rPr>
        <w:t>o</w:t>
      </w:r>
      <w:r w:rsidR="000D7513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AD13B5">
        <w:rPr>
          <w:rFonts w:ascii="Tahoma" w:hAnsi="Tahoma" w:cs="Tahoma"/>
          <w:sz w:val="21"/>
          <w:szCs w:val="21"/>
          <w:lang w:eastAsia="cs-CZ"/>
        </w:rPr>
        <w:t xml:space="preserve">parcelou č. 5319/72, v k. </w:t>
      </w:r>
      <w:proofErr w:type="spellStart"/>
      <w:r w:rsidR="00AD13B5">
        <w:rPr>
          <w:rFonts w:ascii="Tahoma" w:hAnsi="Tahoma" w:cs="Tahoma"/>
          <w:sz w:val="21"/>
          <w:szCs w:val="21"/>
          <w:lang w:eastAsia="cs-CZ"/>
        </w:rPr>
        <w:t>ú.</w:t>
      </w:r>
      <w:proofErr w:type="spellEnd"/>
      <w:r w:rsidR="00AD13B5">
        <w:rPr>
          <w:rFonts w:ascii="Tahoma" w:hAnsi="Tahoma" w:cs="Tahoma"/>
          <w:sz w:val="21"/>
          <w:szCs w:val="21"/>
          <w:lang w:eastAsia="cs-CZ"/>
        </w:rPr>
        <w:t xml:space="preserve"> Frýdek</w:t>
      </w:r>
      <w:r w:rsidR="00046677">
        <w:rPr>
          <w:rFonts w:ascii="Tahoma" w:hAnsi="Tahoma" w:cs="Tahoma"/>
          <w:sz w:val="21"/>
          <w:szCs w:val="21"/>
          <w:lang w:eastAsia="cs-CZ"/>
        </w:rPr>
        <w:t>, obci Frýdek-Místek.</w:t>
      </w:r>
    </w:p>
    <w:p w:rsidR="00D110EE" w:rsidRPr="00A0274B" w:rsidRDefault="00D110EE" w:rsidP="00D110EE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204F93" w:rsidRPr="00A0274B" w:rsidRDefault="00906B48" w:rsidP="007333BF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val="x-none"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D</w:t>
      </w:r>
      <w:r w:rsidR="00DB0C9B" w:rsidRPr="00A0274B">
        <w:rPr>
          <w:rFonts w:ascii="Tahoma" w:hAnsi="Tahoma" w:cs="Tahoma"/>
          <w:sz w:val="21"/>
          <w:szCs w:val="21"/>
          <w:lang w:eastAsia="cs-CZ"/>
        </w:rPr>
        <w:t>íl</w:t>
      </w:r>
      <w:r w:rsidR="006E16E4" w:rsidRPr="00A0274B">
        <w:rPr>
          <w:rFonts w:ascii="Tahoma" w:hAnsi="Tahoma" w:cs="Tahoma"/>
          <w:sz w:val="21"/>
          <w:szCs w:val="21"/>
          <w:lang w:eastAsia="cs-CZ"/>
        </w:rPr>
        <w:t xml:space="preserve">o převezme </w:t>
      </w:r>
      <w:r w:rsidR="007230C6">
        <w:rPr>
          <w:rFonts w:ascii="Tahoma" w:hAnsi="Tahoma" w:cs="Tahoma"/>
          <w:sz w:val="21"/>
          <w:szCs w:val="21"/>
          <w:lang w:eastAsia="cs-CZ"/>
        </w:rPr>
        <w:t xml:space="preserve">Ing. </w:t>
      </w:r>
      <w:r w:rsidR="00046677">
        <w:rPr>
          <w:rFonts w:ascii="Tahoma" w:hAnsi="Tahoma" w:cs="Tahoma"/>
          <w:sz w:val="21"/>
          <w:szCs w:val="21"/>
          <w:lang w:eastAsia="cs-CZ"/>
        </w:rPr>
        <w:t>Pavel Rek</w:t>
      </w:r>
      <w:r>
        <w:rPr>
          <w:rFonts w:ascii="Tahoma" w:hAnsi="Tahoma" w:cs="Tahoma"/>
          <w:sz w:val="21"/>
          <w:szCs w:val="21"/>
          <w:lang w:eastAsia="cs-CZ"/>
        </w:rPr>
        <w:t>, na Magistrátu města Frýdek-Místek, ul. Radniční 1148.</w:t>
      </w:r>
    </w:p>
    <w:p w:rsidR="00204F93" w:rsidRPr="00A0274B" w:rsidRDefault="00204F93" w:rsidP="00204F93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color w:val="FF0000"/>
          <w:sz w:val="21"/>
          <w:szCs w:val="21"/>
          <w:lang w:val="x-none" w:eastAsia="cs-CZ"/>
        </w:rPr>
      </w:pPr>
    </w:p>
    <w:p w:rsidR="00204F93" w:rsidRPr="00A0274B" w:rsidRDefault="00204F93" w:rsidP="007333BF">
      <w:pPr>
        <w:keepLines/>
        <w:numPr>
          <w:ilvl w:val="1"/>
          <w:numId w:val="3"/>
        </w:numPr>
        <w:suppressAutoHyphens/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Strany sjednávají, že </w:t>
      </w:r>
      <w:r w:rsidRPr="00A0274B">
        <w:rPr>
          <w:rFonts w:ascii="Tahoma" w:hAnsi="Tahoma" w:cs="Tahoma"/>
          <w:iCs/>
          <w:sz w:val="21"/>
          <w:szCs w:val="21"/>
        </w:rPr>
        <w:t xml:space="preserve">prodlení zhotovitele s dokončením předmětu díla ve sjednaném termínu nenastává v případě nastalých překážek, které způsobily třetí </w:t>
      </w:r>
      <w:r w:rsidR="00ED7BB9" w:rsidRPr="00A0274B">
        <w:rPr>
          <w:rFonts w:ascii="Tahoma" w:hAnsi="Tahoma" w:cs="Tahoma"/>
          <w:iCs/>
          <w:sz w:val="21"/>
          <w:szCs w:val="21"/>
        </w:rPr>
        <w:t>osoby, a zhotovitel</w:t>
      </w:r>
      <w:r w:rsidRPr="00A0274B">
        <w:rPr>
          <w:rFonts w:ascii="Tahoma" w:hAnsi="Tahoma" w:cs="Tahoma"/>
          <w:iCs/>
          <w:sz w:val="21"/>
          <w:szCs w:val="21"/>
        </w:rPr>
        <w:t xml:space="preserve"> jejich odstranění nemůže ovlivnit; těmito překážkami strany rozumí v rámci výkonu inženýrské činnosti zejména opožděná vyjádření správců sítí dotčených stavbou, případně majetkoprávní překážky a jejich vypořádání s vlastníky nemovitostí dotčených projektovanou stavbou. Strany sjednávají, že předpokladem pro uznání překážek dle tohoto ujednání je včasné upozornění ze strany zhotovitele.  </w:t>
      </w:r>
    </w:p>
    <w:p w:rsidR="002C38D9" w:rsidRDefault="002C38D9" w:rsidP="002C38D9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C95CD5" w:rsidRPr="00A0274B" w:rsidRDefault="00C95CD5" w:rsidP="00C95CD5">
      <w:pPr>
        <w:keepNext/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článek 4. </w:t>
      </w:r>
    </w:p>
    <w:p w:rsidR="00C95CD5" w:rsidRPr="00A0274B" w:rsidRDefault="00C95CD5" w:rsidP="00C95CD5">
      <w:pPr>
        <w:keepNext/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ab/>
        <w:t>Cena a platební podmínky:</w:t>
      </w:r>
    </w:p>
    <w:p w:rsidR="00C95CD5" w:rsidRPr="00A0274B" w:rsidRDefault="00C95CD5" w:rsidP="00C95CD5">
      <w:pPr>
        <w:keepNext/>
        <w:tabs>
          <w:tab w:val="left" w:pos="709"/>
        </w:tabs>
        <w:spacing w:after="0" w:line="240" w:lineRule="auto"/>
        <w:ind w:left="709"/>
        <w:jc w:val="center"/>
        <w:rPr>
          <w:rFonts w:ascii="Tahoma" w:hAnsi="Tahoma" w:cs="Tahoma"/>
          <w:sz w:val="21"/>
          <w:szCs w:val="21"/>
          <w:lang w:val="x-none" w:eastAsia="cs-CZ"/>
        </w:rPr>
      </w:pPr>
    </w:p>
    <w:p w:rsidR="00420B50" w:rsidRDefault="00420B50" w:rsidP="007333BF">
      <w:pPr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Cena za plnění je sjednána stranami na základě cenové nabídky zhotovitele jako cena závazná, nejvýše přípustná, obsahující veškeré náklady a zisk zhotovitele nutný ke zpracování projektové dokumentace </w:t>
      </w:r>
      <w:r w:rsidR="006850CE">
        <w:rPr>
          <w:rFonts w:ascii="Tahoma" w:hAnsi="Tahoma" w:cs="Tahoma"/>
          <w:sz w:val="21"/>
          <w:szCs w:val="21"/>
          <w:lang w:val="x-none" w:eastAsia="cs-CZ"/>
        </w:rPr>
        <w:br/>
      </w:r>
      <w:r w:rsidRPr="00A0274B">
        <w:rPr>
          <w:rFonts w:ascii="Tahoma" w:hAnsi="Tahoma" w:cs="Tahoma"/>
          <w:sz w:val="21"/>
          <w:szCs w:val="21"/>
          <w:lang w:val="x-none" w:eastAsia="cs-CZ"/>
        </w:rPr>
        <w:t>v souladu s požadavky objednatele.</w:t>
      </w:r>
    </w:p>
    <w:p w:rsidR="00E73DB0" w:rsidRDefault="00E73DB0" w:rsidP="00E73DB0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A30EDD" w:rsidRDefault="00420B50" w:rsidP="00F96964">
      <w:pPr>
        <w:keepLines/>
        <w:numPr>
          <w:ilvl w:val="1"/>
          <w:numId w:val="4"/>
        </w:numPr>
        <w:suppressAutoHyphens/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Cena plnění je členěna následovně:</w:t>
      </w:r>
      <w:r w:rsidR="007230C6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</w:p>
    <w:p w:rsidR="00B13740" w:rsidRDefault="007230C6" w:rsidP="00131A3F">
      <w:pPr>
        <w:keepLines/>
        <w:suppressAutoHyphens/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701"/>
        <w:gridCol w:w="2126"/>
      </w:tblGrid>
      <w:tr w:rsidR="00B13740" w:rsidRPr="00705BEC" w:rsidTr="00920DE5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705BEC" w:rsidRDefault="00B13740" w:rsidP="00920DE5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ind w:left="2216" w:right="851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05BEC">
              <w:rPr>
                <w:rFonts w:ascii="Tahoma" w:hAnsi="Tahoma" w:cs="Tahoma"/>
                <w:b/>
                <w:sz w:val="21"/>
                <w:szCs w:val="21"/>
              </w:rPr>
              <w:t>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05BEC">
              <w:rPr>
                <w:rFonts w:ascii="Tahoma" w:hAnsi="Tahoma" w:cs="Tahoma"/>
                <w:b/>
                <w:sz w:val="21"/>
                <w:szCs w:val="21"/>
              </w:rPr>
              <w:t>DPH 21 %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05BEC">
              <w:rPr>
                <w:rFonts w:ascii="Tahoma" w:hAnsi="Tahoma" w:cs="Tahoma"/>
                <w:b/>
                <w:sz w:val="21"/>
                <w:szCs w:val="21"/>
              </w:rPr>
              <w:t>Kč včetně DPH</w:t>
            </w:r>
          </w:p>
        </w:tc>
      </w:tr>
      <w:tr w:rsidR="00B13740" w:rsidRPr="00705BEC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40" w:rsidRPr="00705BEC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Návrh rozmístění vybavení šatny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B13740" w:rsidRPr="00705BEC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40" w:rsidRPr="00705BEC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 xml:space="preserve">Dokumentace pro vydání povolení záměru (DSP)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B13740" w:rsidRPr="00705BEC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40" w:rsidRPr="00705BEC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Plán BOZP</w:t>
            </w:r>
            <w:r w:rsidRPr="00705BEC">
              <w:rPr>
                <w:rFonts w:ascii="Tahoma" w:hAnsi="Tahoma" w:cs="Tahoma"/>
                <w:bCs/>
                <w:sz w:val="21"/>
                <w:szCs w:val="21"/>
              </w:rPr>
              <w:t xml:space="preserve"> (součást dokumentace pro vydání společného povolení)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705BEC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05BEC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B13740" w:rsidRPr="004103F5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F55631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</w:rPr>
            </w:pPr>
            <w:r w:rsidRPr="00F55631">
              <w:rPr>
                <w:rFonts w:ascii="Tahoma" w:hAnsi="Tahoma" w:cs="Tahoma"/>
                <w:sz w:val="21"/>
                <w:szCs w:val="21"/>
              </w:rPr>
              <w:t>Inženýrská činnost (zajištění povolení záměru)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B13740" w:rsidRPr="004103F5" w:rsidTr="00920D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40" w:rsidRPr="004103F5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Dokumentace pro provedení stavby (DPS)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103F5">
              <w:rPr>
                <w:rFonts w:ascii="Tahoma" w:hAnsi="Tahoma" w:cs="Tahoma"/>
                <w:sz w:val="21"/>
                <w:szCs w:val="21"/>
              </w:rPr>
              <w:t>0,00</w:t>
            </w:r>
          </w:p>
        </w:tc>
      </w:tr>
      <w:tr w:rsidR="00C714B1" w:rsidRPr="004103F5" w:rsidTr="00920DE5">
        <w:trPr>
          <w:trHeight w:val="6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4B1" w:rsidRPr="00B31B7F" w:rsidRDefault="00C714B1" w:rsidP="00C714B1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 w:rsidRPr="00E559D3">
              <w:rPr>
                <w:rFonts w:ascii="Tahoma" w:hAnsi="Tahoma" w:cs="Tahoma"/>
                <w:sz w:val="21"/>
                <w:szCs w:val="21"/>
              </w:rPr>
              <w:t>Autorský dozor jednotková cena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4B1" w:rsidRPr="004103F5" w:rsidRDefault="00C714B1" w:rsidP="00C714B1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Nesčítat v rámci sloupce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4B1" w:rsidRPr="004103F5" w:rsidRDefault="00C714B1" w:rsidP="00C714B1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Nesčítat v rámci sloupce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14B1" w:rsidRPr="004103F5" w:rsidRDefault="00C714B1" w:rsidP="00C714B1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Nesčítat v rámci sloupce</w:t>
            </w:r>
          </w:p>
        </w:tc>
      </w:tr>
      <w:tr w:rsidR="00B13740" w:rsidRPr="00E559D3" w:rsidTr="00920DE5">
        <w:trPr>
          <w:trHeight w:val="289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E559D3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(</w:t>
            </w:r>
            <w:r w:rsidRPr="00E559D3">
              <w:rPr>
                <w:rFonts w:ascii="Tahoma" w:hAnsi="Tahoma" w:cs="Tahoma"/>
                <w:sz w:val="21"/>
                <w:szCs w:val="21"/>
              </w:rPr>
              <w:t>1 h výkonu AD</w:t>
            </w:r>
            <w:r w:rsidR="002002EA">
              <w:rPr>
                <w:rFonts w:ascii="Tahoma" w:hAnsi="Tahoma" w:cs="Tahoma"/>
                <w:sz w:val="21"/>
                <w:szCs w:val="21"/>
              </w:rPr>
              <w:t xml:space="preserve"> bez DPH/hod.</w:t>
            </w:r>
            <w:r w:rsidRPr="00E559D3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E559D3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E559D3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E559D3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2"/>
              <w:contextualSpacing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13740" w:rsidRPr="004103F5" w:rsidTr="00920DE5">
        <w:trPr>
          <w:trHeight w:val="8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0" w:rsidRPr="004103F5" w:rsidRDefault="00B13740" w:rsidP="00920DE5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E559D3">
              <w:rPr>
                <w:rFonts w:ascii="Tahoma" w:hAnsi="Tahoma" w:cs="Tahoma"/>
                <w:sz w:val="21"/>
                <w:szCs w:val="21"/>
              </w:rPr>
              <w:t xml:space="preserve">Autorský dozor celková cena </w:t>
            </w:r>
            <w:r>
              <w:rPr>
                <w:rFonts w:ascii="Tahoma" w:hAnsi="Tahoma" w:cs="Tahoma"/>
                <w:sz w:val="21"/>
                <w:szCs w:val="21"/>
              </w:rPr>
              <w:t xml:space="preserve">za 50 hodin AD </w:t>
            </w:r>
            <w:r w:rsidRPr="00E559D3">
              <w:rPr>
                <w:rFonts w:ascii="Tahoma" w:hAnsi="Tahoma" w:cs="Tahoma"/>
                <w:sz w:val="21"/>
                <w:szCs w:val="21"/>
              </w:rPr>
              <w:t xml:space="preserve">(součin jednotkové </w:t>
            </w:r>
            <w:r>
              <w:rPr>
                <w:rFonts w:ascii="Tahoma" w:hAnsi="Tahoma" w:cs="Tahoma"/>
                <w:sz w:val="21"/>
                <w:szCs w:val="21"/>
              </w:rPr>
              <w:t>c</w:t>
            </w:r>
            <w:r w:rsidRPr="00E559D3">
              <w:rPr>
                <w:rFonts w:ascii="Tahoma" w:hAnsi="Tahoma" w:cs="Tahoma"/>
                <w:sz w:val="21"/>
                <w:szCs w:val="21"/>
              </w:rPr>
              <w:t>eny a celkového počtu hodin)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13740" w:rsidRPr="000565C3" w:rsidTr="00920DE5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4103F5">
              <w:rPr>
                <w:rFonts w:ascii="Tahoma" w:hAnsi="Tahoma" w:cs="Tahoma"/>
                <w:b/>
                <w:sz w:val="21"/>
                <w:szCs w:val="21"/>
              </w:rPr>
              <w:t>Cena 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103F5">
              <w:rPr>
                <w:rFonts w:ascii="Tahoma" w:hAnsi="Tahoma" w:cs="Tahoma"/>
                <w:b/>
                <w:sz w:val="21"/>
                <w:szCs w:val="2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40" w:rsidRPr="004103F5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103F5">
              <w:rPr>
                <w:rFonts w:ascii="Tahoma" w:hAnsi="Tahoma" w:cs="Tahoma"/>
                <w:b/>
                <w:sz w:val="21"/>
                <w:szCs w:val="2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40" w:rsidRPr="000565C3" w:rsidRDefault="00B13740" w:rsidP="00920DE5">
            <w:pPr>
              <w:autoSpaceDE w:val="0"/>
              <w:autoSpaceDN w:val="0"/>
              <w:adjustRightInd w:val="0"/>
              <w:spacing w:before="120" w:after="120" w:line="240" w:lineRule="auto"/>
              <w:ind w:right="44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103F5">
              <w:rPr>
                <w:rFonts w:ascii="Tahoma" w:hAnsi="Tahoma" w:cs="Tahoma"/>
                <w:b/>
                <w:sz w:val="21"/>
                <w:szCs w:val="21"/>
              </w:rPr>
              <w:t>0,00</w:t>
            </w:r>
          </w:p>
        </w:tc>
      </w:tr>
    </w:tbl>
    <w:p w:rsidR="00FF5478" w:rsidRDefault="00FF5478" w:rsidP="00131A3F">
      <w:pPr>
        <w:keepLines/>
        <w:suppressAutoHyphens/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0D7513" w:rsidRDefault="000D7513" w:rsidP="000D7513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414386">
        <w:rPr>
          <w:rFonts w:ascii="Tahoma" w:hAnsi="Tahoma" w:cs="Tahoma"/>
          <w:sz w:val="21"/>
          <w:szCs w:val="21"/>
          <w:lang w:eastAsia="cs-CZ"/>
        </w:rPr>
        <w:t>Nárok na zaplacení vzniká</w:t>
      </w:r>
      <w:r>
        <w:rPr>
          <w:rFonts w:ascii="Tahoma" w:hAnsi="Tahoma" w:cs="Tahoma"/>
          <w:sz w:val="21"/>
          <w:szCs w:val="21"/>
          <w:lang w:eastAsia="cs-CZ"/>
        </w:rPr>
        <w:t>:</w:t>
      </w:r>
    </w:p>
    <w:p w:rsidR="00E937F6" w:rsidRPr="00414386" w:rsidRDefault="00E937F6" w:rsidP="00414386">
      <w:pPr>
        <w:pStyle w:val="Odstavecseseznamem"/>
        <w:keepLines/>
        <w:suppressAutoHyphens/>
        <w:spacing w:after="0" w:line="240" w:lineRule="auto"/>
        <w:ind w:left="360"/>
        <w:rPr>
          <w:rFonts w:ascii="Tahoma" w:hAnsi="Tahoma" w:cs="Tahoma"/>
          <w:sz w:val="21"/>
          <w:szCs w:val="21"/>
          <w:lang w:eastAsia="cs-CZ"/>
        </w:rPr>
      </w:pPr>
    </w:p>
    <w:p w:rsidR="00895552" w:rsidRDefault="00895552" w:rsidP="00895552">
      <w:pPr>
        <w:pStyle w:val="Odstavecseseznamem"/>
        <w:keepLines/>
        <w:numPr>
          <w:ilvl w:val="1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85B77">
        <w:rPr>
          <w:rFonts w:ascii="Tahoma" w:hAnsi="Tahoma" w:cs="Tahoma"/>
          <w:sz w:val="21"/>
          <w:szCs w:val="21"/>
          <w:lang w:eastAsia="cs-CZ"/>
        </w:rPr>
        <w:t>předáním komplexní dokumentace pro povolení záměru (D</w:t>
      </w:r>
      <w:r>
        <w:rPr>
          <w:rFonts w:ascii="Tahoma" w:hAnsi="Tahoma" w:cs="Tahoma"/>
          <w:sz w:val="21"/>
          <w:szCs w:val="21"/>
          <w:lang w:eastAsia="cs-CZ"/>
        </w:rPr>
        <w:t>SP</w:t>
      </w:r>
      <w:r w:rsidR="00A5091E">
        <w:rPr>
          <w:rFonts w:ascii="Tahoma" w:hAnsi="Tahoma" w:cs="Tahoma"/>
          <w:sz w:val="21"/>
          <w:szCs w:val="21"/>
          <w:lang w:eastAsia="cs-CZ"/>
        </w:rPr>
        <w:t xml:space="preserve">). 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Dokumentace musí být odsouhlasená objednatelem bez výhrad ve formě a v počtu sjednaném ve smlouvě; zhotovitel vystaví daňový doklad s lhůtou splatnosti </w:t>
      </w:r>
      <w:r w:rsidR="000D7513">
        <w:rPr>
          <w:rFonts w:ascii="Tahoma" w:hAnsi="Tahoma" w:cs="Tahoma"/>
          <w:sz w:val="21"/>
          <w:szCs w:val="21"/>
          <w:lang w:eastAsia="cs-CZ"/>
        </w:rPr>
        <w:t>14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dnů od doručení; Objednatel uhradí tuto část díla do celkové výše 90 % ze sjednané ceny </w:t>
      </w:r>
      <w:r>
        <w:rPr>
          <w:rFonts w:ascii="Tahoma" w:hAnsi="Tahoma" w:cs="Tahoma"/>
          <w:sz w:val="21"/>
          <w:szCs w:val="21"/>
          <w:lang w:eastAsia="cs-CZ"/>
        </w:rPr>
        <w:t>bez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DPH </w:t>
      </w:r>
      <w:r w:rsidR="0057534B" w:rsidRPr="0057534B">
        <w:rPr>
          <w:rFonts w:ascii="Tahoma" w:hAnsi="Tahoma" w:cs="Tahoma"/>
          <w:sz w:val="21"/>
          <w:szCs w:val="21"/>
          <w:lang w:eastAsia="cs-CZ"/>
        </w:rPr>
        <w:t xml:space="preserve">+ plnou výši DPH a na zbývající část odměny ve výši 10 % bez DPH uplatní pozastávku. 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Zhotovitel je povinen uvést v této faktuře výši pozastávky. </w:t>
      </w:r>
      <w:r w:rsidRPr="00491653">
        <w:rPr>
          <w:rFonts w:ascii="Tahoma" w:hAnsi="Tahoma" w:cs="Tahoma"/>
          <w:sz w:val="21"/>
          <w:szCs w:val="21"/>
          <w:lang w:eastAsia="cs-CZ"/>
        </w:rPr>
        <w:t>Pozastávk</w:t>
      </w:r>
      <w:r w:rsidRPr="00885B77">
        <w:rPr>
          <w:rFonts w:ascii="Tahoma" w:hAnsi="Tahoma" w:cs="Tahoma"/>
          <w:sz w:val="21"/>
          <w:szCs w:val="21"/>
          <w:lang w:eastAsia="cs-CZ"/>
        </w:rPr>
        <w:t>u dle tohoto ujednání</w:t>
      </w:r>
      <w:r w:rsidRPr="00491653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885B77">
        <w:rPr>
          <w:rFonts w:ascii="Tahoma" w:hAnsi="Tahoma" w:cs="Tahoma"/>
          <w:sz w:val="21"/>
          <w:szCs w:val="21"/>
          <w:lang w:eastAsia="cs-CZ"/>
        </w:rPr>
        <w:t>objednatel</w:t>
      </w:r>
      <w:r w:rsidRPr="00491653">
        <w:rPr>
          <w:rFonts w:ascii="Tahoma" w:hAnsi="Tahoma" w:cs="Tahoma"/>
          <w:sz w:val="21"/>
          <w:szCs w:val="21"/>
          <w:lang w:eastAsia="cs-CZ"/>
        </w:rPr>
        <w:t xml:space="preserve"> zhotoviteli uvoln</w:t>
      </w:r>
      <w:r w:rsidRPr="00885B77">
        <w:rPr>
          <w:rFonts w:ascii="Tahoma" w:hAnsi="Tahoma" w:cs="Tahoma"/>
          <w:sz w:val="21"/>
          <w:szCs w:val="21"/>
          <w:lang w:eastAsia="cs-CZ"/>
        </w:rPr>
        <w:t>í</w:t>
      </w:r>
      <w:r w:rsidRPr="00491653">
        <w:rPr>
          <w:rFonts w:ascii="Tahoma" w:hAnsi="Tahoma" w:cs="Tahoma"/>
          <w:sz w:val="21"/>
          <w:szCs w:val="21"/>
          <w:lang w:eastAsia="cs-CZ"/>
        </w:rPr>
        <w:t xml:space="preserve"> na základě </w:t>
      </w:r>
      <w:r w:rsidRPr="00885B77">
        <w:rPr>
          <w:rFonts w:ascii="Tahoma" w:hAnsi="Tahoma" w:cs="Tahoma"/>
          <w:sz w:val="21"/>
          <w:szCs w:val="21"/>
          <w:lang w:eastAsia="cs-CZ"/>
        </w:rPr>
        <w:t>předání rozhodnutí o povolení záměru stavby</w:t>
      </w:r>
      <w:r w:rsidRPr="00491653">
        <w:rPr>
          <w:rFonts w:ascii="Tahoma" w:hAnsi="Tahoma" w:cs="Tahoma"/>
          <w:sz w:val="21"/>
          <w:szCs w:val="21"/>
          <w:lang w:eastAsia="cs-CZ"/>
        </w:rPr>
        <w:t>, a to do 30 dnů od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předání pravomocného rozhodnutí o povolení záměru stavby.</w:t>
      </w:r>
      <w:r w:rsidRPr="00885B77">
        <w:t xml:space="preserve"> </w:t>
      </w:r>
      <w:r>
        <w:rPr>
          <w:rFonts w:ascii="Tahoma" w:hAnsi="Tahoma" w:cs="Tahoma"/>
          <w:sz w:val="21"/>
          <w:szCs w:val="21"/>
        </w:rPr>
        <w:t xml:space="preserve">Proti pohledávce zhotovitele na uvolnění pozastávky je objednatel </w:t>
      </w:r>
      <w:r>
        <w:rPr>
          <w:rFonts w:ascii="Tahoma" w:hAnsi="Tahoma" w:cs="Tahoma"/>
          <w:sz w:val="21"/>
          <w:szCs w:val="21"/>
          <w:lang w:eastAsia="cs-CZ"/>
        </w:rPr>
        <w:t>oprávněn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započ</w:t>
      </w:r>
      <w:r>
        <w:rPr>
          <w:rFonts w:ascii="Tahoma" w:hAnsi="Tahoma" w:cs="Tahoma"/>
          <w:sz w:val="21"/>
          <w:szCs w:val="21"/>
          <w:lang w:eastAsia="cs-CZ"/>
        </w:rPr>
        <w:t>íst své</w:t>
      </w:r>
      <w:r w:rsidRPr="00885B77">
        <w:rPr>
          <w:rFonts w:ascii="Tahoma" w:hAnsi="Tahoma" w:cs="Tahoma"/>
          <w:sz w:val="21"/>
          <w:szCs w:val="21"/>
          <w:lang w:eastAsia="cs-CZ"/>
        </w:rPr>
        <w:t xml:space="preserve"> případn</w:t>
      </w:r>
      <w:r>
        <w:rPr>
          <w:rFonts w:ascii="Tahoma" w:hAnsi="Tahoma" w:cs="Tahoma"/>
          <w:sz w:val="21"/>
          <w:szCs w:val="21"/>
          <w:lang w:eastAsia="cs-CZ"/>
        </w:rPr>
        <w:t>é nároky vůči zhotovitele dle této smlouvy zejména smluvní pokuty;</w:t>
      </w:r>
    </w:p>
    <w:p w:rsidR="00895552" w:rsidRDefault="00895552" w:rsidP="00895552">
      <w:pPr>
        <w:pStyle w:val="Odstavecseseznamem"/>
        <w:keepLines/>
        <w:suppressAutoHyphens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95552" w:rsidRDefault="00895552" w:rsidP="00895552">
      <w:pPr>
        <w:pStyle w:val="Odstavecseseznamem"/>
        <w:keepLines/>
        <w:numPr>
          <w:ilvl w:val="1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za V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ýkon inženýrské činnosti </w:t>
      </w:r>
      <w:r>
        <w:rPr>
          <w:rFonts w:ascii="Tahoma" w:hAnsi="Tahoma" w:cs="Tahoma"/>
          <w:sz w:val="21"/>
          <w:szCs w:val="21"/>
          <w:lang w:eastAsia="cs-CZ"/>
        </w:rPr>
        <w:t xml:space="preserve">předáním </w:t>
      </w:r>
      <w:r w:rsidRPr="009D1F8F">
        <w:rPr>
          <w:rFonts w:ascii="Tahoma" w:hAnsi="Tahoma" w:cs="Tahoma"/>
          <w:sz w:val="21"/>
          <w:szCs w:val="21"/>
          <w:lang w:eastAsia="cs-CZ"/>
        </w:rPr>
        <w:t>povolení záměru</w:t>
      </w:r>
      <w:r>
        <w:rPr>
          <w:rFonts w:ascii="Tahoma" w:hAnsi="Tahoma" w:cs="Tahoma"/>
          <w:sz w:val="21"/>
          <w:szCs w:val="21"/>
          <w:lang w:eastAsia="cs-CZ"/>
        </w:rPr>
        <w:t xml:space="preserve"> stavby objednateli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; zhotovitel vystaví daňový doklad s lhůtou splatnosti </w:t>
      </w:r>
      <w:r w:rsidR="000D7513">
        <w:rPr>
          <w:rFonts w:ascii="Tahoma" w:hAnsi="Tahoma" w:cs="Tahoma"/>
          <w:sz w:val="21"/>
          <w:szCs w:val="21"/>
          <w:lang w:eastAsia="cs-CZ"/>
        </w:rPr>
        <w:t>14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 dnů od doručení</w:t>
      </w:r>
      <w:r>
        <w:rPr>
          <w:rFonts w:ascii="Tahoma" w:hAnsi="Tahoma" w:cs="Tahoma"/>
          <w:sz w:val="21"/>
          <w:szCs w:val="21"/>
          <w:lang w:eastAsia="cs-CZ"/>
        </w:rPr>
        <w:t>;</w:t>
      </w:r>
    </w:p>
    <w:p w:rsidR="00895552" w:rsidRPr="00D53969" w:rsidRDefault="00895552" w:rsidP="00895552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95552" w:rsidRDefault="00895552" w:rsidP="00895552">
      <w:pPr>
        <w:pStyle w:val="Odstavecseseznamem"/>
        <w:keepLines/>
        <w:numPr>
          <w:ilvl w:val="1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D1F8F">
        <w:rPr>
          <w:rFonts w:ascii="Tahoma" w:hAnsi="Tahoma" w:cs="Tahoma"/>
          <w:sz w:val="21"/>
          <w:szCs w:val="21"/>
          <w:lang w:eastAsia="cs-CZ"/>
        </w:rPr>
        <w:t>předáním komplexní dokumentace pro provedení stavby (DPS),</w:t>
      </w:r>
      <w:r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D53969">
        <w:rPr>
          <w:rFonts w:ascii="Tahoma" w:hAnsi="Tahoma" w:cs="Tahoma"/>
          <w:sz w:val="21"/>
          <w:szCs w:val="21"/>
          <w:lang w:eastAsia="cs-CZ"/>
        </w:rPr>
        <w:t>včetně</w:t>
      </w:r>
      <w:r w:rsidR="000D7513">
        <w:rPr>
          <w:rFonts w:ascii="Tahoma" w:hAnsi="Tahoma" w:cs="Tahoma"/>
          <w:sz w:val="21"/>
          <w:szCs w:val="21"/>
          <w:lang w:eastAsia="cs-CZ"/>
        </w:rPr>
        <w:t xml:space="preserve"> plánu BOZP a</w:t>
      </w:r>
      <w:r w:rsidRPr="00D53969">
        <w:rPr>
          <w:rFonts w:ascii="Tahoma" w:hAnsi="Tahoma" w:cs="Tahoma"/>
          <w:sz w:val="21"/>
          <w:szCs w:val="21"/>
          <w:lang w:eastAsia="cs-CZ"/>
        </w:rPr>
        <w:t xml:space="preserve"> podrobného oceněného soupisu stavebních prací dodávek a služeb s výkazem výměr 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odsouhlasené objednatelem bez výhrad ve formě a v počtu sjednaném ve smlouvě, na základě daňového dokladu vystaveného zhotovitelem se lhůtou splatnosti </w:t>
      </w:r>
      <w:r w:rsidR="000D7513">
        <w:rPr>
          <w:rFonts w:ascii="Tahoma" w:hAnsi="Tahoma" w:cs="Tahoma"/>
          <w:sz w:val="21"/>
          <w:szCs w:val="21"/>
          <w:lang w:eastAsia="cs-CZ"/>
        </w:rPr>
        <w:t>14</w:t>
      </w:r>
      <w:r w:rsidRPr="009D1F8F">
        <w:rPr>
          <w:rFonts w:ascii="Tahoma" w:hAnsi="Tahoma" w:cs="Tahoma"/>
          <w:sz w:val="21"/>
          <w:szCs w:val="21"/>
          <w:lang w:eastAsia="cs-CZ"/>
        </w:rPr>
        <w:t xml:space="preserve"> dnů od doručení</w:t>
      </w:r>
      <w:r>
        <w:rPr>
          <w:rFonts w:ascii="Tahoma" w:hAnsi="Tahoma" w:cs="Tahoma"/>
          <w:sz w:val="21"/>
          <w:szCs w:val="21"/>
          <w:lang w:eastAsia="cs-CZ"/>
        </w:rPr>
        <w:t>;</w:t>
      </w:r>
    </w:p>
    <w:p w:rsidR="00895552" w:rsidRDefault="00895552" w:rsidP="00414386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17B04" w:rsidRPr="00A0274B" w:rsidRDefault="00017B04" w:rsidP="007333B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Výkon </w:t>
      </w:r>
      <w:r w:rsidR="00467BB6">
        <w:rPr>
          <w:rFonts w:ascii="Tahoma" w:hAnsi="Tahoma" w:cs="Tahoma"/>
          <w:sz w:val="21"/>
          <w:szCs w:val="21"/>
          <w:lang w:eastAsia="cs-CZ"/>
        </w:rPr>
        <w:t>DP</w:t>
      </w:r>
      <w:r w:rsidR="00467BB6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A1216C">
        <w:rPr>
          <w:rFonts w:ascii="Tahoma" w:hAnsi="Tahoma" w:cs="Tahoma"/>
          <w:sz w:val="21"/>
          <w:szCs w:val="21"/>
          <w:lang w:eastAsia="cs-CZ"/>
        </w:rPr>
        <w:t>může</w:t>
      </w:r>
      <w:r w:rsidR="00A1216C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objednateli fakturovat v měsíčních intervalech, v průběhu realizace stavby </w:t>
      </w:r>
      <w:r w:rsidR="00A1216C">
        <w:rPr>
          <w:rFonts w:ascii="Tahoma" w:hAnsi="Tahoma" w:cs="Tahoma"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sz w:val="21"/>
          <w:szCs w:val="21"/>
          <w:lang w:eastAsia="cs-CZ"/>
        </w:rPr>
        <w:t>od převzetí stav</w:t>
      </w:r>
      <w:r w:rsidR="00A1216C">
        <w:rPr>
          <w:rFonts w:ascii="Tahoma" w:hAnsi="Tahoma" w:cs="Tahoma"/>
          <w:sz w:val="21"/>
          <w:szCs w:val="21"/>
          <w:lang w:eastAsia="cs-CZ"/>
        </w:rPr>
        <w:t>eniště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0601D">
        <w:rPr>
          <w:rFonts w:ascii="Tahoma" w:hAnsi="Tahoma" w:cs="Tahoma"/>
          <w:sz w:val="21"/>
          <w:szCs w:val="21"/>
          <w:lang w:eastAsia="cs-CZ"/>
        </w:rPr>
        <w:t>zhotovitelem</w:t>
      </w:r>
      <w:r w:rsidR="00B0601D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sz w:val="21"/>
          <w:szCs w:val="21"/>
          <w:lang w:eastAsia="cs-CZ"/>
        </w:rPr>
        <w:t>do převzetí hotové stavby objednatelem</w:t>
      </w:r>
      <w:r w:rsidR="00A1216C">
        <w:rPr>
          <w:rFonts w:ascii="Tahoma" w:hAnsi="Tahoma" w:cs="Tahoma"/>
          <w:sz w:val="21"/>
          <w:szCs w:val="21"/>
          <w:lang w:eastAsia="cs-CZ"/>
        </w:rPr>
        <w:t>, pokud nebude dohodnuto jinak.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459DB" w:rsidRPr="00A0274B">
        <w:rPr>
          <w:rFonts w:ascii="Tahoma" w:hAnsi="Tahoma" w:cs="Tahoma"/>
          <w:sz w:val="21"/>
          <w:szCs w:val="21"/>
          <w:lang w:eastAsia="cs-CZ"/>
        </w:rPr>
        <w:t>Měsíční f</w:t>
      </w:r>
      <w:r w:rsidRPr="00A0274B">
        <w:rPr>
          <w:rFonts w:ascii="Tahoma" w:hAnsi="Tahoma" w:cs="Tahoma"/>
          <w:sz w:val="21"/>
          <w:szCs w:val="21"/>
          <w:lang w:eastAsia="cs-CZ"/>
        </w:rPr>
        <w:t>aktura za výkon dozoru</w:t>
      </w:r>
      <w:r w:rsidR="00467BB6"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bude obsahovat objednatelem odsouhlasený soupis počtu hodin skutečně provedeného výkonu D</w:t>
      </w:r>
      <w:r w:rsidR="00467BB6">
        <w:rPr>
          <w:rFonts w:ascii="Tahoma" w:hAnsi="Tahoma" w:cs="Tahoma"/>
          <w:sz w:val="21"/>
          <w:szCs w:val="21"/>
          <w:lang w:eastAsia="cs-CZ"/>
        </w:rPr>
        <w:t>P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. Lhůta splatnosti faktury činí 14 dnů od jejího doručení objednateli. Pokud nebude zhotovitel vyzván k poskytnutí </w:t>
      </w:r>
      <w:r w:rsidR="00414386" w:rsidRPr="00A0274B">
        <w:rPr>
          <w:rFonts w:ascii="Tahoma" w:hAnsi="Tahoma" w:cs="Tahoma"/>
          <w:sz w:val="21"/>
          <w:szCs w:val="21"/>
          <w:lang w:eastAsia="cs-CZ"/>
        </w:rPr>
        <w:t>plnění dozoru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objednatelem, zejména z důvodů, že nebude zadána zakázka na stavební práce, nevznikne zhotoviteli nárok na úhradu za toto dílčí plnění. Zhotovitel nemůže v takovém případě odstoupit od smlouvy a ani uplatnit nárok na náhradu škody. </w:t>
      </w:r>
    </w:p>
    <w:p w:rsidR="002E1541" w:rsidRPr="00A0274B" w:rsidRDefault="002E1541" w:rsidP="002E1541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420B50" w:rsidRPr="00A0274B" w:rsidRDefault="00420B50" w:rsidP="007333BF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Faktury zhotovitele musí formou a obsahem odpovídat platným právním předpisům ke dni uskut</w:t>
      </w:r>
      <w:r w:rsidR="0078367E" w:rsidRPr="00A0274B">
        <w:rPr>
          <w:rFonts w:ascii="Tahoma" w:hAnsi="Tahoma" w:cs="Tahoma"/>
          <w:sz w:val="21"/>
          <w:szCs w:val="21"/>
          <w:lang w:val="x-none" w:eastAsia="cs-CZ"/>
        </w:rPr>
        <w:t>ečnění zdanitelného plnění</w:t>
      </w:r>
      <w:r w:rsidR="0078367E" w:rsidRPr="00A0274B">
        <w:rPr>
          <w:rFonts w:ascii="Tahoma" w:hAnsi="Tahoma" w:cs="Tahoma"/>
          <w:sz w:val="21"/>
          <w:szCs w:val="21"/>
          <w:lang w:eastAsia="cs-CZ"/>
        </w:rPr>
        <w:t>,</w:t>
      </w:r>
      <w:r w:rsidR="0078367E" w:rsidRPr="00A0274B">
        <w:rPr>
          <w:rFonts w:ascii="Tahoma" w:hAnsi="Tahoma" w:cs="Tahoma"/>
          <w:sz w:val="21"/>
          <w:szCs w:val="21"/>
          <w:lang w:val="x-none" w:eastAsia="cs-CZ"/>
        </w:rPr>
        <w:t xml:space="preserve"> zejména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zákonu o dani z přidané hodnoty</w:t>
      </w:r>
      <w:r w:rsidR="002F379D" w:rsidRPr="00A0274B">
        <w:rPr>
          <w:rFonts w:ascii="Tahoma" w:hAnsi="Tahoma" w:cs="Tahoma"/>
          <w:sz w:val="21"/>
          <w:szCs w:val="21"/>
          <w:lang w:val="x-none" w:eastAsia="cs-CZ"/>
        </w:rPr>
        <w:t xml:space="preserve"> č. 235/20</w:t>
      </w:r>
      <w:r w:rsidR="0078367E" w:rsidRPr="00A0274B">
        <w:rPr>
          <w:rFonts w:ascii="Tahoma" w:hAnsi="Tahoma" w:cs="Tahoma"/>
          <w:sz w:val="21"/>
          <w:szCs w:val="21"/>
          <w:lang w:val="x-none" w:eastAsia="cs-CZ"/>
        </w:rPr>
        <w:t>04 Sb.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a zákonu o účetnictví. Kromě těchto náležitostí stanovených právními předpisy je účtující strana povinna ve faktuře vyznačit tyto údaje:</w:t>
      </w:r>
    </w:p>
    <w:p w:rsidR="00E16E61" w:rsidRPr="00A0274B" w:rsidRDefault="00E16E61" w:rsidP="00E16E61">
      <w:pPr>
        <w:pStyle w:val="Odstavecseseznamem"/>
        <w:rPr>
          <w:rFonts w:ascii="Tahoma" w:hAnsi="Tahoma" w:cs="Tahoma"/>
          <w:sz w:val="21"/>
          <w:szCs w:val="21"/>
          <w:lang w:val="x-none" w:eastAsia="cs-CZ"/>
        </w:rPr>
      </w:pPr>
    </w:p>
    <w:p w:rsidR="00B13BCF" w:rsidRPr="00A0274B" w:rsidRDefault="00420B50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číslo smlouvy a datum jejího uzavření,</w:t>
      </w:r>
    </w:p>
    <w:p w:rsidR="00B13BCF" w:rsidRPr="00A0274B" w:rsidRDefault="00420B50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předmět plnění a jeho přesnou specifikaci ve slovním vyjádření (nestačí pouze odkaz na číslo uzavřené smlouvy),</w:t>
      </w:r>
    </w:p>
    <w:p w:rsidR="00B13BCF" w:rsidRPr="00A0274B" w:rsidRDefault="00420B50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označení banky a čísla účtu, na který musí být zaplaceno,</w:t>
      </w:r>
    </w:p>
    <w:p w:rsidR="00B13BCF" w:rsidRPr="00A0274B" w:rsidRDefault="00420B50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jméno a podpis osoby, která fakturu vystavila, včetně jejího</w:t>
      </w:r>
      <w:r w:rsidR="00B7602A" w:rsidRPr="00A0274B">
        <w:rPr>
          <w:rFonts w:ascii="Tahoma" w:hAnsi="Tahoma" w:cs="Tahoma"/>
          <w:sz w:val="21"/>
          <w:szCs w:val="21"/>
          <w:lang w:val="x-none" w:eastAsia="cs-CZ"/>
        </w:rPr>
        <w:t xml:space="preserve"> podpisu a kontaktního telefonu.</w:t>
      </w:r>
    </w:p>
    <w:p w:rsidR="00A57E6E" w:rsidRPr="00A0274B" w:rsidRDefault="00A57E6E" w:rsidP="00A57E6E">
      <w:pPr>
        <w:pStyle w:val="Odstavecseseznamem"/>
        <w:keepLines/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</w:p>
    <w:p w:rsidR="00B13BCF" w:rsidRPr="00A0274B" w:rsidRDefault="00B7602A" w:rsidP="00B7602A">
      <w:pPr>
        <w:keepLines/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      </w:t>
      </w:r>
      <w:r w:rsidR="00580F95" w:rsidRPr="00A0274B">
        <w:rPr>
          <w:rFonts w:ascii="Tahoma" w:hAnsi="Tahoma" w:cs="Tahoma"/>
          <w:sz w:val="21"/>
          <w:szCs w:val="21"/>
          <w:lang w:val="x-none" w:eastAsia="cs-CZ"/>
        </w:rPr>
        <w:t>K faktuře bude doložena následující příloha</w:t>
      </w:r>
      <w:r w:rsidR="00420B50" w:rsidRPr="00A0274B">
        <w:rPr>
          <w:rFonts w:ascii="Tahoma" w:hAnsi="Tahoma" w:cs="Tahoma"/>
          <w:sz w:val="21"/>
          <w:szCs w:val="21"/>
          <w:lang w:val="x-none" w:eastAsia="cs-CZ"/>
        </w:rPr>
        <w:t>:</w:t>
      </w:r>
    </w:p>
    <w:p w:rsidR="00E16E61" w:rsidRPr="00A0274B" w:rsidRDefault="00E16E61" w:rsidP="00B7602A">
      <w:pPr>
        <w:keepLines/>
        <w:suppressAutoHyphens/>
        <w:spacing w:after="0" w:line="240" w:lineRule="auto"/>
        <w:rPr>
          <w:rFonts w:ascii="Tahoma" w:hAnsi="Tahoma" w:cs="Tahoma"/>
          <w:sz w:val="21"/>
          <w:szCs w:val="21"/>
          <w:lang w:val="x-none" w:eastAsia="cs-CZ"/>
        </w:rPr>
      </w:pPr>
    </w:p>
    <w:p w:rsidR="002E1541" w:rsidRDefault="002E1541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bookmarkStart w:id="2" w:name="_Hlk161207888"/>
      <w:r w:rsidRPr="00A0274B">
        <w:rPr>
          <w:rFonts w:ascii="Tahoma" w:hAnsi="Tahoma" w:cs="Tahoma"/>
          <w:sz w:val="21"/>
          <w:szCs w:val="21"/>
          <w:lang w:val="x-none" w:eastAsia="cs-CZ"/>
        </w:rPr>
        <w:t>protokol o převzetí písemných vyhotovení D</w:t>
      </w:r>
      <w:r w:rsidR="002318C1">
        <w:rPr>
          <w:rFonts w:ascii="Tahoma" w:hAnsi="Tahoma" w:cs="Tahoma"/>
          <w:sz w:val="21"/>
          <w:szCs w:val="21"/>
          <w:lang w:eastAsia="cs-CZ"/>
        </w:rPr>
        <w:t>SP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 počtu a ve formě dle </w:t>
      </w:r>
      <w:r w:rsidR="009937C5" w:rsidRPr="00A0274B">
        <w:rPr>
          <w:rFonts w:ascii="Tahoma" w:hAnsi="Tahoma" w:cs="Tahoma"/>
          <w:sz w:val="21"/>
          <w:szCs w:val="21"/>
          <w:lang w:eastAsia="cs-CZ"/>
        </w:rPr>
        <w:t>této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smlouvy</w:t>
      </w:r>
      <w:bookmarkEnd w:id="2"/>
      <w:r w:rsidR="002318C1">
        <w:rPr>
          <w:rFonts w:ascii="Tahoma" w:hAnsi="Tahoma" w:cs="Tahoma"/>
          <w:sz w:val="21"/>
          <w:szCs w:val="21"/>
          <w:lang w:eastAsia="cs-CZ"/>
        </w:rPr>
        <w:t>,</w:t>
      </w:r>
    </w:p>
    <w:p w:rsidR="002318C1" w:rsidRDefault="002318C1" w:rsidP="007333B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protokol o převzetí písemných vyhotovení D</w:t>
      </w:r>
      <w:r w:rsidRPr="00A0274B">
        <w:rPr>
          <w:rFonts w:ascii="Tahoma" w:hAnsi="Tahoma" w:cs="Tahoma"/>
          <w:sz w:val="21"/>
          <w:szCs w:val="21"/>
          <w:lang w:eastAsia="cs-CZ"/>
        </w:rPr>
        <w:t>PS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 počtu a ve formě dle </w:t>
      </w:r>
      <w:r w:rsidRPr="00A0274B">
        <w:rPr>
          <w:rFonts w:ascii="Tahoma" w:hAnsi="Tahoma" w:cs="Tahoma"/>
          <w:sz w:val="21"/>
          <w:szCs w:val="21"/>
          <w:lang w:eastAsia="cs-CZ"/>
        </w:rPr>
        <w:t>této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smlouvy</w:t>
      </w:r>
      <w:r w:rsidR="00A5091E">
        <w:rPr>
          <w:rFonts w:ascii="Tahoma" w:hAnsi="Tahoma" w:cs="Tahoma"/>
          <w:sz w:val="21"/>
          <w:szCs w:val="21"/>
          <w:lang w:eastAsia="cs-CZ"/>
        </w:rPr>
        <w:t>.</w:t>
      </w:r>
    </w:p>
    <w:p w:rsidR="00A5091E" w:rsidRPr="00A0274B" w:rsidRDefault="00A5091E" w:rsidP="00A5091E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2F379D" w:rsidRPr="00A0274B" w:rsidRDefault="00420B50" w:rsidP="00A5091E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lastRenderedPageBreak/>
        <w:t>Objednatel je oprávněn před uplynutím lhůty splatnosti vrátit bez zaplacení fakturu, která neobsahuje některou náležitost sta</w:t>
      </w:r>
      <w:r w:rsidR="00580F95" w:rsidRPr="00A0274B">
        <w:rPr>
          <w:rFonts w:ascii="Tahoma" w:hAnsi="Tahoma" w:cs="Tahoma"/>
          <w:sz w:val="21"/>
          <w:szCs w:val="21"/>
          <w:lang w:val="x-none" w:eastAsia="cs-CZ"/>
        </w:rPr>
        <w:t xml:space="preserve">novenou v tomto článku smlouvy,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ve vrácené faktuře je povinen vyznačit důvod vrácení. Oprávněným vrácením faktury přestává běžet původní lhůta splatnosti. Celá lhůta běží znovu ode dne doručení (předání) opravené</w:t>
      </w:r>
      <w:r w:rsidR="00580F95" w:rsidRPr="00A0274B">
        <w:rPr>
          <w:rFonts w:ascii="Tahoma" w:hAnsi="Tahoma" w:cs="Tahoma"/>
          <w:sz w:val="21"/>
          <w:szCs w:val="21"/>
          <w:lang w:eastAsia="cs-CZ"/>
        </w:rPr>
        <w:t xml:space="preserve"> faktury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.</w:t>
      </w:r>
      <w:r w:rsidR="002F379D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2F379D" w:rsidRPr="00A0274B">
        <w:rPr>
          <w:rFonts w:ascii="Tahoma" w:hAnsi="Tahoma" w:cs="Tahoma"/>
          <w:sz w:val="21"/>
          <w:szCs w:val="21"/>
          <w:lang w:val="x-none" w:eastAsia="cs-CZ"/>
        </w:rPr>
        <w:t xml:space="preserve">Povinnost </w:t>
      </w:r>
      <w:r w:rsidR="002F379D" w:rsidRPr="00A0274B">
        <w:rPr>
          <w:rFonts w:ascii="Tahoma" w:hAnsi="Tahoma" w:cs="Tahoma"/>
          <w:sz w:val="21"/>
          <w:szCs w:val="21"/>
          <w:lang w:eastAsia="cs-CZ"/>
        </w:rPr>
        <w:t>splnit peněžitý závazek dle této smlouvy</w:t>
      </w:r>
      <w:r w:rsidR="00580F95" w:rsidRPr="00A0274B">
        <w:rPr>
          <w:rFonts w:ascii="Tahoma" w:hAnsi="Tahoma" w:cs="Tahoma"/>
          <w:sz w:val="21"/>
          <w:szCs w:val="21"/>
          <w:lang w:eastAsia="cs-CZ"/>
        </w:rPr>
        <w:t>,</w:t>
      </w:r>
      <w:r w:rsidR="002F379D" w:rsidRPr="00A0274B">
        <w:rPr>
          <w:rFonts w:ascii="Tahoma" w:hAnsi="Tahoma" w:cs="Tahoma"/>
          <w:sz w:val="21"/>
          <w:szCs w:val="21"/>
          <w:lang w:eastAsia="cs-CZ"/>
        </w:rPr>
        <w:t xml:space="preserve"> té které strany je </w:t>
      </w:r>
      <w:r w:rsidR="002F379D" w:rsidRPr="00A0274B">
        <w:rPr>
          <w:rFonts w:ascii="Tahoma" w:hAnsi="Tahoma" w:cs="Tahoma"/>
          <w:sz w:val="21"/>
          <w:szCs w:val="21"/>
          <w:lang w:val="x-none" w:eastAsia="cs-CZ"/>
        </w:rPr>
        <w:t xml:space="preserve">splněna dnem odepsání příslušné částky z účtu </w:t>
      </w:r>
      <w:r w:rsidR="002F379D" w:rsidRPr="00A0274B">
        <w:rPr>
          <w:rFonts w:ascii="Tahoma" w:hAnsi="Tahoma" w:cs="Tahoma"/>
          <w:sz w:val="21"/>
          <w:szCs w:val="21"/>
          <w:lang w:eastAsia="cs-CZ"/>
        </w:rPr>
        <w:t>té které strany</w:t>
      </w:r>
      <w:r w:rsidR="002F379D" w:rsidRPr="00A0274B">
        <w:rPr>
          <w:rFonts w:ascii="Tahoma" w:hAnsi="Tahoma" w:cs="Tahoma"/>
          <w:sz w:val="21"/>
          <w:szCs w:val="21"/>
          <w:lang w:val="x-none" w:eastAsia="cs-CZ"/>
        </w:rPr>
        <w:t>.</w:t>
      </w:r>
    </w:p>
    <w:p w:rsidR="002F379D" w:rsidRPr="00A0274B" w:rsidRDefault="002F379D" w:rsidP="002F379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420B50" w:rsidRDefault="00420B50" w:rsidP="00A5091E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Objednatel nepřipouští překročení nabídkové ceny, vyjma změn a doplňků, požadovaných objednatelem nad rámec původních požadavků, uvedených ve výzvě k podání nabídky, které budou zadány v souladu se zákonem č. 13</w:t>
      </w:r>
      <w:r w:rsidR="009D7517" w:rsidRPr="00A0274B">
        <w:rPr>
          <w:rFonts w:ascii="Tahoma" w:hAnsi="Tahoma" w:cs="Tahoma"/>
          <w:sz w:val="21"/>
          <w:szCs w:val="21"/>
          <w:lang w:eastAsia="cs-CZ"/>
        </w:rPr>
        <w:t>4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/20</w:t>
      </w:r>
      <w:r w:rsidR="00940F1A" w:rsidRPr="00A0274B">
        <w:rPr>
          <w:rFonts w:ascii="Tahoma" w:hAnsi="Tahoma" w:cs="Tahoma"/>
          <w:sz w:val="21"/>
          <w:szCs w:val="21"/>
          <w:lang w:eastAsia="cs-CZ"/>
        </w:rPr>
        <w:t>1</w:t>
      </w:r>
      <w:r w:rsidR="00037309" w:rsidRPr="00A0274B">
        <w:rPr>
          <w:rFonts w:ascii="Tahoma" w:hAnsi="Tahoma" w:cs="Tahoma"/>
          <w:sz w:val="21"/>
          <w:szCs w:val="21"/>
          <w:lang w:val="x-none" w:eastAsia="cs-CZ"/>
        </w:rPr>
        <w:t>6 Sb.</w:t>
      </w:r>
      <w:r w:rsidR="00037309" w:rsidRPr="00A0274B">
        <w:rPr>
          <w:rFonts w:ascii="Tahoma" w:hAnsi="Tahoma" w:cs="Tahoma"/>
          <w:sz w:val="21"/>
          <w:szCs w:val="21"/>
          <w:lang w:eastAsia="cs-CZ"/>
        </w:rPr>
        <w:t xml:space="preserve">,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o </w:t>
      </w:r>
      <w:r w:rsidR="00940F1A" w:rsidRPr="00A0274B">
        <w:rPr>
          <w:rFonts w:ascii="Tahoma" w:hAnsi="Tahoma" w:cs="Tahoma"/>
          <w:sz w:val="21"/>
          <w:szCs w:val="21"/>
          <w:lang w:eastAsia="cs-CZ"/>
        </w:rPr>
        <w:t xml:space="preserve">zadávání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veřejných </w:t>
      </w:r>
      <w:r w:rsidR="00131A3F" w:rsidRPr="00A0274B">
        <w:rPr>
          <w:rFonts w:ascii="Tahoma" w:hAnsi="Tahoma" w:cs="Tahoma"/>
          <w:sz w:val="21"/>
          <w:szCs w:val="21"/>
          <w:lang w:val="x-none" w:eastAsia="cs-CZ"/>
        </w:rPr>
        <w:t>zakáz</w:t>
      </w:r>
      <w:r w:rsidR="00131A3F" w:rsidRPr="00A0274B">
        <w:rPr>
          <w:rFonts w:ascii="Tahoma" w:hAnsi="Tahoma" w:cs="Tahoma"/>
          <w:sz w:val="21"/>
          <w:szCs w:val="21"/>
          <w:lang w:eastAsia="cs-CZ"/>
        </w:rPr>
        <w:t>ek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 platném znění.</w:t>
      </w:r>
    </w:p>
    <w:p w:rsidR="00414386" w:rsidRPr="00A0274B" w:rsidRDefault="00414386" w:rsidP="00414386">
      <w:pPr>
        <w:keepLines/>
        <w:suppressAutoHyphens/>
        <w:spacing w:after="0" w:line="240" w:lineRule="auto"/>
        <w:ind w:left="42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672A79" w:rsidRPr="00A0274B" w:rsidRDefault="00672A79" w:rsidP="00A5091E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Objednatel se při realizaci díla dle této smlouvy nepovažuje za osobu povinnou k dani dle § 5</w:t>
      </w:r>
      <w:r w:rsidR="00414386">
        <w:rPr>
          <w:rFonts w:ascii="Tahoma" w:hAnsi="Tahoma" w:cs="Tahoma"/>
          <w:sz w:val="21"/>
          <w:szCs w:val="21"/>
          <w:lang w:eastAsia="cs-CZ"/>
        </w:rPr>
        <w:t xml:space="preserve"> zákona č. 235/2004 Sb., o dani z přidané hodnoty v platném znění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a u plnění nebude uplatněn režim přenesené daňové povinnosti dle § 92e </w:t>
      </w:r>
      <w:r w:rsidR="00414386">
        <w:rPr>
          <w:rFonts w:ascii="Tahoma" w:hAnsi="Tahoma" w:cs="Tahoma"/>
          <w:sz w:val="21"/>
          <w:szCs w:val="21"/>
          <w:lang w:eastAsia="cs-CZ"/>
        </w:rPr>
        <w:t>téhož zákona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.</w:t>
      </w:r>
    </w:p>
    <w:p w:rsidR="0029032D" w:rsidRDefault="0029032D" w:rsidP="00DB0C9B">
      <w:pPr>
        <w:keepLines/>
        <w:suppressAutoHyphens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C95CD5" w:rsidRPr="00A0274B" w:rsidRDefault="00C95CD5" w:rsidP="00DB0C9B">
      <w:pPr>
        <w:keepLines/>
        <w:suppressAutoHyphens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C95CD5" w:rsidRPr="00A0274B" w:rsidRDefault="00C95CD5" w:rsidP="00C95CD5">
      <w:pPr>
        <w:keepLines/>
        <w:suppressAutoHyphens/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A0274B">
        <w:rPr>
          <w:rFonts w:ascii="Tahoma" w:hAnsi="Tahoma" w:cs="Tahoma"/>
          <w:b/>
          <w:sz w:val="21"/>
          <w:szCs w:val="21"/>
          <w:lang w:eastAsia="cs-CZ"/>
        </w:rPr>
        <w:t>Spolupůsobení zhotovitele a objednatele</w:t>
      </w:r>
    </w:p>
    <w:p w:rsidR="00C95CD5" w:rsidRPr="00A0274B" w:rsidRDefault="00C95CD5" w:rsidP="00C95CD5">
      <w:pPr>
        <w:keepLines/>
        <w:suppressAutoHyphens/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Zhotovitel se zavazuje v průběhu projektových prací konzultovat navržené řešení s</w:t>
      </w:r>
      <w:r w:rsidR="009937C5" w:rsidRPr="00A0274B">
        <w:rPr>
          <w:rFonts w:ascii="Tahoma" w:hAnsi="Tahoma" w:cs="Tahoma"/>
          <w:sz w:val="21"/>
          <w:szCs w:val="21"/>
          <w:lang w:eastAsia="cs-CZ"/>
        </w:rPr>
        <w:t> </w:t>
      </w:r>
      <w:r w:rsidRPr="00A0274B">
        <w:rPr>
          <w:rFonts w:ascii="Tahoma" w:hAnsi="Tahoma" w:cs="Tahoma"/>
          <w:sz w:val="21"/>
          <w:szCs w:val="21"/>
          <w:lang w:eastAsia="cs-CZ"/>
        </w:rPr>
        <w:t>objednatelem</w:t>
      </w:r>
      <w:r w:rsidR="009937C5" w:rsidRPr="00A0274B">
        <w:rPr>
          <w:rFonts w:ascii="Tahoma" w:hAnsi="Tahoma" w:cs="Tahoma"/>
          <w:sz w:val="21"/>
          <w:szCs w:val="21"/>
          <w:lang w:eastAsia="cs-CZ"/>
        </w:rPr>
        <w:t>,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se zástupci objednatele z</w:t>
      </w:r>
      <w:r w:rsidR="00A5091E">
        <w:rPr>
          <w:rFonts w:ascii="Tahoma" w:hAnsi="Tahoma" w:cs="Tahoma"/>
          <w:sz w:val="21"/>
          <w:szCs w:val="21"/>
          <w:lang w:eastAsia="cs-CZ"/>
        </w:rPr>
        <w:t xml:space="preserve"> investičního </w:t>
      </w:r>
      <w:r w:rsidR="006459DB" w:rsidRPr="00A0274B">
        <w:rPr>
          <w:rFonts w:ascii="Tahoma" w:hAnsi="Tahoma" w:cs="Tahoma"/>
          <w:sz w:val="21"/>
          <w:szCs w:val="21"/>
          <w:lang w:eastAsia="cs-CZ"/>
        </w:rPr>
        <w:t>odboru</w:t>
      </w:r>
      <w:r w:rsidRPr="00A0274B">
        <w:rPr>
          <w:rFonts w:ascii="Tahoma" w:hAnsi="Tahoma" w:cs="Tahoma"/>
          <w:sz w:val="21"/>
          <w:szCs w:val="21"/>
          <w:lang w:eastAsia="cs-CZ"/>
        </w:rPr>
        <w:t>, případně dalších.</w:t>
      </w:r>
    </w:p>
    <w:p w:rsidR="00AA3333" w:rsidRPr="00A0274B" w:rsidRDefault="00AA3333" w:rsidP="00AA3333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Před zahájením projekčních prací je zhotovitel povinen svolat koordinační schůzku se zástupci objednatele. Dílo bude průběžně konzultováno s objednatelem a jeho konečná podoba musí být objednatelem před finálním zpracováním odsouhlasena. </w:t>
      </w:r>
    </w:p>
    <w:p w:rsidR="00AA3333" w:rsidRPr="00A0274B" w:rsidRDefault="00AA3333" w:rsidP="00AA3333">
      <w:pPr>
        <w:suppressAutoHyphens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12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je povinen v průběhu prací seznámit objednatele s rozpracovaným dílem na kontrolních dnech, ze kterých bude pořízen zhotovitelem zápis. Objednatel má právo na kontrolu průběhu provádění díla alespoň 1x za dva týdny v průběhu zpracování, nebude-li dohodnuto se zástupcem/i </w:t>
      </w:r>
      <w:r w:rsidR="00B0601D">
        <w:rPr>
          <w:rFonts w:ascii="Tahoma" w:hAnsi="Tahoma" w:cs="Tahoma"/>
          <w:sz w:val="21"/>
          <w:szCs w:val="21"/>
          <w:lang w:eastAsia="cs-CZ"/>
        </w:rPr>
        <w:t>uvedeným v záhlaví smlouvy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jinak. Kontrolní dny svolává zhotovitel nejméně tři dny předem. Kontrolní dny se budou konat </w:t>
      </w:r>
      <w:r w:rsidR="007611E7">
        <w:rPr>
          <w:rFonts w:ascii="Tahoma" w:hAnsi="Tahoma" w:cs="Tahoma"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v sídle objednatele, pokud se strany nedohodnou jinak. </w:t>
      </w:r>
    </w:p>
    <w:p w:rsidR="00AA3333" w:rsidRPr="00A0274B" w:rsidRDefault="00AA3333" w:rsidP="00AA3333">
      <w:pPr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Veškerá komunikace osob v rámci součinnosti při plnění smlouvy bude probíhat pro účely zajištění pružnosti emailovou formou na adresy osob uvedených v záhlaví smlouvy; postačí i prostý email.</w:t>
      </w:r>
    </w:p>
    <w:p w:rsidR="00AA3333" w:rsidRPr="00A0274B" w:rsidRDefault="00AA3333" w:rsidP="00AA3333">
      <w:pPr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Objednatel je oprávněn a povinen zajistit účast oprávněného pracovníka na kontrolních dnech a poskytnout součinnost při zpracování a při projednávání dokumentace. </w:t>
      </w:r>
    </w:p>
    <w:p w:rsidR="00AA3333" w:rsidRPr="00A0274B" w:rsidRDefault="00AA3333" w:rsidP="00AA3333">
      <w:pPr>
        <w:suppressAutoHyphens/>
        <w:adjustRightInd w:val="0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numPr>
          <w:ilvl w:val="0"/>
          <w:numId w:val="13"/>
        </w:numPr>
        <w:suppressAutoHyphens/>
        <w:adjustRightInd w:val="0"/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se zavazuje písemné připomínky uplatněné objednatelem na poradách a v rámci součinnosti </w:t>
      </w:r>
      <w:r w:rsidR="007611E7">
        <w:rPr>
          <w:rFonts w:ascii="Tahoma" w:hAnsi="Tahoma" w:cs="Tahoma"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do čistopisu PD zapracovat. </w:t>
      </w:r>
    </w:p>
    <w:p w:rsidR="00AA3333" w:rsidRPr="00A0274B" w:rsidRDefault="00AA3333" w:rsidP="00AA3333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A3333" w:rsidRPr="00A0274B" w:rsidRDefault="00AA3333" w:rsidP="007333BF">
      <w:pPr>
        <w:keepLines/>
        <w:numPr>
          <w:ilvl w:val="0"/>
          <w:numId w:val="13"/>
        </w:numPr>
        <w:suppressAutoHyphens/>
        <w:adjustRightInd w:val="0"/>
        <w:spacing w:after="0" w:line="240" w:lineRule="auto"/>
        <w:ind w:left="357" w:hanging="357"/>
        <w:jc w:val="both"/>
        <w:rPr>
          <w:rFonts w:ascii="Tahoma" w:hAnsi="Tahoma" w:cs="Tahoma"/>
          <w:b/>
          <w:bCs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Objednatel se zavazuje, že po dobu zpracování předmětu této smlouvy poskytne zhotoviteli v nezbytném rozsahu potřebné spolupůsobení, spočívající zejména v účasti na konzultacích, předání nově vzniklých skutečností, vyjádření a stanovisek, jejichž potřeba nutně vznikne v průběhu plnění této smlouvy. </w:t>
      </w:r>
    </w:p>
    <w:p w:rsidR="00AA3333" w:rsidRDefault="00AA3333" w:rsidP="00AA3333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B37A7" w:rsidRPr="00A0274B" w:rsidRDefault="00CB37A7" w:rsidP="00AA3333">
      <w:pPr>
        <w:suppressAutoHyphens/>
        <w:adjustRightInd w:val="0"/>
        <w:spacing w:after="0" w:line="240" w:lineRule="auto"/>
        <w:ind w:left="35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95CD5" w:rsidRPr="00A0274B" w:rsidRDefault="00C95CD5" w:rsidP="00DB0C9B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>článek 6.</w:t>
      </w:r>
    </w:p>
    <w:p w:rsidR="00C95CD5" w:rsidRPr="00A0274B" w:rsidRDefault="0074248B" w:rsidP="00C95CD5">
      <w:pPr>
        <w:keepLines/>
        <w:suppressAutoHyphens/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eastAsia="cs-CZ"/>
        </w:rPr>
        <w:t>Vady plnění</w:t>
      </w:r>
    </w:p>
    <w:p w:rsidR="00C95CD5" w:rsidRPr="00A0274B" w:rsidRDefault="00C95CD5" w:rsidP="00C95CD5">
      <w:pPr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D91B09" w:rsidRPr="00A0274B" w:rsidRDefault="00D91B09" w:rsidP="007333BF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 xml:space="preserve">Odpovědnost zhotovitele za technické řešení stavby uvedené v </w:t>
      </w:r>
      <w:r w:rsidR="009937C5" w:rsidRPr="00A0274B">
        <w:rPr>
          <w:rFonts w:ascii="Tahoma" w:hAnsi="Tahoma" w:cs="Tahoma"/>
          <w:sz w:val="21"/>
          <w:szCs w:val="21"/>
        </w:rPr>
        <w:t>této smlouvě</w:t>
      </w:r>
      <w:r w:rsidRPr="00A0274B">
        <w:rPr>
          <w:rFonts w:ascii="Tahoma" w:hAnsi="Tahoma" w:cs="Tahoma"/>
          <w:sz w:val="21"/>
          <w:szCs w:val="21"/>
        </w:rPr>
        <w:t xml:space="preserve"> vyplývá ze zákona a trvá </w:t>
      </w:r>
      <w:r w:rsidR="007611E7">
        <w:rPr>
          <w:rFonts w:ascii="Tahoma" w:hAnsi="Tahoma" w:cs="Tahoma"/>
          <w:sz w:val="21"/>
          <w:szCs w:val="21"/>
        </w:rPr>
        <w:br/>
      </w:r>
      <w:r w:rsidRPr="00A0274B">
        <w:rPr>
          <w:rFonts w:ascii="Tahoma" w:hAnsi="Tahoma" w:cs="Tahoma"/>
          <w:sz w:val="21"/>
          <w:szCs w:val="21"/>
        </w:rPr>
        <w:t xml:space="preserve">po celou dobu životnosti stavby. 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Dílo má vady, jestliže jeho provedení neodpovídá výsledku určenému </w:t>
      </w:r>
      <w:r w:rsidR="007611E7">
        <w:rPr>
          <w:rFonts w:ascii="Tahoma" w:hAnsi="Tahoma" w:cs="Tahoma"/>
          <w:sz w:val="21"/>
          <w:szCs w:val="21"/>
          <w:lang w:eastAsia="cs-CZ"/>
        </w:rPr>
        <w:br/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ve smlouvě, tj. v souladu se zákonem </w:t>
      </w:r>
      <w:r w:rsidR="007202B4" w:rsidRPr="007202B4">
        <w:rPr>
          <w:rFonts w:ascii="Tahoma" w:hAnsi="Tahoma" w:cs="Tahoma"/>
          <w:sz w:val="21"/>
          <w:szCs w:val="21"/>
          <w:lang w:eastAsia="cs-CZ"/>
        </w:rPr>
        <w:t xml:space="preserve">č. </w:t>
      </w:r>
      <w:r w:rsidR="00563214">
        <w:rPr>
          <w:rFonts w:ascii="Tahoma" w:hAnsi="Tahoma" w:cs="Tahoma"/>
          <w:sz w:val="21"/>
          <w:szCs w:val="21"/>
          <w:lang w:eastAsia="cs-CZ"/>
        </w:rPr>
        <w:t>2</w:t>
      </w:r>
      <w:r w:rsidR="007202B4" w:rsidRPr="007202B4">
        <w:rPr>
          <w:rFonts w:ascii="Tahoma" w:hAnsi="Tahoma" w:cs="Tahoma"/>
          <w:sz w:val="21"/>
          <w:szCs w:val="21"/>
          <w:lang w:eastAsia="cs-CZ"/>
        </w:rPr>
        <w:t>83/20</w:t>
      </w:r>
      <w:r w:rsidR="00563214">
        <w:rPr>
          <w:rFonts w:ascii="Tahoma" w:hAnsi="Tahoma" w:cs="Tahoma"/>
          <w:sz w:val="21"/>
          <w:szCs w:val="21"/>
          <w:lang w:eastAsia="cs-CZ"/>
        </w:rPr>
        <w:t>21</w:t>
      </w:r>
      <w:r w:rsidR="007202B4" w:rsidRPr="007202B4">
        <w:rPr>
          <w:rFonts w:ascii="Tahoma" w:hAnsi="Tahoma" w:cs="Tahoma"/>
          <w:sz w:val="21"/>
          <w:szCs w:val="21"/>
          <w:lang w:eastAsia="cs-CZ"/>
        </w:rPr>
        <w:t xml:space="preserve"> Sb., o územním plánování a stavebním řádu (stavební zákon), v</w:t>
      </w:r>
      <w:r w:rsidR="00563214">
        <w:rPr>
          <w:rFonts w:ascii="Tahoma" w:hAnsi="Tahoma" w:cs="Tahoma"/>
          <w:sz w:val="21"/>
          <w:szCs w:val="21"/>
          <w:lang w:eastAsia="cs-CZ"/>
        </w:rPr>
        <w:t xml:space="preserve"> platném</w:t>
      </w:r>
      <w:r w:rsidR="007202B4" w:rsidRPr="007202B4">
        <w:rPr>
          <w:rFonts w:ascii="Tahoma" w:hAnsi="Tahoma" w:cs="Tahoma"/>
          <w:sz w:val="21"/>
          <w:szCs w:val="21"/>
          <w:lang w:eastAsia="cs-CZ"/>
        </w:rPr>
        <w:t xml:space="preserve"> znění (dále jen "stavební zákon"), </w:t>
      </w:r>
      <w:r w:rsidRPr="00A0274B">
        <w:rPr>
          <w:rFonts w:ascii="Tahoma" w:hAnsi="Tahoma" w:cs="Tahoma"/>
          <w:sz w:val="21"/>
          <w:szCs w:val="21"/>
          <w:lang w:eastAsia="cs-CZ"/>
        </w:rPr>
        <w:t>dále v souladu s ČSN, EN, ON a TP jimiž se definuje požadovaná kvalita a způsob její kontroly. Zhotovitel odpovídá za vady předmětu díla podle příslušných ustanovení občanského zákoníku, zejména § 2615 až 2619 obč</w:t>
      </w:r>
      <w:r w:rsidR="001E7646">
        <w:rPr>
          <w:rFonts w:ascii="Tahoma" w:hAnsi="Tahoma" w:cs="Tahoma"/>
          <w:sz w:val="21"/>
          <w:szCs w:val="21"/>
          <w:lang w:eastAsia="cs-CZ"/>
        </w:rPr>
        <w:t>anského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zák</w:t>
      </w:r>
      <w:r w:rsidR="001E7646">
        <w:rPr>
          <w:rFonts w:ascii="Tahoma" w:hAnsi="Tahoma" w:cs="Tahoma"/>
          <w:sz w:val="21"/>
          <w:szCs w:val="21"/>
          <w:lang w:eastAsia="cs-CZ"/>
        </w:rPr>
        <w:t>oníku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v jeho platném znění. Vyjde-li vada, kterou předmět díla měl v době převzetí najevo až po předání objednateli a zhotovitel na ni objednatele neupozornil, má právo na bezplatnou opravu či doplnění díla.</w:t>
      </w:r>
    </w:p>
    <w:p w:rsidR="00D91B09" w:rsidRPr="00A0274B" w:rsidRDefault="00D91B09" w:rsidP="007333BF">
      <w:pPr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lastRenderedPageBreak/>
        <w:t>Zhotovitel odpovídá za kvalitu a řádnost a úplnost provedených projekčních prací jak vlastními pracovníky, tak i za kvalitu projekčních prací prováděných jeho subdodavateli.</w:t>
      </w:r>
    </w:p>
    <w:p w:rsidR="00D91B09" w:rsidRDefault="00D91B09" w:rsidP="007333BF">
      <w:pPr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 xml:space="preserve">Pokud se strany nedohodnou jinak, je zhotovitel povinen nejpozději do 5 dnů po obdržení písemného upozornění objednatele odstranit zjištěné vady projektové dokumentace tj., musí bezplatně opravit ty částí dokumentace, kde byla vada zjištěna; opravou se rozumí vypracování změny projektové dokumentace, </w:t>
      </w:r>
      <w:r w:rsidR="007611E7">
        <w:rPr>
          <w:rFonts w:ascii="Tahoma" w:hAnsi="Tahoma" w:cs="Tahoma"/>
          <w:sz w:val="21"/>
          <w:szCs w:val="21"/>
        </w:rPr>
        <w:br/>
      </w:r>
      <w:r w:rsidRPr="00A0274B">
        <w:rPr>
          <w:rFonts w:ascii="Tahoma" w:hAnsi="Tahoma" w:cs="Tahoma"/>
          <w:sz w:val="21"/>
          <w:szCs w:val="21"/>
        </w:rPr>
        <w:t>v níž bude vada odstraněna a bude vyprojektován nový bezvadný stav.</w:t>
      </w:r>
    </w:p>
    <w:p w:rsidR="00D91B09" w:rsidRPr="00A0274B" w:rsidRDefault="00D91B09" w:rsidP="007333BF">
      <w:pPr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Neodstraní-li zhotovitel vady ve sjednaném termínu, je objednatel oprávněn pověřit odstraněním vady jinou odbornou právnickou nebo fyzickou osobu. Veškeré takto vzniklé náklady uhradí objednateli zhotovitel. Zhotovitel souhlasí s tím, že tímto smluveným postupem objednatele nejsou narušena autorská práva zhotovitele.</w:t>
      </w:r>
    </w:p>
    <w:p w:rsidR="00D91B09" w:rsidRPr="00A0274B" w:rsidRDefault="00D91B09" w:rsidP="007333BF">
      <w:pPr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</w:rPr>
        <w:t>O odstranění vady sepíše objednatel protokol, ve kterém potvrdí odstranění vady nebo uvede důvody, pro které odmítá opravu převzít.</w:t>
      </w:r>
    </w:p>
    <w:p w:rsidR="00D91B09" w:rsidRPr="00A0274B" w:rsidRDefault="00D91B09" w:rsidP="007333BF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 případě výskytu vady na díle bude objednatel vady reklamovat bezodkladně po jejich zjištění na níže uvedené adrese:  </w:t>
      </w:r>
    </w:p>
    <w:p w:rsidR="00D91B09" w:rsidRPr="00A0274B" w:rsidRDefault="00D91B09" w:rsidP="00D91B09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4D1753" w:rsidRPr="00A0274B" w:rsidRDefault="00D91B09" w:rsidP="007333BF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do datové schránky: </w:t>
      </w:r>
    </w:p>
    <w:p w:rsidR="00D91B09" w:rsidRPr="00A0274B" w:rsidRDefault="00D91B09" w:rsidP="007333BF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na e-mail: </w:t>
      </w:r>
    </w:p>
    <w:p w:rsidR="00D91B09" w:rsidRPr="00A0274B" w:rsidRDefault="00D91B09" w:rsidP="007333BF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na telefonním čísle: </w:t>
      </w:r>
    </w:p>
    <w:p w:rsidR="00D91B09" w:rsidRPr="00A0274B" w:rsidRDefault="00D91B09" w:rsidP="00D91B09">
      <w:pPr>
        <w:keepLines/>
        <w:suppressAutoHyphens/>
        <w:spacing w:after="0" w:line="240" w:lineRule="auto"/>
        <w:ind w:left="1208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D91B09" w:rsidRPr="00A0274B" w:rsidRDefault="00D91B09" w:rsidP="00D91B09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 případě </w:t>
      </w:r>
      <w:r w:rsidRPr="00A0274B">
        <w:rPr>
          <w:rFonts w:ascii="Tahoma" w:hAnsi="Tahoma" w:cs="Tahoma"/>
          <w:sz w:val="21"/>
          <w:szCs w:val="21"/>
          <w:lang w:eastAsia="cs-CZ"/>
        </w:rPr>
        <w:t>uplatnění vad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způsobem uvedeným pod bodem c, musí být hlášení vady potvrzeno písemně, </w:t>
      </w:r>
      <w:r w:rsidR="007611E7">
        <w:rPr>
          <w:rFonts w:ascii="Tahoma" w:hAnsi="Tahoma" w:cs="Tahoma"/>
          <w:sz w:val="21"/>
          <w:szCs w:val="21"/>
          <w:lang w:val="x-none" w:eastAsia="cs-CZ"/>
        </w:rPr>
        <w:br/>
      </w:r>
      <w:r w:rsidRPr="00A0274B">
        <w:rPr>
          <w:rFonts w:ascii="Tahoma" w:hAnsi="Tahoma" w:cs="Tahoma"/>
          <w:sz w:val="21"/>
          <w:szCs w:val="21"/>
          <w:lang w:val="x-none" w:eastAsia="cs-CZ"/>
        </w:rPr>
        <w:t>tzn. způsobem dle bodu a nebo b.</w:t>
      </w:r>
    </w:p>
    <w:p w:rsidR="00D91B09" w:rsidRPr="00A0274B" w:rsidRDefault="00D91B09" w:rsidP="00D91B09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91B09" w:rsidRPr="00A0274B" w:rsidRDefault="00D91B09" w:rsidP="007333BF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Oprávněná osoba objednatele může bez přítomnosti zástupce zhotovitele provádět běžné zásahy </w:t>
      </w:r>
      <w:r w:rsidR="007611E7">
        <w:rPr>
          <w:rFonts w:ascii="Tahoma" w:hAnsi="Tahoma" w:cs="Tahoma"/>
          <w:sz w:val="21"/>
          <w:szCs w:val="21"/>
          <w:lang w:val="x-none" w:eastAsia="cs-CZ"/>
        </w:rPr>
        <w:br/>
      </w:r>
      <w:r w:rsidRPr="00A0274B">
        <w:rPr>
          <w:rFonts w:ascii="Tahoma" w:hAnsi="Tahoma" w:cs="Tahoma"/>
          <w:sz w:val="21"/>
          <w:szCs w:val="21"/>
          <w:lang w:val="x-none" w:eastAsia="cs-CZ"/>
        </w:rPr>
        <w:t>do dodaného díla v souladu s jeho účelem a příslušnými technickými podmínkami, s nimiž byl objednatel seznámen v předávacím řízení (protokolárním předáním a převzetím celé dodávky).</w:t>
      </w:r>
    </w:p>
    <w:p w:rsidR="00BD3F95" w:rsidRDefault="00BD3F95" w:rsidP="00C95CD5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95CD5" w:rsidRPr="00A0274B" w:rsidRDefault="00C95CD5" w:rsidP="00C95CD5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>článek 7.</w:t>
      </w:r>
    </w:p>
    <w:p w:rsidR="002F38A1" w:rsidRDefault="00C95CD5" w:rsidP="00C95CD5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 Smluvní sankce</w:t>
      </w:r>
    </w:p>
    <w:p w:rsidR="00E73DB0" w:rsidRDefault="00E73DB0" w:rsidP="00C95CD5">
      <w:pPr>
        <w:tabs>
          <w:tab w:val="left" w:pos="6804"/>
        </w:tabs>
        <w:spacing w:after="0" w:line="240" w:lineRule="auto"/>
        <w:ind w:left="1134" w:hanging="425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B05F9D" w:rsidRPr="00A0274B" w:rsidRDefault="00B05F9D" w:rsidP="002F38A1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V případě prodlení zhotovitele s předáním díla</w:t>
      </w:r>
      <w:r w:rsidR="002318C1">
        <w:rPr>
          <w:rFonts w:ascii="Tahoma" w:hAnsi="Tahoma" w:cs="Tahoma"/>
          <w:sz w:val="21"/>
          <w:szCs w:val="21"/>
          <w:lang w:eastAsia="cs-CZ"/>
        </w:rPr>
        <w:t>, té které části,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 termínu dle smlouvy má objednatel právo požadovat smluvní pokutu ve výši </w:t>
      </w:r>
      <w:r w:rsidR="003D0C0A">
        <w:rPr>
          <w:rFonts w:ascii="Tahoma" w:hAnsi="Tahoma" w:cs="Tahoma"/>
          <w:sz w:val="21"/>
          <w:szCs w:val="21"/>
          <w:lang w:eastAsia="cs-CZ"/>
        </w:rPr>
        <w:t>2</w:t>
      </w:r>
      <w:r w:rsidRPr="00A0274B">
        <w:rPr>
          <w:rFonts w:ascii="Tahoma" w:hAnsi="Tahoma" w:cs="Tahoma"/>
          <w:sz w:val="21"/>
          <w:szCs w:val="21"/>
          <w:lang w:eastAsia="cs-CZ"/>
        </w:rPr>
        <w:t>000,- Kč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za každý den prodlení s předáním předmětu díla. Tímto ustanovením o smluvní pokutě není dotčen nárok objednatele na případnou náhradu škody a ušlého zisku, které mu vzniknou prodlením zhotovitele. Smluvní pokutu je zhotovitel povinen uhradit do 14 dnů od doručení jejího vyúčtování provedeného objednatelem a objednatel je oprávněn ji započítat vůči daňovému dokladu – faktuře zhotovitele.</w:t>
      </w:r>
    </w:p>
    <w:p w:rsidR="00B05F9D" w:rsidRPr="00A0274B" w:rsidRDefault="00B05F9D" w:rsidP="00B05F9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B05F9D" w:rsidRPr="00A0274B" w:rsidRDefault="00B05F9D" w:rsidP="007333BF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V případě prodlení zhotovitele 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s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odstranění</w:t>
      </w:r>
      <w:r w:rsidRPr="00A0274B">
        <w:rPr>
          <w:rFonts w:ascii="Tahoma" w:hAnsi="Tahoma" w:cs="Tahoma"/>
          <w:sz w:val="21"/>
          <w:szCs w:val="21"/>
          <w:lang w:eastAsia="cs-CZ"/>
        </w:rPr>
        <w:t>m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vad dle termínu stanoveném ve smlouvě, se sjednává smluvní pokuta ve výši </w:t>
      </w:r>
      <w:r w:rsidR="009862FB" w:rsidRPr="00A0274B">
        <w:rPr>
          <w:rFonts w:ascii="Tahoma" w:hAnsi="Tahoma" w:cs="Tahoma"/>
          <w:sz w:val="21"/>
          <w:szCs w:val="21"/>
          <w:lang w:eastAsia="cs-CZ"/>
        </w:rPr>
        <w:t>1</w:t>
      </w:r>
      <w:r w:rsidRPr="00A0274B">
        <w:rPr>
          <w:rFonts w:ascii="Tahoma" w:hAnsi="Tahoma" w:cs="Tahoma"/>
          <w:sz w:val="21"/>
          <w:szCs w:val="21"/>
          <w:lang w:eastAsia="cs-CZ"/>
        </w:rPr>
        <w:t>000,- Kč za každý den prodlení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. Smluvní pokutu je zhotovitel povinen uhradit do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14 dnů </w:t>
      </w:r>
      <w:r w:rsidR="00977A53">
        <w:rPr>
          <w:rFonts w:ascii="Tahoma" w:hAnsi="Tahoma" w:cs="Tahoma"/>
          <w:sz w:val="21"/>
          <w:szCs w:val="21"/>
          <w:lang w:val="x-none" w:eastAsia="cs-CZ"/>
        </w:rPr>
        <w:br/>
      </w:r>
      <w:r w:rsidRPr="00A0274B">
        <w:rPr>
          <w:rFonts w:ascii="Tahoma" w:hAnsi="Tahoma" w:cs="Tahoma"/>
          <w:sz w:val="21"/>
          <w:szCs w:val="21"/>
          <w:lang w:val="x-none" w:eastAsia="cs-CZ"/>
        </w:rPr>
        <w:t>od doručení jejího vyúčtování provedeného objednatelem.</w:t>
      </w:r>
    </w:p>
    <w:p w:rsidR="00B05F9D" w:rsidRPr="00A0274B" w:rsidRDefault="00B05F9D" w:rsidP="00B05F9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432690" w:rsidRPr="00A0274B" w:rsidRDefault="00432690" w:rsidP="007333BF">
      <w:pPr>
        <w:keepLines/>
        <w:numPr>
          <w:ilvl w:val="1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Pro případ prodlení objednatele se zaplacením ceny díla na základě faktury dle smlouvy má právo zhotovitel požadovat úrok z prodlení ve výši 0,05 % z fakturované částky za každý den prodlení s placením dlužné částky. Úrok z prodlení objednatel uhradí do 14 dnů od doručení jejího vyúčtování provedeného zhotovitelem.</w:t>
      </w:r>
    </w:p>
    <w:p w:rsidR="00432690" w:rsidRPr="00A0274B" w:rsidRDefault="00432690" w:rsidP="00432690">
      <w:pPr>
        <w:pStyle w:val="Odstavecseseznamem"/>
        <w:rPr>
          <w:rFonts w:ascii="Tahoma" w:hAnsi="Tahoma" w:cs="Tahoma"/>
          <w:sz w:val="21"/>
          <w:szCs w:val="21"/>
          <w:lang w:val="x-none" w:eastAsia="cs-CZ"/>
        </w:rPr>
      </w:pPr>
    </w:p>
    <w:p w:rsidR="00432690" w:rsidRPr="00A0274B" w:rsidRDefault="00432690" w:rsidP="007333BF">
      <w:pPr>
        <w:pStyle w:val="Odstavecseseznamem"/>
        <w:numPr>
          <w:ilvl w:val="1"/>
          <w:numId w:val="6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Za každou vadu (chybu) v D</w:t>
      </w:r>
      <w:r w:rsidR="008A02E8" w:rsidRPr="00A0274B">
        <w:rPr>
          <w:rFonts w:ascii="Tahoma" w:hAnsi="Tahoma" w:cs="Tahoma"/>
          <w:sz w:val="21"/>
          <w:szCs w:val="21"/>
          <w:lang w:eastAsia="cs-CZ"/>
        </w:rPr>
        <w:t>PS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v rozpočtech a ve výkaze výměr, zjištěnou při realizaci stavby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 toho kterého objektu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, která si vyžádá zvýšení nákladů stavby od 50.000,- Kč bez DPH, může objednatel účtovat smluvní pokutu ve výši 5.000,- </w:t>
      </w:r>
      <w:r w:rsidR="00037309" w:rsidRPr="00A0274B">
        <w:rPr>
          <w:rFonts w:ascii="Tahoma" w:hAnsi="Tahoma" w:cs="Tahoma"/>
          <w:sz w:val="21"/>
          <w:szCs w:val="21"/>
          <w:lang w:eastAsia="cs-CZ"/>
        </w:rPr>
        <w:t xml:space="preserve">Kč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+ 1% z částky bez DPH, o kterou byly náklady zvýšeny.</w:t>
      </w:r>
    </w:p>
    <w:p w:rsidR="00B52049" w:rsidRPr="00A0274B" w:rsidRDefault="00B52049" w:rsidP="00C95CD5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C714B1" w:rsidRDefault="00C714B1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714B1" w:rsidRDefault="00C714B1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714B1" w:rsidRDefault="00C714B1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95CD5" w:rsidRPr="00A0274B" w:rsidRDefault="00C95CD5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lastRenderedPageBreak/>
        <w:t>článek 8.</w:t>
      </w:r>
    </w:p>
    <w:p w:rsidR="00C95CD5" w:rsidRPr="00A0274B" w:rsidRDefault="00C95CD5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 xml:space="preserve"> Další podmínky provádění díla</w:t>
      </w:r>
    </w:p>
    <w:p w:rsidR="00C95CD5" w:rsidRPr="00A0274B" w:rsidRDefault="00C95CD5" w:rsidP="00C95CD5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>Zhotovitel odpovídá za kvalitu a řádnost a úplnost provedených projekčních prací jak vlastními pracovníky, tak i za kvalitu projekčních prací prováděných jeho subdodavateli.</w:t>
      </w: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Zhotovitel touto smlouvou poskytuje objednateli 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výhradní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oprávnění k užití díla – projektové dokumentace dle této smlouvy způsoby předpokládanými zákonem č. 121/2000 Sb., o právu autorském, v platném znění</w:t>
      </w:r>
      <w:r w:rsidRPr="00A0274B">
        <w:rPr>
          <w:rFonts w:ascii="Tahoma" w:hAnsi="Tahoma" w:cs="Tahoma"/>
          <w:sz w:val="21"/>
          <w:szCs w:val="21"/>
          <w:lang w:eastAsia="cs-CZ"/>
        </w:rPr>
        <w:t>, resp. § 2371 a násl. občanského zákoníku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a vyplývajícím z účelu dle této smlouvy, tj.: pro účely, ke kterým je projektová dokumentace určena.</w:t>
      </w:r>
    </w:p>
    <w:p w:rsidR="00FC74DB" w:rsidRPr="00A0274B" w:rsidRDefault="00FC74DB" w:rsidP="00FC74DB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Objednatel má právo projektovou dokumentaci ve </w:t>
      </w:r>
      <w:r w:rsidR="009E6A56" w:rsidRPr="00A0274B">
        <w:rPr>
          <w:rFonts w:ascii="Tahoma" w:hAnsi="Tahoma" w:cs="Tahoma"/>
          <w:sz w:val="21"/>
          <w:szCs w:val="21"/>
          <w:lang w:eastAsia="cs-CZ"/>
        </w:rPr>
        <w:t xml:space="preserve">všech stupních, </w:t>
      </w:r>
      <w:r w:rsidRPr="00A0274B">
        <w:rPr>
          <w:rFonts w:ascii="Tahoma" w:hAnsi="Tahoma" w:cs="Tahoma"/>
          <w:sz w:val="21"/>
          <w:szCs w:val="21"/>
          <w:lang w:eastAsia="cs-CZ"/>
        </w:rPr>
        <w:t>jakož i v jejich rozpracovaných částech (dále jen dílo), neomezeně množit pro vlastní potřebu a předávat kopie projektové dokumentace nebo jejich částí třetím osobám k účelům:</w:t>
      </w:r>
    </w:p>
    <w:p w:rsidR="00BD3F95" w:rsidRPr="00A0274B" w:rsidRDefault="00BD3F95" w:rsidP="00BD3F95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7333BF">
      <w:pPr>
        <w:pStyle w:val="Odstavecseseznamem"/>
        <w:keepLines/>
        <w:numPr>
          <w:ilvl w:val="3"/>
          <w:numId w:val="16"/>
        </w:numPr>
        <w:suppressAutoHyphens/>
        <w:spacing w:after="0" w:line="240" w:lineRule="auto"/>
        <w:ind w:left="1134" w:hanging="283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publikačním a reprezentativním směřujících k prezentaci díla ve vztahu k orgánům objednatele, veřejnosti,  </w:t>
      </w:r>
    </w:p>
    <w:p w:rsidR="006D2270" w:rsidRPr="00A0274B" w:rsidRDefault="006D2270" w:rsidP="006D2270">
      <w:pPr>
        <w:pStyle w:val="Odstavecseseznamem"/>
        <w:keepLines/>
        <w:suppressAutoHyphens/>
        <w:spacing w:after="0" w:line="240" w:lineRule="auto"/>
        <w:ind w:left="1134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7333BF">
      <w:pPr>
        <w:pStyle w:val="Odstavecseseznamem"/>
        <w:keepLines/>
        <w:numPr>
          <w:ilvl w:val="3"/>
          <w:numId w:val="16"/>
        </w:numPr>
        <w:suppressAutoHyphens/>
        <w:spacing w:after="0" w:line="240" w:lineRule="auto"/>
        <w:ind w:left="1134" w:hanging="283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zabezpečení zadávacíc</w:t>
      </w:r>
      <w:r w:rsidR="003A5A5E" w:rsidRPr="00A0274B">
        <w:rPr>
          <w:rFonts w:ascii="Tahoma" w:hAnsi="Tahoma" w:cs="Tahoma"/>
          <w:sz w:val="21"/>
          <w:szCs w:val="21"/>
          <w:lang w:eastAsia="cs-CZ"/>
        </w:rPr>
        <w:t>h řízení podle zákona č. 134/201</w:t>
      </w:r>
      <w:r w:rsidRPr="00A0274B">
        <w:rPr>
          <w:rFonts w:ascii="Tahoma" w:hAnsi="Tahoma" w:cs="Tahoma"/>
          <w:sz w:val="21"/>
          <w:szCs w:val="21"/>
          <w:lang w:eastAsia="cs-CZ"/>
        </w:rPr>
        <w:t xml:space="preserve">6 Sb., o </w:t>
      </w:r>
      <w:r w:rsidR="003A5A5E" w:rsidRPr="00A0274B">
        <w:rPr>
          <w:rFonts w:ascii="Tahoma" w:hAnsi="Tahoma" w:cs="Tahoma"/>
          <w:sz w:val="21"/>
          <w:szCs w:val="21"/>
          <w:lang w:eastAsia="cs-CZ"/>
        </w:rPr>
        <w:t xml:space="preserve">zadávání </w:t>
      </w:r>
      <w:r w:rsidRPr="00A0274B">
        <w:rPr>
          <w:rFonts w:ascii="Tahoma" w:hAnsi="Tahoma" w:cs="Tahoma"/>
          <w:sz w:val="21"/>
          <w:szCs w:val="21"/>
          <w:lang w:eastAsia="cs-CZ"/>
        </w:rPr>
        <w:t>veřejných zakáz</w:t>
      </w:r>
      <w:r w:rsidR="003A5A5E" w:rsidRPr="00A0274B">
        <w:rPr>
          <w:rFonts w:ascii="Tahoma" w:hAnsi="Tahoma" w:cs="Tahoma"/>
          <w:sz w:val="21"/>
          <w:szCs w:val="21"/>
          <w:lang w:eastAsia="cs-CZ"/>
        </w:rPr>
        <w:t>e</w:t>
      </w:r>
      <w:r w:rsidRPr="00A0274B">
        <w:rPr>
          <w:rFonts w:ascii="Tahoma" w:hAnsi="Tahoma" w:cs="Tahoma"/>
          <w:sz w:val="21"/>
          <w:szCs w:val="21"/>
          <w:lang w:eastAsia="cs-CZ"/>
        </w:rPr>
        <w:t>k ve znění pozdějších předpisů,</w:t>
      </w:r>
    </w:p>
    <w:p w:rsidR="00BD3F95" w:rsidRPr="00A0274B" w:rsidRDefault="00BD3F95" w:rsidP="00BD3F95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7333BF">
      <w:pPr>
        <w:pStyle w:val="Odstavecseseznamem"/>
        <w:keepLines/>
        <w:numPr>
          <w:ilvl w:val="3"/>
          <w:numId w:val="16"/>
        </w:numPr>
        <w:suppressAutoHyphens/>
        <w:spacing w:after="0" w:line="240" w:lineRule="auto"/>
        <w:ind w:left="1134" w:hanging="283"/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zhotovení stavby nebo její části,</w:t>
      </w:r>
    </w:p>
    <w:p w:rsidR="00BD3F95" w:rsidRPr="00A0274B" w:rsidRDefault="00BD3F95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a to po dobu trvání autorských práv. Objednatel není povinen dílo využít. Změny jsou přípustné jen s vědomím a souhlasem autora PD – zhotovitele.</w:t>
      </w:r>
      <w:r w:rsidRPr="00A0274B">
        <w:rPr>
          <w:rFonts w:ascii="Tahoma" w:hAnsi="Tahoma" w:cs="Tahoma"/>
          <w:sz w:val="21"/>
          <w:szCs w:val="21"/>
        </w:rPr>
        <w:t xml:space="preserve"> </w:t>
      </w: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Zhotovitel prohlašuje, že je oprávněn objednateli uvedené oprávnění poskytnout z titulu vykonavatele majetkových autorských práv a podpisem smlouvy potvrzuje, že se majetkově vypořádal s původci (autory), spoluautory. Cena sjednána v této smlouvě zahrnuje rovněž náklad zhotovitele za případnou odměnu autorů.</w:t>
      </w: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FC74DB" w:rsidRPr="00A0274B" w:rsidRDefault="00FC74DB" w:rsidP="007333BF">
      <w:pPr>
        <w:pStyle w:val="Odstavecseseznamem"/>
        <w:numPr>
          <w:ilvl w:val="1"/>
          <w:numId w:val="7"/>
        </w:numPr>
        <w:contextualSpacing w:val="0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se zavazuje, že veškeré technické a ekonomické podklady, výkresové a technické dokumentace včetně textových částí nebudou předány třetí osobě. Zhotovitel se rovněž zavazuje, že nebudou žádné třetí osobě poskytnuty jakékoliv informace související s tímto dílem. Ustanovení se nevztahuje na </w:t>
      </w:r>
      <w:r w:rsidR="0028546B" w:rsidRPr="00A0274B">
        <w:rPr>
          <w:rFonts w:ascii="Tahoma" w:hAnsi="Tahoma" w:cs="Tahoma"/>
          <w:sz w:val="21"/>
          <w:szCs w:val="21"/>
          <w:lang w:eastAsia="cs-CZ"/>
        </w:rPr>
        <w:t>zhotovitelovy subdodavatele</w:t>
      </w:r>
      <w:r w:rsidR="0028546B" w:rsidRPr="00A0274B">
        <w:rPr>
          <w:rFonts w:ascii="Tahoma" w:hAnsi="Tahoma" w:cs="Tahoma"/>
          <w:strike/>
          <w:sz w:val="21"/>
          <w:szCs w:val="21"/>
          <w:lang w:eastAsia="cs-CZ"/>
        </w:rPr>
        <w:t>.</w:t>
      </w: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Shora uvedené ujednání se vztahuje pouze na ty části díla, které jsou, resp. se stanou autorským dílem ve smyslu zákona č. 121/2000 Sb., autorského zákona; Zhotovitel je oprávněn uvést při zveřejněních a oznámeních o stavebním díle své označení, včetně označení autorů, spoluautorů. </w:t>
      </w:r>
    </w:p>
    <w:p w:rsidR="00FC74DB" w:rsidRPr="00A0274B" w:rsidRDefault="00FC74DB" w:rsidP="00FC74DB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74DB" w:rsidRPr="00A0274B" w:rsidRDefault="00FC74DB" w:rsidP="007333BF">
      <w:pPr>
        <w:keepLines/>
        <w:numPr>
          <w:ilvl w:val="1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>Zhotovitel prohlašuje, že je pojištěn z titulu odpovědnosti za škodu způsobenou při výkonu své činnosti. Pojistnou smlouvu předloží vítězný uchazeč před podpisem smlouvy o dílo.</w:t>
      </w:r>
    </w:p>
    <w:p w:rsidR="00403D8E" w:rsidRDefault="00403D8E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C95CD5" w:rsidRPr="00A0274B" w:rsidRDefault="00C95CD5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>článek 9.</w:t>
      </w:r>
    </w:p>
    <w:p w:rsidR="00C95CD5" w:rsidRPr="00A0274B" w:rsidRDefault="00C95CD5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b/>
          <w:bCs/>
          <w:sz w:val="21"/>
          <w:szCs w:val="21"/>
          <w:lang w:val="x-none" w:eastAsia="cs-CZ"/>
        </w:rPr>
        <w:tab/>
        <w:t>Závěrečná ustanovení</w:t>
      </w:r>
    </w:p>
    <w:p w:rsidR="00EC4D9D" w:rsidRPr="00A0274B" w:rsidRDefault="00EC4D9D" w:rsidP="00C95CD5">
      <w:pPr>
        <w:spacing w:after="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  <w:lang w:val="x-none" w:eastAsia="cs-CZ"/>
        </w:rPr>
      </w:pPr>
    </w:p>
    <w:p w:rsidR="006420EB" w:rsidRPr="00A0274B" w:rsidRDefault="00C95CD5" w:rsidP="007333BF">
      <w:pPr>
        <w:keepLines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val="x-none" w:eastAsia="cs-CZ"/>
        </w:rPr>
        <w:t xml:space="preserve"> 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Zhotovitel se za podmínek stanovených touto smlouvou, v souladu s pokyny objednatele a při vynaložení veškeré potřebné odborné péče, zavazuje jako osoba povinná dle § 2 písm. e) zákona č. 320/2001 Sb., </w:t>
      </w:r>
      <w:r w:rsidR="00CB1C76">
        <w:rPr>
          <w:rFonts w:ascii="Tahoma" w:hAnsi="Tahoma" w:cs="Tahoma"/>
          <w:sz w:val="21"/>
          <w:szCs w:val="21"/>
          <w:lang w:val="x-none" w:eastAsia="cs-CZ"/>
        </w:rPr>
        <w:br/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>o finanční kontrole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 xml:space="preserve"> ve veřejné správě a o změně některých zákonů</w:t>
      </w:r>
      <w:r w:rsidR="0003227B" w:rsidRPr="00A0274B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>(zákon o finanční kontrole), ve znění pozdějších předpisů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, spolupůsobit při výkonu finanční kontroly, mj. umožnit kontrolním orgánům přístup </w:t>
      </w:r>
      <w:r w:rsidR="00111610">
        <w:rPr>
          <w:rFonts w:ascii="Tahoma" w:hAnsi="Tahoma" w:cs="Tahoma"/>
          <w:sz w:val="21"/>
          <w:szCs w:val="21"/>
          <w:lang w:val="x-none" w:eastAsia="cs-CZ"/>
        </w:rPr>
        <w:br/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i k těm částem nabídek, smluv 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 xml:space="preserve">  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a souvisících dokumentů, které podléhají ochraně podle zvláštních právních předpisů 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>(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>např. obchodní tajemství, utajované skutečnosti) a to za předpokladu, že budou splněny požadavky kladené právními předpisy např. zákon č. 255/2012 Sb., o kontrole</w:t>
      </w:r>
      <w:r w:rsidR="0003227B" w:rsidRPr="00A0274B">
        <w:rPr>
          <w:rFonts w:ascii="Tahoma" w:hAnsi="Tahoma" w:cs="Tahoma"/>
          <w:sz w:val="21"/>
          <w:szCs w:val="21"/>
          <w:lang w:eastAsia="cs-CZ"/>
        </w:rPr>
        <w:t>,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 xml:space="preserve"> kontrolní řád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. </w:t>
      </w:r>
    </w:p>
    <w:p w:rsidR="006420EB" w:rsidRPr="00A0274B" w:rsidRDefault="006420EB" w:rsidP="006420EB">
      <w:pPr>
        <w:keepLines/>
        <w:suppressAutoHyphens/>
        <w:spacing w:after="0" w:line="240" w:lineRule="auto"/>
        <w:ind w:left="426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6420EB" w:rsidRPr="00A0274B" w:rsidRDefault="006420EB" w:rsidP="007333BF">
      <w:pPr>
        <w:keepLines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lastRenderedPageBreak/>
        <w:t xml:space="preserve"> </w:t>
      </w:r>
      <w:r w:rsidRPr="00A0274B">
        <w:rPr>
          <w:rFonts w:ascii="Tahoma" w:hAnsi="Tahoma" w:cs="Tahoma"/>
          <w:sz w:val="21"/>
          <w:szCs w:val="21"/>
          <w:lang w:val="x-none" w:eastAsia="cs-CZ"/>
        </w:rPr>
        <w:t>Změny nebo doplnění smlouvy lze učinit výlučně písemně formou dodatků potvrzených oprávněnými zástupci smluvních stran.</w:t>
      </w:r>
    </w:p>
    <w:p w:rsidR="006420EB" w:rsidRPr="00A0274B" w:rsidRDefault="006420EB" w:rsidP="006420EB">
      <w:pPr>
        <w:keepLines/>
        <w:suppressAutoHyphens/>
        <w:spacing w:after="0" w:line="240" w:lineRule="auto"/>
        <w:ind w:left="426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6420EB" w:rsidRPr="00A0274B" w:rsidRDefault="002F38A1" w:rsidP="007333BF">
      <w:pPr>
        <w:keepLines/>
        <w:numPr>
          <w:ilvl w:val="1"/>
          <w:numId w:val="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  <w:lang w:val="x-none"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Smlouva je vyhotovena ve </w:t>
      </w:r>
      <w:r w:rsidR="00A82F9F" w:rsidRPr="00A0274B">
        <w:rPr>
          <w:rFonts w:ascii="Tahoma" w:hAnsi="Tahoma" w:cs="Tahoma"/>
          <w:sz w:val="21"/>
          <w:szCs w:val="21"/>
          <w:lang w:eastAsia="cs-CZ"/>
        </w:rPr>
        <w:t>dvou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 stejnopisech, z nichž </w:t>
      </w:r>
      <w:r w:rsidR="00A82F9F" w:rsidRPr="00A0274B">
        <w:rPr>
          <w:rFonts w:ascii="Tahoma" w:hAnsi="Tahoma" w:cs="Tahoma"/>
          <w:sz w:val="21"/>
          <w:szCs w:val="21"/>
          <w:lang w:eastAsia="cs-CZ"/>
        </w:rPr>
        <w:t>jeden</w:t>
      </w:r>
      <w:r w:rsidR="006420EB" w:rsidRPr="00A0274B">
        <w:rPr>
          <w:rFonts w:ascii="Tahoma" w:hAnsi="Tahoma" w:cs="Tahoma"/>
          <w:sz w:val="21"/>
          <w:szCs w:val="21"/>
          <w:lang w:val="x-none" w:eastAsia="cs-CZ"/>
        </w:rPr>
        <w:t xml:space="preserve"> obdrží</w:t>
      </w:r>
      <w:r w:rsidR="006420EB" w:rsidRPr="00A0274B">
        <w:rPr>
          <w:rFonts w:ascii="Tahoma" w:hAnsi="Tahoma" w:cs="Tahoma"/>
          <w:sz w:val="21"/>
          <w:szCs w:val="21"/>
          <w:lang w:eastAsia="cs-CZ"/>
        </w:rPr>
        <w:t xml:space="preserve"> objednatel a jeden zhotovitel.</w:t>
      </w:r>
    </w:p>
    <w:p w:rsidR="00940F1A" w:rsidRPr="00A0274B" w:rsidRDefault="00940F1A" w:rsidP="0003227B">
      <w:pPr>
        <w:keepLines/>
        <w:suppressAutoHyphens/>
        <w:spacing w:after="0" w:line="240" w:lineRule="auto"/>
        <w:ind w:left="425"/>
        <w:jc w:val="both"/>
        <w:rPr>
          <w:rFonts w:ascii="Tahoma" w:hAnsi="Tahoma" w:cs="Tahoma"/>
          <w:sz w:val="21"/>
          <w:szCs w:val="21"/>
          <w:lang w:val="x-none" w:eastAsia="cs-CZ"/>
        </w:rPr>
      </w:pPr>
    </w:p>
    <w:p w:rsidR="00F64FB9" w:rsidRPr="00A0274B" w:rsidRDefault="00BD3F95" w:rsidP="007333BF">
      <w:pPr>
        <w:pStyle w:val="Smlouva-slo"/>
        <w:keepNext/>
        <w:numPr>
          <w:ilvl w:val="1"/>
          <w:numId w:val="8"/>
        </w:numPr>
        <w:tabs>
          <w:tab w:val="center" w:pos="4500"/>
        </w:tabs>
        <w:snapToGrid w:val="0"/>
        <w:spacing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</w:rPr>
        <w:t>T</w:t>
      </w:r>
      <w:r w:rsidR="00F64FB9" w:rsidRPr="00A0274B">
        <w:rPr>
          <w:rFonts w:ascii="Tahoma" w:hAnsi="Tahoma" w:cs="Tahoma"/>
          <w:sz w:val="21"/>
          <w:szCs w:val="21"/>
        </w:rPr>
        <w:t>ato smlouva o dílo je uzav</w:t>
      </w:r>
      <w:r w:rsidR="00EC4D9D" w:rsidRPr="00A0274B">
        <w:rPr>
          <w:rFonts w:ascii="Tahoma" w:hAnsi="Tahoma" w:cs="Tahoma"/>
          <w:sz w:val="21"/>
          <w:szCs w:val="21"/>
        </w:rPr>
        <w:t>řena na základě rozhodnutí</w:t>
      </w:r>
      <w:proofErr w:type="gramStart"/>
      <w:r w:rsidR="00EC4D9D" w:rsidRPr="00A0274B">
        <w:rPr>
          <w:rFonts w:ascii="Tahoma" w:hAnsi="Tahoma" w:cs="Tahoma"/>
          <w:sz w:val="21"/>
          <w:szCs w:val="21"/>
        </w:rPr>
        <w:t xml:space="preserve"> ….</w:t>
      </w:r>
      <w:proofErr w:type="gramEnd"/>
      <w:r w:rsidR="00EC4D9D" w:rsidRPr="00A0274B">
        <w:rPr>
          <w:rFonts w:ascii="Tahoma" w:hAnsi="Tahoma" w:cs="Tahoma"/>
          <w:sz w:val="21"/>
          <w:szCs w:val="21"/>
        </w:rPr>
        <w:t>. s</w:t>
      </w:r>
      <w:r w:rsidR="00F64FB9" w:rsidRPr="00A0274B">
        <w:rPr>
          <w:rFonts w:ascii="Tahoma" w:hAnsi="Tahoma" w:cs="Tahoma"/>
          <w:sz w:val="21"/>
          <w:szCs w:val="21"/>
        </w:rPr>
        <w:t>chůze Rady statutárního města                   Frýdku-Místku ze dne …….</w:t>
      </w:r>
    </w:p>
    <w:p w:rsidR="008E6B6D" w:rsidRPr="00A0274B" w:rsidRDefault="008E6B6D" w:rsidP="0003227B">
      <w:pPr>
        <w:pStyle w:val="Smlouva-slo"/>
        <w:keepNext/>
        <w:tabs>
          <w:tab w:val="center" w:pos="4500"/>
        </w:tabs>
        <w:snapToGrid w:val="0"/>
        <w:spacing w:before="0" w:line="240" w:lineRule="auto"/>
        <w:ind w:left="357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A82F9F" w:rsidRPr="00A0274B" w:rsidRDefault="00A82F9F" w:rsidP="007333BF">
      <w:pPr>
        <w:keepLines/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  <w:lang w:val="x-none" w:eastAsia="cs-CZ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03227B" w:rsidRPr="00A0274B" w:rsidRDefault="0003227B" w:rsidP="0003227B">
      <w:pPr>
        <w:spacing w:after="0" w:line="240" w:lineRule="auto"/>
        <w:ind w:left="360"/>
        <w:contextualSpacing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A614B" w:rsidRPr="00A0274B" w:rsidRDefault="00A82F9F" w:rsidP="007333BF">
      <w:pPr>
        <w:keepLines/>
        <w:numPr>
          <w:ilvl w:val="1"/>
          <w:numId w:val="8"/>
        </w:numPr>
        <w:tabs>
          <w:tab w:val="clear" w:pos="360"/>
          <w:tab w:val="num" w:pos="0"/>
        </w:tabs>
        <w:suppressAutoHyphens/>
        <w:spacing w:after="0" w:line="240" w:lineRule="auto"/>
        <w:ind w:left="425" w:hanging="425"/>
        <w:contextualSpacing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  <w:lang w:eastAsia="cs-CZ"/>
        </w:rPr>
        <w:t xml:space="preserve">Zhotovitel bere na vědomí a výslovně souhlasí s tím, že smlouva včetně příloh a případných dodatků bude zveřejněna na profilu zadavatele. U zhotovitele fyzické osoby, bude smlouva zveřejněna po </w:t>
      </w:r>
      <w:proofErr w:type="spellStart"/>
      <w:r w:rsidRPr="00A0274B">
        <w:rPr>
          <w:rFonts w:ascii="Tahoma" w:hAnsi="Tahoma" w:cs="Tahoma"/>
          <w:sz w:val="21"/>
          <w:szCs w:val="21"/>
          <w:lang w:eastAsia="cs-CZ"/>
        </w:rPr>
        <w:t>anonymizaci</w:t>
      </w:r>
      <w:proofErr w:type="spellEnd"/>
      <w:r w:rsidRPr="00A0274B">
        <w:rPr>
          <w:rFonts w:ascii="Tahoma" w:hAnsi="Tahoma" w:cs="Tahoma"/>
          <w:sz w:val="21"/>
          <w:szCs w:val="21"/>
          <w:lang w:eastAsia="cs-CZ"/>
        </w:rPr>
        <w:t xml:space="preserve"> provedené dle přísl. ustanovení zákona č. 101/2000 Sb., o ochraně osobních údajů a o změně některých zákonů, ve znění pozdějších předpisů.</w:t>
      </w:r>
    </w:p>
    <w:p w:rsidR="007A614B" w:rsidRPr="00A0274B" w:rsidRDefault="007A614B" w:rsidP="007A614B">
      <w:pPr>
        <w:keepLines/>
        <w:suppressAutoHyphens/>
        <w:spacing w:after="0" w:line="240" w:lineRule="auto"/>
        <w:ind w:left="425"/>
        <w:contextualSpacing/>
        <w:jc w:val="both"/>
        <w:rPr>
          <w:rFonts w:ascii="Tahoma" w:hAnsi="Tahoma" w:cs="Tahoma"/>
          <w:sz w:val="21"/>
          <w:szCs w:val="21"/>
        </w:rPr>
      </w:pPr>
    </w:p>
    <w:p w:rsidR="00E01C92" w:rsidRDefault="00C85968" w:rsidP="00F96964">
      <w:pPr>
        <w:keepLines/>
        <w:numPr>
          <w:ilvl w:val="1"/>
          <w:numId w:val="8"/>
        </w:numPr>
        <w:tabs>
          <w:tab w:val="clear" w:pos="360"/>
        </w:tabs>
        <w:suppressAutoHyphens/>
        <w:spacing w:after="0" w:line="240" w:lineRule="auto"/>
        <w:ind w:left="425" w:hanging="425"/>
        <w:contextualSpacing/>
        <w:jc w:val="both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E01C92" w:rsidRDefault="00E01C92" w:rsidP="00C85968">
      <w:pPr>
        <w:tabs>
          <w:tab w:val="left" w:pos="520"/>
        </w:tabs>
        <w:rPr>
          <w:rFonts w:ascii="Tahoma" w:hAnsi="Tahoma" w:cs="Tahoma"/>
          <w:sz w:val="21"/>
          <w:szCs w:val="21"/>
        </w:rPr>
      </w:pPr>
    </w:p>
    <w:p w:rsidR="00C85968" w:rsidRPr="00A0274B" w:rsidRDefault="00C85968" w:rsidP="00C85968">
      <w:pPr>
        <w:tabs>
          <w:tab w:val="left" w:pos="520"/>
        </w:tabs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</w:rPr>
        <w:tab/>
      </w:r>
      <w:r w:rsidR="00F64FB9" w:rsidRPr="00A0274B">
        <w:rPr>
          <w:rFonts w:ascii="Tahoma" w:hAnsi="Tahoma" w:cs="Tahoma"/>
          <w:sz w:val="21"/>
          <w:szCs w:val="21"/>
          <w:u w:color="333399"/>
        </w:rPr>
        <w:t>Z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 xml:space="preserve">a </w:t>
      </w:r>
      <w:proofErr w:type="gramStart"/>
      <w:r w:rsidR="007202B4" w:rsidRPr="00A0274B">
        <w:rPr>
          <w:rFonts w:ascii="Tahoma" w:hAnsi="Tahoma" w:cs="Tahoma"/>
          <w:sz w:val="21"/>
          <w:szCs w:val="21"/>
          <w:u w:color="333399"/>
        </w:rPr>
        <w:t xml:space="preserve">objednatele:  </w:t>
      </w:r>
      <w:r w:rsidR="00EC4D9D" w:rsidRPr="00A0274B">
        <w:rPr>
          <w:rFonts w:ascii="Tahoma" w:hAnsi="Tahoma" w:cs="Tahoma"/>
          <w:sz w:val="21"/>
          <w:szCs w:val="21"/>
          <w:u w:color="333399"/>
        </w:rPr>
        <w:t xml:space="preserve"> </w:t>
      </w:r>
      <w:proofErr w:type="gramEnd"/>
      <w:r w:rsidR="00EC4D9D" w:rsidRPr="00A0274B">
        <w:rPr>
          <w:rFonts w:ascii="Tahoma" w:hAnsi="Tahoma" w:cs="Tahoma"/>
          <w:sz w:val="21"/>
          <w:szCs w:val="21"/>
          <w:u w:color="333399"/>
        </w:rPr>
        <w:t xml:space="preserve">                                                             </w:t>
      </w:r>
      <w:r w:rsidR="007202B4">
        <w:rPr>
          <w:rFonts w:ascii="Tahoma" w:hAnsi="Tahoma" w:cs="Tahoma"/>
          <w:sz w:val="21"/>
          <w:szCs w:val="21"/>
          <w:u w:color="333399"/>
        </w:rPr>
        <w:t xml:space="preserve">   </w:t>
      </w:r>
      <w:r w:rsidR="00EC4D9D" w:rsidRPr="00A0274B">
        <w:rPr>
          <w:rFonts w:ascii="Tahoma" w:hAnsi="Tahoma" w:cs="Tahoma"/>
          <w:sz w:val="21"/>
          <w:szCs w:val="21"/>
          <w:u w:color="333399"/>
        </w:rPr>
        <w:t>Za zhotovitele:</w:t>
      </w:r>
    </w:p>
    <w:p w:rsidR="008E6B6D" w:rsidRDefault="006459DB" w:rsidP="00C85968">
      <w:pPr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  <w:u w:color="333399"/>
        </w:rPr>
        <w:t xml:space="preserve">        </w:t>
      </w:r>
      <w:r w:rsidR="00C85968" w:rsidRPr="00A0274B">
        <w:rPr>
          <w:rFonts w:ascii="Tahoma" w:hAnsi="Tahoma" w:cs="Tahoma"/>
          <w:sz w:val="21"/>
          <w:szCs w:val="21"/>
          <w:u w:color="333399"/>
        </w:rPr>
        <w:t xml:space="preserve">Ve </w:t>
      </w:r>
      <w:r w:rsidR="00563214" w:rsidRPr="00A0274B">
        <w:rPr>
          <w:rFonts w:ascii="Tahoma" w:hAnsi="Tahoma" w:cs="Tahoma"/>
          <w:sz w:val="21"/>
          <w:szCs w:val="21"/>
          <w:u w:color="333399"/>
        </w:rPr>
        <w:t>Fr</w:t>
      </w:r>
      <w:r w:rsidR="00563214">
        <w:rPr>
          <w:rFonts w:ascii="Tahoma" w:hAnsi="Tahoma" w:cs="Tahoma"/>
          <w:sz w:val="21"/>
          <w:szCs w:val="21"/>
          <w:u w:color="333399"/>
        </w:rPr>
        <w:t>ýdku – Místku</w:t>
      </w:r>
      <w:r w:rsidR="0057671E">
        <w:rPr>
          <w:rFonts w:ascii="Tahoma" w:hAnsi="Tahoma" w:cs="Tahoma"/>
          <w:sz w:val="21"/>
          <w:szCs w:val="21"/>
          <w:u w:color="333399"/>
        </w:rPr>
        <w:t>, dne __________ 202</w:t>
      </w:r>
      <w:r w:rsidR="00563214">
        <w:rPr>
          <w:rFonts w:ascii="Tahoma" w:hAnsi="Tahoma" w:cs="Tahoma"/>
          <w:sz w:val="21"/>
          <w:szCs w:val="21"/>
          <w:u w:color="333399"/>
        </w:rPr>
        <w:t>5</w:t>
      </w:r>
      <w:r w:rsidR="00C85968" w:rsidRPr="00A0274B">
        <w:rPr>
          <w:rFonts w:ascii="Tahoma" w:hAnsi="Tahoma" w:cs="Tahoma"/>
          <w:sz w:val="21"/>
          <w:szCs w:val="21"/>
          <w:u w:color="333399"/>
        </w:rPr>
        <w:tab/>
      </w:r>
      <w:r w:rsidR="0057671E">
        <w:rPr>
          <w:rFonts w:ascii="Tahoma" w:hAnsi="Tahoma" w:cs="Tahoma"/>
          <w:sz w:val="21"/>
          <w:szCs w:val="21"/>
          <w:u w:color="333399"/>
        </w:rPr>
        <w:tab/>
      </w:r>
      <w:r w:rsidR="0057671E">
        <w:rPr>
          <w:rFonts w:ascii="Tahoma" w:hAnsi="Tahoma" w:cs="Tahoma"/>
          <w:sz w:val="21"/>
          <w:szCs w:val="21"/>
          <w:u w:color="333399"/>
        </w:rPr>
        <w:tab/>
        <w:t>V ________, dne _________ 202</w:t>
      </w:r>
      <w:r w:rsidR="00563214">
        <w:rPr>
          <w:rFonts w:ascii="Tahoma" w:hAnsi="Tahoma" w:cs="Tahoma"/>
          <w:sz w:val="21"/>
          <w:szCs w:val="21"/>
          <w:u w:color="333399"/>
        </w:rPr>
        <w:t>5</w:t>
      </w:r>
    </w:p>
    <w:p w:rsidR="008E6B6D" w:rsidRPr="00A0274B" w:rsidRDefault="008E6B6D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6248DA" w:rsidRDefault="006248DA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563214" w:rsidRDefault="00563214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0C6D9D" w:rsidRDefault="000C6D9D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0C6D9D" w:rsidRDefault="000C6D9D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563214" w:rsidRDefault="00563214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563214" w:rsidRDefault="00563214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0F5623" w:rsidRPr="00A0274B" w:rsidRDefault="000F5623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</w:p>
    <w:p w:rsidR="00C95CD5" w:rsidRPr="00A0274B" w:rsidRDefault="006459DB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  <w:u w:color="333399"/>
        </w:rPr>
        <w:t xml:space="preserve">         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>_______________</w:t>
      </w:r>
      <w:r w:rsidR="00A82F9F" w:rsidRPr="00A0274B">
        <w:rPr>
          <w:rFonts w:ascii="Tahoma" w:hAnsi="Tahoma" w:cs="Tahoma"/>
          <w:sz w:val="21"/>
          <w:szCs w:val="21"/>
          <w:u w:color="333399"/>
        </w:rPr>
        <w:t>__________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Pr="00A0274B">
        <w:rPr>
          <w:rFonts w:ascii="Tahoma" w:hAnsi="Tahoma" w:cs="Tahoma"/>
          <w:sz w:val="21"/>
          <w:szCs w:val="21"/>
          <w:u w:color="333399"/>
        </w:rPr>
        <w:t xml:space="preserve">                  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>__________________________</w:t>
      </w:r>
    </w:p>
    <w:p w:rsidR="00CC1C0B" w:rsidRPr="00A0274B" w:rsidRDefault="006459DB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</w:rPr>
      </w:pPr>
      <w:r w:rsidRPr="00A0274B">
        <w:rPr>
          <w:rFonts w:ascii="Tahoma" w:hAnsi="Tahoma" w:cs="Tahoma"/>
          <w:sz w:val="21"/>
          <w:szCs w:val="21"/>
        </w:rPr>
        <w:t xml:space="preserve">            </w:t>
      </w:r>
      <w:r w:rsidR="004947BB">
        <w:rPr>
          <w:rFonts w:ascii="Tahoma" w:hAnsi="Tahoma" w:cs="Tahoma"/>
          <w:sz w:val="21"/>
          <w:szCs w:val="21"/>
        </w:rPr>
        <w:t xml:space="preserve">           Petr </w:t>
      </w:r>
      <w:proofErr w:type="spellStart"/>
      <w:r w:rsidR="004947BB">
        <w:rPr>
          <w:rFonts w:ascii="Tahoma" w:hAnsi="Tahoma" w:cs="Tahoma"/>
          <w:sz w:val="21"/>
          <w:szCs w:val="21"/>
        </w:rPr>
        <w:t>Korč</w:t>
      </w:r>
      <w:proofErr w:type="spellEnd"/>
    </w:p>
    <w:p w:rsidR="00C95CD5" w:rsidRPr="00A0274B" w:rsidRDefault="00CC1C0B" w:rsidP="00C95CD5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hAnsi="Tahoma" w:cs="Tahoma"/>
          <w:sz w:val="21"/>
          <w:szCs w:val="21"/>
          <w:u w:color="333399"/>
        </w:rPr>
      </w:pPr>
      <w:r w:rsidRPr="00A0274B">
        <w:rPr>
          <w:rFonts w:ascii="Tahoma" w:hAnsi="Tahoma" w:cs="Tahoma"/>
          <w:sz w:val="21"/>
          <w:szCs w:val="21"/>
        </w:rPr>
        <w:t xml:space="preserve">           </w:t>
      </w:r>
      <w:r w:rsidR="00940F1A" w:rsidRPr="00A0274B">
        <w:rPr>
          <w:rFonts w:ascii="Tahoma" w:hAnsi="Tahoma" w:cs="Tahoma"/>
          <w:sz w:val="21"/>
          <w:szCs w:val="21"/>
        </w:rPr>
        <w:t xml:space="preserve"> </w:t>
      </w:r>
      <w:r w:rsidR="006459DB" w:rsidRPr="00A0274B">
        <w:rPr>
          <w:rFonts w:ascii="Tahoma" w:hAnsi="Tahoma" w:cs="Tahoma"/>
          <w:sz w:val="21"/>
          <w:szCs w:val="21"/>
        </w:rPr>
        <w:t xml:space="preserve">           </w:t>
      </w:r>
      <w:r w:rsidR="00940F1A" w:rsidRPr="00A0274B">
        <w:rPr>
          <w:rFonts w:ascii="Tahoma" w:hAnsi="Tahoma" w:cs="Tahoma"/>
          <w:sz w:val="21"/>
          <w:szCs w:val="21"/>
        </w:rPr>
        <w:t>primátor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C95CD5" w:rsidRPr="00A0274B">
        <w:rPr>
          <w:rFonts w:ascii="Tahoma" w:hAnsi="Tahoma" w:cs="Tahoma"/>
          <w:sz w:val="21"/>
          <w:szCs w:val="21"/>
          <w:u w:color="333399"/>
        </w:rPr>
        <w:tab/>
      </w:r>
      <w:r w:rsidR="006459DB" w:rsidRPr="00A0274B">
        <w:rPr>
          <w:rFonts w:ascii="Tahoma" w:hAnsi="Tahoma" w:cs="Tahoma"/>
          <w:sz w:val="21"/>
          <w:szCs w:val="21"/>
          <w:u w:color="333399"/>
        </w:rPr>
        <w:t xml:space="preserve">                        </w:t>
      </w:r>
      <w:r w:rsidR="00C95CD5" w:rsidRPr="00A0274B">
        <w:rPr>
          <w:rFonts w:ascii="Tahoma" w:hAnsi="Tahoma" w:cs="Tahoma"/>
          <w:sz w:val="21"/>
          <w:szCs w:val="21"/>
          <w:u w:color="333399"/>
        </w:rPr>
        <w:t>Jméno, příjmení, funkce</w:t>
      </w:r>
    </w:p>
    <w:p w:rsidR="00C95CD5" w:rsidRPr="00A0274B" w:rsidRDefault="00C95CD5" w:rsidP="00272221">
      <w:pPr>
        <w:rPr>
          <w:rFonts w:ascii="Tahoma" w:hAnsi="Tahoma" w:cs="Tahoma"/>
          <w:sz w:val="21"/>
          <w:szCs w:val="21"/>
        </w:rPr>
      </w:pPr>
    </w:p>
    <w:sectPr w:rsidR="00C95CD5" w:rsidRPr="00A0274B" w:rsidSect="005958BE">
      <w:headerReference w:type="default" r:id="rId9"/>
      <w:footerReference w:type="default" r:id="rId10"/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650" w:rsidRDefault="00475650" w:rsidP="00501806">
      <w:pPr>
        <w:spacing w:after="0" w:line="240" w:lineRule="auto"/>
      </w:pPr>
      <w:r>
        <w:separator/>
      </w:r>
    </w:p>
  </w:endnote>
  <w:endnote w:type="continuationSeparator" w:id="0">
    <w:p w:rsidR="00475650" w:rsidRDefault="00475650" w:rsidP="0050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A1" w:rsidRDefault="002F38A1" w:rsidP="00895552">
    <w:pPr>
      <w:pStyle w:val="Zpat"/>
      <w:jc w:val="right"/>
    </w:pPr>
  </w:p>
  <w:p w:rsidR="00501806" w:rsidRDefault="00895552" w:rsidP="00414386">
    <w:pPr>
      <w:pStyle w:val="Zpat"/>
      <w:jc w:val="right"/>
    </w:pPr>
    <w:r>
      <w:rPr>
        <w:rFonts w:ascii="Tahoma" w:hAnsi="Tahoma" w:cs="Tahoma"/>
        <w:i/>
        <w:iCs/>
        <w:sz w:val="18"/>
        <w:szCs w:val="18"/>
      </w:rPr>
      <w:t>S</w:t>
    </w:r>
    <w:r w:rsidRPr="00DF064A">
      <w:rPr>
        <w:rFonts w:ascii="Tahoma" w:hAnsi="Tahoma" w:cs="Tahoma"/>
        <w:i/>
        <w:iCs/>
        <w:sz w:val="18"/>
        <w:szCs w:val="18"/>
      </w:rPr>
      <w:t xml:space="preserve">trana </w:t>
    </w:r>
    <w:r>
      <w:rPr>
        <w:rFonts w:ascii="Tahoma" w:hAnsi="Tahoma" w:cs="Tahoma"/>
        <w:i/>
        <w:iCs/>
        <w:sz w:val="18"/>
        <w:szCs w:val="18"/>
      </w:rPr>
      <w:t>(</w:t>
    </w:r>
    <w:r w:rsidRPr="00DF064A">
      <w:rPr>
        <w:rFonts w:ascii="Tahoma" w:hAnsi="Tahoma" w:cs="Tahoma"/>
        <w:i/>
        <w:iCs/>
        <w:sz w:val="18"/>
        <w:szCs w:val="18"/>
      </w:rPr>
      <w:fldChar w:fldCharType="begin"/>
    </w:r>
    <w:r w:rsidRPr="00DF064A">
      <w:rPr>
        <w:rFonts w:ascii="Tahoma" w:hAnsi="Tahoma" w:cs="Tahoma"/>
        <w:i/>
        <w:iCs/>
        <w:sz w:val="18"/>
        <w:szCs w:val="18"/>
      </w:rPr>
      <w:instrText xml:space="preserve"> PAGE </w:instrText>
    </w:r>
    <w:r w:rsidRPr="00DF064A">
      <w:rPr>
        <w:rFonts w:ascii="Tahoma" w:hAnsi="Tahoma" w:cs="Tahoma"/>
        <w:i/>
        <w:iCs/>
        <w:sz w:val="18"/>
        <w:szCs w:val="18"/>
      </w:rPr>
      <w:fldChar w:fldCharType="separate"/>
    </w:r>
    <w:r>
      <w:rPr>
        <w:rFonts w:ascii="Tahoma" w:hAnsi="Tahoma" w:cs="Tahoma"/>
        <w:i/>
        <w:iCs/>
        <w:sz w:val="18"/>
        <w:szCs w:val="18"/>
      </w:rPr>
      <w:t>11</w:t>
    </w:r>
    <w:r w:rsidRPr="00DF064A">
      <w:rPr>
        <w:rFonts w:ascii="Tahoma" w:hAnsi="Tahoma" w:cs="Tahoma"/>
        <w:i/>
        <w:iCs/>
        <w:sz w:val="18"/>
        <w:szCs w:val="18"/>
      </w:rPr>
      <w:fldChar w:fldCharType="end"/>
    </w:r>
    <w:r>
      <w:rPr>
        <w:rFonts w:ascii="Tahoma" w:hAnsi="Tahoma" w:cs="Tahoma"/>
        <w:i/>
        <w:iCs/>
        <w:sz w:val="18"/>
        <w:szCs w:val="18"/>
      </w:rPr>
      <w:t xml:space="preserve"> </w:t>
    </w:r>
    <w:r w:rsidRPr="00DF064A">
      <w:rPr>
        <w:rFonts w:ascii="Tahoma" w:hAnsi="Tahoma" w:cs="Tahoma"/>
        <w:i/>
        <w:iCs/>
        <w:sz w:val="18"/>
        <w:szCs w:val="18"/>
      </w:rPr>
      <w:t xml:space="preserve">celkem </w:t>
    </w:r>
    <w:r w:rsidRPr="00DF064A">
      <w:rPr>
        <w:rFonts w:ascii="Tahoma" w:hAnsi="Tahoma" w:cs="Tahoma"/>
        <w:i/>
        <w:iCs/>
        <w:sz w:val="18"/>
        <w:szCs w:val="18"/>
      </w:rPr>
      <w:fldChar w:fldCharType="begin"/>
    </w:r>
    <w:r w:rsidRPr="00DF064A">
      <w:rPr>
        <w:rFonts w:ascii="Tahoma" w:hAnsi="Tahoma" w:cs="Tahoma"/>
        <w:i/>
        <w:iCs/>
        <w:sz w:val="18"/>
        <w:szCs w:val="18"/>
      </w:rPr>
      <w:instrText xml:space="preserve"> NUMPAGES </w:instrText>
    </w:r>
    <w:r w:rsidRPr="00DF064A">
      <w:rPr>
        <w:rFonts w:ascii="Tahoma" w:hAnsi="Tahoma" w:cs="Tahoma"/>
        <w:i/>
        <w:iCs/>
        <w:sz w:val="18"/>
        <w:szCs w:val="18"/>
      </w:rPr>
      <w:fldChar w:fldCharType="separate"/>
    </w:r>
    <w:r>
      <w:rPr>
        <w:rFonts w:ascii="Tahoma" w:hAnsi="Tahoma" w:cs="Tahoma"/>
        <w:i/>
        <w:iCs/>
        <w:sz w:val="18"/>
        <w:szCs w:val="18"/>
      </w:rPr>
      <w:t>22</w:t>
    </w:r>
    <w:r w:rsidRPr="00DF064A">
      <w:rPr>
        <w:rFonts w:ascii="Tahoma" w:hAnsi="Tahoma" w:cs="Tahoma"/>
        <w:i/>
        <w:iCs/>
        <w:sz w:val="18"/>
        <w:szCs w:val="18"/>
      </w:rPr>
      <w:fldChar w:fldCharType="end"/>
    </w:r>
    <w:r>
      <w:rPr>
        <w:rFonts w:ascii="Tahoma" w:hAnsi="Tahoma" w:cs="Tahoma"/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650" w:rsidRDefault="00475650" w:rsidP="00501806">
      <w:pPr>
        <w:spacing w:after="0" w:line="240" w:lineRule="auto"/>
      </w:pPr>
      <w:r>
        <w:separator/>
      </w:r>
    </w:p>
  </w:footnote>
  <w:footnote w:type="continuationSeparator" w:id="0">
    <w:p w:rsidR="00475650" w:rsidRDefault="00475650" w:rsidP="0050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285" w:rsidRDefault="00545985" w:rsidP="00FA7285">
    <w:pPr>
      <w:autoSpaceDE w:val="0"/>
      <w:autoSpaceDN w:val="0"/>
      <w:adjustRightInd w:val="0"/>
      <w:spacing w:after="0"/>
      <w:ind w:left="2126" w:hanging="2126"/>
      <w:jc w:val="both"/>
      <w:rPr>
        <w:rFonts w:ascii="Arial" w:hAnsi="Arial" w:cs="Arial"/>
        <w:bCs/>
        <w:i/>
        <w:sz w:val="18"/>
        <w:szCs w:val="18"/>
      </w:rPr>
    </w:pPr>
    <w:r w:rsidRPr="00CC30AD">
      <w:rPr>
        <w:rFonts w:ascii="Arial" w:hAnsi="Arial" w:cs="Arial"/>
        <w:i/>
        <w:iCs/>
        <w:sz w:val="18"/>
        <w:szCs w:val="18"/>
      </w:rPr>
      <w:t xml:space="preserve">Název veřejné zakázky: </w:t>
    </w:r>
    <w:r w:rsidR="00314723" w:rsidRPr="00314723">
      <w:rPr>
        <w:rFonts w:ascii="Arial" w:hAnsi="Arial" w:cs="Arial"/>
        <w:bCs/>
        <w:i/>
        <w:sz w:val="18"/>
        <w:szCs w:val="18"/>
      </w:rPr>
      <w:t>Zpracování PD – „rekonstrukce šaten v budově č. p. 139 – ZŠ Elišky Krásnohorské 2254</w:t>
    </w:r>
    <w:r w:rsidR="002002EA">
      <w:rPr>
        <w:rFonts w:ascii="Arial" w:hAnsi="Arial" w:cs="Arial"/>
        <w:bCs/>
        <w:i/>
        <w:sz w:val="18"/>
        <w:szCs w:val="18"/>
      </w:rPr>
      <w:t xml:space="preserve"> II.</w:t>
    </w:r>
    <w:r w:rsidR="00314723" w:rsidRPr="00314723">
      <w:rPr>
        <w:rFonts w:ascii="Arial" w:hAnsi="Arial" w:cs="Arial"/>
        <w:bCs/>
        <w:i/>
        <w:sz w:val="18"/>
        <w:szCs w:val="18"/>
      </w:rPr>
      <w:t>“</w:t>
    </w:r>
  </w:p>
  <w:p w:rsidR="00D062D6" w:rsidRDefault="00CC30AD" w:rsidP="00FA7285">
    <w:pPr>
      <w:autoSpaceDE w:val="0"/>
      <w:autoSpaceDN w:val="0"/>
      <w:adjustRightInd w:val="0"/>
      <w:spacing w:after="0"/>
      <w:ind w:left="2126" w:hanging="2126"/>
      <w:jc w:val="both"/>
      <w:rPr>
        <w:rFonts w:ascii="Arial" w:hAnsi="Arial" w:cs="Arial"/>
        <w:i/>
        <w:sz w:val="18"/>
        <w:szCs w:val="18"/>
      </w:rPr>
    </w:pPr>
    <w:r w:rsidRPr="00CC30AD">
      <w:rPr>
        <w:rFonts w:ascii="Arial" w:hAnsi="Arial" w:cs="Arial"/>
        <w:i/>
        <w:sz w:val="18"/>
        <w:szCs w:val="18"/>
      </w:rPr>
      <w:t>č</w:t>
    </w:r>
    <w:r w:rsidR="002F38A1">
      <w:rPr>
        <w:rFonts w:ascii="Arial" w:hAnsi="Arial" w:cs="Arial"/>
        <w:i/>
        <w:sz w:val="18"/>
        <w:szCs w:val="18"/>
      </w:rPr>
      <w:t>íslo veřejné zakázky: P2</w:t>
    </w:r>
    <w:r w:rsidR="00F16AD1">
      <w:rPr>
        <w:rFonts w:ascii="Arial" w:hAnsi="Arial" w:cs="Arial"/>
        <w:i/>
        <w:sz w:val="18"/>
        <w:szCs w:val="18"/>
      </w:rPr>
      <w:t>5</w:t>
    </w:r>
    <w:r w:rsidR="00545985" w:rsidRPr="00CC30AD">
      <w:rPr>
        <w:rFonts w:ascii="Arial" w:hAnsi="Arial" w:cs="Arial"/>
        <w:i/>
        <w:sz w:val="18"/>
        <w:szCs w:val="18"/>
      </w:rPr>
      <w:t>V</w:t>
    </w:r>
    <w:r w:rsidR="002F38A1">
      <w:rPr>
        <w:rFonts w:ascii="Arial" w:hAnsi="Arial" w:cs="Arial"/>
        <w:i/>
        <w:sz w:val="18"/>
        <w:szCs w:val="18"/>
      </w:rPr>
      <w:t>000000</w:t>
    </w:r>
    <w:r w:rsidR="002002EA">
      <w:rPr>
        <w:rFonts w:ascii="Arial" w:hAnsi="Arial" w:cs="Arial"/>
        <w:i/>
        <w:sz w:val="18"/>
        <w:szCs w:val="18"/>
      </w:rPr>
      <w:t>98</w:t>
    </w:r>
  </w:p>
  <w:p w:rsidR="00037309" w:rsidRPr="00CC30AD" w:rsidRDefault="00037309" w:rsidP="0059382C">
    <w:pPr>
      <w:pStyle w:val="Zhlav"/>
      <w:ind w:firstLine="708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D9BA24"/>
    <w:multiLevelType w:val="hybridMultilevel"/>
    <w:tmpl w:val="1CA92B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6A1E1E"/>
    <w:multiLevelType w:val="hybridMultilevel"/>
    <w:tmpl w:val="49E5CA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D2D60FB8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34B45306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7F02FE36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E6DE597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</w:abstractNum>
  <w:abstractNum w:abstractNumId="8" w15:restartNumberingAfterBreak="0">
    <w:nsid w:val="012F20F3"/>
    <w:multiLevelType w:val="hybridMultilevel"/>
    <w:tmpl w:val="7BA61E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16A609A"/>
    <w:multiLevelType w:val="multilevel"/>
    <w:tmpl w:val="D5B2CC36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 w15:restartNumberingAfterBreak="0">
    <w:nsid w:val="02844356"/>
    <w:multiLevelType w:val="hybridMultilevel"/>
    <w:tmpl w:val="3BB2825A"/>
    <w:lvl w:ilvl="0" w:tplc="7916A82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2FA56D1"/>
    <w:multiLevelType w:val="hybridMultilevel"/>
    <w:tmpl w:val="2E96A404"/>
    <w:lvl w:ilvl="0" w:tplc="0E006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9546D"/>
    <w:multiLevelType w:val="multilevel"/>
    <w:tmpl w:val="77BE5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A72C69"/>
    <w:multiLevelType w:val="hybridMultilevel"/>
    <w:tmpl w:val="568C96B8"/>
    <w:lvl w:ilvl="0" w:tplc="D9622D0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3619" w:hanging="360"/>
      </w:pPr>
    </w:lvl>
    <w:lvl w:ilvl="2" w:tplc="0405001B">
      <w:start w:val="1"/>
      <w:numFmt w:val="lowerRoman"/>
      <w:lvlText w:val="%3."/>
      <w:lvlJc w:val="right"/>
      <w:pPr>
        <w:ind w:left="4339" w:hanging="180"/>
      </w:pPr>
    </w:lvl>
    <w:lvl w:ilvl="3" w:tplc="0405000F">
      <w:start w:val="1"/>
      <w:numFmt w:val="decimal"/>
      <w:lvlText w:val="%4."/>
      <w:lvlJc w:val="left"/>
      <w:pPr>
        <w:ind w:left="5059" w:hanging="360"/>
      </w:pPr>
    </w:lvl>
    <w:lvl w:ilvl="4" w:tplc="04050019">
      <w:start w:val="1"/>
      <w:numFmt w:val="lowerLetter"/>
      <w:lvlText w:val="%5."/>
      <w:lvlJc w:val="left"/>
      <w:pPr>
        <w:ind w:left="5779" w:hanging="360"/>
      </w:pPr>
    </w:lvl>
    <w:lvl w:ilvl="5" w:tplc="0405001B">
      <w:start w:val="1"/>
      <w:numFmt w:val="lowerRoman"/>
      <w:lvlText w:val="%6."/>
      <w:lvlJc w:val="right"/>
      <w:pPr>
        <w:ind w:left="6499" w:hanging="180"/>
      </w:pPr>
    </w:lvl>
    <w:lvl w:ilvl="6" w:tplc="0405000F">
      <w:start w:val="1"/>
      <w:numFmt w:val="decimal"/>
      <w:lvlText w:val="%7."/>
      <w:lvlJc w:val="left"/>
      <w:pPr>
        <w:ind w:left="7219" w:hanging="360"/>
      </w:pPr>
    </w:lvl>
    <w:lvl w:ilvl="7" w:tplc="04050019">
      <w:start w:val="1"/>
      <w:numFmt w:val="lowerLetter"/>
      <w:lvlText w:val="%8."/>
      <w:lvlJc w:val="left"/>
      <w:pPr>
        <w:ind w:left="7939" w:hanging="360"/>
      </w:pPr>
    </w:lvl>
    <w:lvl w:ilvl="8" w:tplc="0405001B">
      <w:start w:val="1"/>
      <w:numFmt w:val="lowerRoman"/>
      <w:lvlText w:val="%9."/>
      <w:lvlJc w:val="right"/>
      <w:pPr>
        <w:ind w:left="8659" w:hanging="180"/>
      </w:pPr>
    </w:lvl>
  </w:abstractNum>
  <w:abstractNum w:abstractNumId="14" w15:restartNumberingAfterBreak="0">
    <w:nsid w:val="1FC32CDB"/>
    <w:multiLevelType w:val="hybridMultilevel"/>
    <w:tmpl w:val="E06C2CBC"/>
    <w:lvl w:ilvl="0" w:tplc="F9BE93E2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5" w15:restartNumberingAfterBreak="0">
    <w:nsid w:val="254A41CC"/>
    <w:multiLevelType w:val="hybridMultilevel"/>
    <w:tmpl w:val="A446A0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B274B"/>
    <w:multiLevelType w:val="multilevel"/>
    <w:tmpl w:val="D780F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EE12405"/>
    <w:multiLevelType w:val="hybridMultilevel"/>
    <w:tmpl w:val="E6468A68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302C32CE"/>
    <w:multiLevelType w:val="hybridMultilevel"/>
    <w:tmpl w:val="79AC3D48"/>
    <w:lvl w:ilvl="0" w:tplc="F704ED12">
      <w:start w:val="2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2A06FDE"/>
    <w:multiLevelType w:val="hybridMultilevel"/>
    <w:tmpl w:val="DBE2F616"/>
    <w:lvl w:ilvl="0" w:tplc="4C06018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8CA2BB6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F94EA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D04D3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4E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1E261A"/>
    <w:multiLevelType w:val="hybridMultilevel"/>
    <w:tmpl w:val="FA0AD7FE"/>
    <w:lvl w:ilvl="0" w:tplc="728A9EDC">
      <w:start w:val="3"/>
      <w:numFmt w:val="bullet"/>
      <w:lvlText w:val="-"/>
      <w:lvlJc w:val="left"/>
      <w:pPr>
        <w:ind w:left="1788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84846E6"/>
    <w:multiLevelType w:val="hybridMultilevel"/>
    <w:tmpl w:val="4DEE2BEC"/>
    <w:lvl w:ilvl="0" w:tplc="774638F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2A6E022E">
      <w:numFmt w:val="bullet"/>
      <w:lvlText w:val="•"/>
      <w:lvlJc w:val="left"/>
      <w:pPr>
        <w:ind w:left="1769" w:hanging="405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08613A"/>
    <w:multiLevelType w:val="hybridMultilevel"/>
    <w:tmpl w:val="96000444"/>
    <w:lvl w:ilvl="0" w:tplc="70EC7B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CA63B31"/>
    <w:multiLevelType w:val="hybridMultilevel"/>
    <w:tmpl w:val="99026882"/>
    <w:lvl w:ilvl="0" w:tplc="AE0CAA88">
      <w:numFmt w:val="bullet"/>
      <w:lvlText w:val="-"/>
      <w:lvlJc w:val="left"/>
      <w:pPr>
        <w:ind w:left="134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5" w15:restartNumberingAfterBreak="0">
    <w:nsid w:val="4D8D6728"/>
    <w:multiLevelType w:val="hybridMultilevel"/>
    <w:tmpl w:val="886E6FF8"/>
    <w:lvl w:ilvl="0" w:tplc="3EA475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947624"/>
    <w:multiLevelType w:val="hybridMultilevel"/>
    <w:tmpl w:val="437ECC78"/>
    <w:lvl w:ilvl="0" w:tplc="B60ECA7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53314F08"/>
    <w:multiLevelType w:val="multilevel"/>
    <w:tmpl w:val="57500524"/>
    <w:lvl w:ilvl="0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  <w:bCs w:val="0"/>
        <w:color w:val="auto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cs="Times New Roman" w:hint="default"/>
      </w:rPr>
    </w:lvl>
  </w:abstractNum>
  <w:abstractNum w:abstractNumId="28" w15:restartNumberingAfterBreak="0">
    <w:nsid w:val="53470F23"/>
    <w:multiLevelType w:val="singleLevel"/>
    <w:tmpl w:val="C628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</w:abstractNum>
  <w:abstractNum w:abstractNumId="29" w15:restartNumberingAfterBreak="0">
    <w:nsid w:val="55113E6F"/>
    <w:multiLevelType w:val="hybridMultilevel"/>
    <w:tmpl w:val="D24C6264"/>
    <w:lvl w:ilvl="0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0" w15:restartNumberingAfterBreak="0">
    <w:nsid w:val="55CF2C7A"/>
    <w:multiLevelType w:val="multilevel"/>
    <w:tmpl w:val="B7FCE2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1A5238"/>
    <w:multiLevelType w:val="multilevel"/>
    <w:tmpl w:val="89563BD6"/>
    <w:lvl w:ilvl="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cs="Times New Roman" w:hint="default"/>
      </w:rPr>
    </w:lvl>
  </w:abstractNum>
  <w:abstractNum w:abstractNumId="32" w15:restartNumberingAfterBreak="0">
    <w:nsid w:val="5A813F8A"/>
    <w:multiLevelType w:val="hybridMultilevel"/>
    <w:tmpl w:val="719A87F4"/>
    <w:lvl w:ilvl="0" w:tplc="70EC7B3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4C595A"/>
    <w:multiLevelType w:val="hybridMultilevel"/>
    <w:tmpl w:val="C87CCBE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E6C0F97"/>
    <w:multiLevelType w:val="hybridMultilevel"/>
    <w:tmpl w:val="A9801224"/>
    <w:lvl w:ilvl="0" w:tplc="F3ACD0B8">
      <w:start w:val="1"/>
      <w:numFmt w:val="lowerLetter"/>
      <w:lvlText w:val="%1)"/>
      <w:lvlJc w:val="left"/>
      <w:pPr>
        <w:ind w:left="927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E764BA"/>
    <w:multiLevelType w:val="hybridMultilevel"/>
    <w:tmpl w:val="0038C4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B65310"/>
    <w:multiLevelType w:val="hybridMultilevel"/>
    <w:tmpl w:val="136C9E6E"/>
    <w:lvl w:ilvl="0" w:tplc="0AC68DC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BD7675"/>
    <w:multiLevelType w:val="multilevel"/>
    <w:tmpl w:val="581A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1"/>
      </w:rPr>
    </w:lvl>
  </w:abstractNum>
  <w:abstractNum w:abstractNumId="38" w15:restartNumberingAfterBreak="0">
    <w:nsid w:val="6D813403"/>
    <w:multiLevelType w:val="hybridMultilevel"/>
    <w:tmpl w:val="96BE66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F1E1665"/>
    <w:multiLevelType w:val="hybridMultilevel"/>
    <w:tmpl w:val="CB202DC2"/>
    <w:lvl w:ilvl="0" w:tplc="4C06018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F94EAF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EBD04D3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64E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360E83"/>
    <w:multiLevelType w:val="hybridMultilevel"/>
    <w:tmpl w:val="3FFAC236"/>
    <w:lvl w:ilvl="0" w:tplc="717CFC1A">
      <w:start w:val="1"/>
      <w:numFmt w:val="lowerLetter"/>
      <w:lvlText w:val="%1)"/>
      <w:lvlJc w:val="left"/>
      <w:pPr>
        <w:ind w:left="1788" w:hanging="360"/>
      </w:pPr>
      <w:rPr>
        <w:rFonts w:eastAsia="Calibri"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5"/>
  </w:num>
  <w:num w:numId="2">
    <w:abstractNumId w:val="3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23"/>
  </w:num>
  <w:num w:numId="10">
    <w:abstractNumId w:val="29"/>
  </w:num>
  <w:num w:numId="11">
    <w:abstractNumId w:val="13"/>
  </w:num>
  <w:num w:numId="12">
    <w:abstractNumId w:val="11"/>
  </w:num>
  <w:num w:numId="13">
    <w:abstractNumId w:val="28"/>
    <w:lvlOverride w:ilvl="0">
      <w:startOverride w:val="1"/>
    </w:lvlOverride>
  </w:num>
  <w:num w:numId="14">
    <w:abstractNumId w:val="10"/>
  </w:num>
  <w:num w:numId="15">
    <w:abstractNumId w:val="16"/>
  </w:num>
  <w:num w:numId="16">
    <w:abstractNumId w:val="19"/>
  </w:num>
  <w:num w:numId="17">
    <w:abstractNumId w:val="12"/>
  </w:num>
  <w:num w:numId="18">
    <w:abstractNumId w:val="32"/>
  </w:num>
  <w:num w:numId="19">
    <w:abstractNumId w:val="18"/>
  </w:num>
  <w:num w:numId="20">
    <w:abstractNumId w:val="38"/>
  </w:num>
  <w:num w:numId="21">
    <w:abstractNumId w:val="8"/>
  </w:num>
  <w:num w:numId="22">
    <w:abstractNumId w:val="30"/>
  </w:num>
  <w:num w:numId="23">
    <w:abstractNumId w:val="14"/>
  </w:num>
  <w:num w:numId="24">
    <w:abstractNumId w:val="31"/>
  </w:num>
  <w:num w:numId="25">
    <w:abstractNumId w:val="39"/>
  </w:num>
  <w:num w:numId="26">
    <w:abstractNumId w:val="36"/>
  </w:num>
  <w:num w:numId="27">
    <w:abstractNumId w:val="27"/>
  </w:num>
  <w:num w:numId="28">
    <w:abstractNumId w:val="24"/>
  </w:num>
  <w:num w:numId="29">
    <w:abstractNumId w:val="26"/>
  </w:num>
  <w:num w:numId="30">
    <w:abstractNumId w:val="1"/>
  </w:num>
  <w:num w:numId="31">
    <w:abstractNumId w:val="0"/>
  </w:num>
  <w:num w:numId="32">
    <w:abstractNumId w:val="20"/>
  </w:num>
  <w:num w:numId="33">
    <w:abstractNumId w:val="17"/>
  </w:num>
  <w:num w:numId="34">
    <w:abstractNumId w:val="34"/>
  </w:num>
  <w:num w:numId="35">
    <w:abstractNumId w:val="37"/>
  </w:num>
  <w:num w:numId="36">
    <w:abstractNumId w:val="40"/>
  </w:num>
  <w:num w:numId="37">
    <w:abstractNumId w:val="35"/>
  </w:num>
  <w:num w:numId="38">
    <w:abstractNumId w:val="21"/>
  </w:num>
  <w:num w:numId="39">
    <w:abstractNumId w:val="25"/>
  </w:num>
  <w:num w:numId="4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91"/>
    <w:rsid w:val="00006DBF"/>
    <w:rsid w:val="000140B5"/>
    <w:rsid w:val="00017B04"/>
    <w:rsid w:val="00030A5D"/>
    <w:rsid w:val="0003227B"/>
    <w:rsid w:val="00037309"/>
    <w:rsid w:val="00046677"/>
    <w:rsid w:val="00085EEB"/>
    <w:rsid w:val="000C4EBC"/>
    <w:rsid w:val="000C6D9D"/>
    <w:rsid w:val="000D4BAC"/>
    <w:rsid w:val="000D7513"/>
    <w:rsid w:val="000D7FBD"/>
    <w:rsid w:val="000F0B50"/>
    <w:rsid w:val="000F5623"/>
    <w:rsid w:val="000F5C22"/>
    <w:rsid w:val="00111610"/>
    <w:rsid w:val="001219D6"/>
    <w:rsid w:val="00122CBE"/>
    <w:rsid w:val="00131A3F"/>
    <w:rsid w:val="00132B2E"/>
    <w:rsid w:val="00133CCD"/>
    <w:rsid w:val="00144731"/>
    <w:rsid w:val="00153711"/>
    <w:rsid w:val="001714F8"/>
    <w:rsid w:val="0017239E"/>
    <w:rsid w:val="0017795A"/>
    <w:rsid w:val="00190CE5"/>
    <w:rsid w:val="001A3129"/>
    <w:rsid w:val="001A50B0"/>
    <w:rsid w:val="001B14E3"/>
    <w:rsid w:val="001B6E9B"/>
    <w:rsid w:val="001C6C67"/>
    <w:rsid w:val="001C7708"/>
    <w:rsid w:val="001D1D2C"/>
    <w:rsid w:val="001E1CDF"/>
    <w:rsid w:val="001E7646"/>
    <w:rsid w:val="002002EA"/>
    <w:rsid w:val="00204F93"/>
    <w:rsid w:val="0021378D"/>
    <w:rsid w:val="002204D8"/>
    <w:rsid w:val="00222497"/>
    <w:rsid w:val="002234D4"/>
    <w:rsid w:val="00223EFE"/>
    <w:rsid w:val="002318C1"/>
    <w:rsid w:val="00235948"/>
    <w:rsid w:val="002371E9"/>
    <w:rsid w:val="00247547"/>
    <w:rsid w:val="00257FF5"/>
    <w:rsid w:val="00266110"/>
    <w:rsid w:val="00271C7B"/>
    <w:rsid w:val="00272221"/>
    <w:rsid w:val="0028034E"/>
    <w:rsid w:val="002830AB"/>
    <w:rsid w:val="0028546B"/>
    <w:rsid w:val="00286F1A"/>
    <w:rsid w:val="0029032D"/>
    <w:rsid w:val="002905B5"/>
    <w:rsid w:val="0029373A"/>
    <w:rsid w:val="002A0037"/>
    <w:rsid w:val="002B21E5"/>
    <w:rsid w:val="002C27C7"/>
    <w:rsid w:val="002C38D9"/>
    <w:rsid w:val="002D0F94"/>
    <w:rsid w:val="002D53E5"/>
    <w:rsid w:val="002D5D91"/>
    <w:rsid w:val="002E1541"/>
    <w:rsid w:val="002E4A9F"/>
    <w:rsid w:val="002E4C38"/>
    <w:rsid w:val="002F34AD"/>
    <w:rsid w:val="002F379D"/>
    <w:rsid w:val="002F38A1"/>
    <w:rsid w:val="00311E43"/>
    <w:rsid w:val="00314723"/>
    <w:rsid w:val="003150C2"/>
    <w:rsid w:val="00337B51"/>
    <w:rsid w:val="003465C6"/>
    <w:rsid w:val="00354534"/>
    <w:rsid w:val="003636F1"/>
    <w:rsid w:val="003732C9"/>
    <w:rsid w:val="00374931"/>
    <w:rsid w:val="003876AA"/>
    <w:rsid w:val="00396EA7"/>
    <w:rsid w:val="003A0897"/>
    <w:rsid w:val="003A465E"/>
    <w:rsid w:val="003A5A5E"/>
    <w:rsid w:val="003A5C93"/>
    <w:rsid w:val="003B0BB5"/>
    <w:rsid w:val="003B1668"/>
    <w:rsid w:val="003B77EB"/>
    <w:rsid w:val="003C42A6"/>
    <w:rsid w:val="003C5B37"/>
    <w:rsid w:val="003D0C0A"/>
    <w:rsid w:val="003D2437"/>
    <w:rsid w:val="003D3F6B"/>
    <w:rsid w:val="00403D8E"/>
    <w:rsid w:val="00414386"/>
    <w:rsid w:val="00420B50"/>
    <w:rsid w:val="0042326C"/>
    <w:rsid w:val="00432690"/>
    <w:rsid w:val="00434A03"/>
    <w:rsid w:val="0043753E"/>
    <w:rsid w:val="0044176D"/>
    <w:rsid w:val="00444DED"/>
    <w:rsid w:val="004471A5"/>
    <w:rsid w:val="004515A8"/>
    <w:rsid w:val="004529BF"/>
    <w:rsid w:val="00457FC1"/>
    <w:rsid w:val="00467BB6"/>
    <w:rsid w:val="00475650"/>
    <w:rsid w:val="00482553"/>
    <w:rsid w:val="00483BB0"/>
    <w:rsid w:val="004857BF"/>
    <w:rsid w:val="004871DA"/>
    <w:rsid w:val="0049275F"/>
    <w:rsid w:val="004947BB"/>
    <w:rsid w:val="004A29CE"/>
    <w:rsid w:val="004B1646"/>
    <w:rsid w:val="004C28FF"/>
    <w:rsid w:val="004D1753"/>
    <w:rsid w:val="004D5037"/>
    <w:rsid w:val="004D7193"/>
    <w:rsid w:val="004E0E5B"/>
    <w:rsid w:val="004E6AAB"/>
    <w:rsid w:val="004F46B2"/>
    <w:rsid w:val="004F54FF"/>
    <w:rsid w:val="00501806"/>
    <w:rsid w:val="00505041"/>
    <w:rsid w:val="00505390"/>
    <w:rsid w:val="00506CF2"/>
    <w:rsid w:val="00514246"/>
    <w:rsid w:val="00544FEC"/>
    <w:rsid w:val="00545985"/>
    <w:rsid w:val="00563214"/>
    <w:rsid w:val="005654AF"/>
    <w:rsid w:val="00574842"/>
    <w:rsid w:val="00574E8C"/>
    <w:rsid w:val="0057534B"/>
    <w:rsid w:val="0057671E"/>
    <w:rsid w:val="00580901"/>
    <w:rsid w:val="00580F95"/>
    <w:rsid w:val="0059382C"/>
    <w:rsid w:val="005958BE"/>
    <w:rsid w:val="005B287C"/>
    <w:rsid w:val="005E4144"/>
    <w:rsid w:val="006128B3"/>
    <w:rsid w:val="00612927"/>
    <w:rsid w:val="006248DA"/>
    <w:rsid w:val="00625C31"/>
    <w:rsid w:val="006262E9"/>
    <w:rsid w:val="006420EB"/>
    <w:rsid w:val="006459DB"/>
    <w:rsid w:val="006517A5"/>
    <w:rsid w:val="00657EB7"/>
    <w:rsid w:val="00672A79"/>
    <w:rsid w:val="006737B4"/>
    <w:rsid w:val="00674416"/>
    <w:rsid w:val="00675703"/>
    <w:rsid w:val="006850CE"/>
    <w:rsid w:val="00690F44"/>
    <w:rsid w:val="0069791A"/>
    <w:rsid w:val="006A3734"/>
    <w:rsid w:val="006A3F3B"/>
    <w:rsid w:val="006A55B7"/>
    <w:rsid w:val="006B4130"/>
    <w:rsid w:val="006B64DD"/>
    <w:rsid w:val="006C635A"/>
    <w:rsid w:val="006C779A"/>
    <w:rsid w:val="006D2270"/>
    <w:rsid w:val="006D7193"/>
    <w:rsid w:val="006D7494"/>
    <w:rsid w:val="006E16E4"/>
    <w:rsid w:val="006E6BCF"/>
    <w:rsid w:val="006E7B06"/>
    <w:rsid w:val="006F3F92"/>
    <w:rsid w:val="00710858"/>
    <w:rsid w:val="00713553"/>
    <w:rsid w:val="00714475"/>
    <w:rsid w:val="007202B4"/>
    <w:rsid w:val="0072169B"/>
    <w:rsid w:val="007230C6"/>
    <w:rsid w:val="007233B9"/>
    <w:rsid w:val="00725018"/>
    <w:rsid w:val="007333BF"/>
    <w:rsid w:val="0073545A"/>
    <w:rsid w:val="0074248B"/>
    <w:rsid w:val="00750815"/>
    <w:rsid w:val="007611E7"/>
    <w:rsid w:val="00777BD7"/>
    <w:rsid w:val="0078367E"/>
    <w:rsid w:val="0078596A"/>
    <w:rsid w:val="007866FE"/>
    <w:rsid w:val="00797309"/>
    <w:rsid w:val="0079739C"/>
    <w:rsid w:val="007A614B"/>
    <w:rsid w:val="007B193D"/>
    <w:rsid w:val="007D049B"/>
    <w:rsid w:val="007D3012"/>
    <w:rsid w:val="007E796B"/>
    <w:rsid w:val="008231F1"/>
    <w:rsid w:val="00824A9B"/>
    <w:rsid w:val="008277D6"/>
    <w:rsid w:val="00830CEE"/>
    <w:rsid w:val="00831CA5"/>
    <w:rsid w:val="00841F0D"/>
    <w:rsid w:val="00843DEE"/>
    <w:rsid w:val="00863C69"/>
    <w:rsid w:val="008755D5"/>
    <w:rsid w:val="00875880"/>
    <w:rsid w:val="00887F1A"/>
    <w:rsid w:val="00891D9C"/>
    <w:rsid w:val="00892A56"/>
    <w:rsid w:val="00895552"/>
    <w:rsid w:val="008A02E8"/>
    <w:rsid w:val="008B6221"/>
    <w:rsid w:val="008C0219"/>
    <w:rsid w:val="008D24AC"/>
    <w:rsid w:val="008E3E35"/>
    <w:rsid w:val="008E6B6D"/>
    <w:rsid w:val="008E72CF"/>
    <w:rsid w:val="00906B48"/>
    <w:rsid w:val="0093118F"/>
    <w:rsid w:val="00940F1A"/>
    <w:rsid w:val="00957C00"/>
    <w:rsid w:val="009613B1"/>
    <w:rsid w:val="009648CE"/>
    <w:rsid w:val="00977A53"/>
    <w:rsid w:val="009816C3"/>
    <w:rsid w:val="00983246"/>
    <w:rsid w:val="0098389F"/>
    <w:rsid w:val="009862FB"/>
    <w:rsid w:val="009937C5"/>
    <w:rsid w:val="009957AE"/>
    <w:rsid w:val="009A7390"/>
    <w:rsid w:val="009B0023"/>
    <w:rsid w:val="009B4391"/>
    <w:rsid w:val="009B4548"/>
    <w:rsid w:val="009C2013"/>
    <w:rsid w:val="009D7517"/>
    <w:rsid w:val="009E5689"/>
    <w:rsid w:val="009E6A56"/>
    <w:rsid w:val="00A0274B"/>
    <w:rsid w:val="00A03CA7"/>
    <w:rsid w:val="00A1216C"/>
    <w:rsid w:val="00A12351"/>
    <w:rsid w:val="00A15F70"/>
    <w:rsid w:val="00A1746D"/>
    <w:rsid w:val="00A24CFE"/>
    <w:rsid w:val="00A2584E"/>
    <w:rsid w:val="00A27D45"/>
    <w:rsid w:val="00A30EDD"/>
    <w:rsid w:val="00A5091E"/>
    <w:rsid w:val="00A50AE7"/>
    <w:rsid w:val="00A50B93"/>
    <w:rsid w:val="00A57E6E"/>
    <w:rsid w:val="00A82F9F"/>
    <w:rsid w:val="00A84A25"/>
    <w:rsid w:val="00A85236"/>
    <w:rsid w:val="00A952F0"/>
    <w:rsid w:val="00A9534B"/>
    <w:rsid w:val="00AA3333"/>
    <w:rsid w:val="00AA4835"/>
    <w:rsid w:val="00AA60D0"/>
    <w:rsid w:val="00AC07D0"/>
    <w:rsid w:val="00AC3D80"/>
    <w:rsid w:val="00AD13B5"/>
    <w:rsid w:val="00AD1EB8"/>
    <w:rsid w:val="00AD32AD"/>
    <w:rsid w:val="00AD7A34"/>
    <w:rsid w:val="00AE1375"/>
    <w:rsid w:val="00AE560C"/>
    <w:rsid w:val="00AF59C7"/>
    <w:rsid w:val="00B05F9D"/>
    <w:rsid w:val="00B0601D"/>
    <w:rsid w:val="00B067B4"/>
    <w:rsid w:val="00B0740D"/>
    <w:rsid w:val="00B11252"/>
    <w:rsid w:val="00B1146C"/>
    <w:rsid w:val="00B13740"/>
    <w:rsid w:val="00B13BCF"/>
    <w:rsid w:val="00B1784D"/>
    <w:rsid w:val="00B21B1E"/>
    <w:rsid w:val="00B22779"/>
    <w:rsid w:val="00B32EC8"/>
    <w:rsid w:val="00B34EDD"/>
    <w:rsid w:val="00B36BB5"/>
    <w:rsid w:val="00B47B83"/>
    <w:rsid w:val="00B52049"/>
    <w:rsid w:val="00B63604"/>
    <w:rsid w:val="00B70448"/>
    <w:rsid w:val="00B7602A"/>
    <w:rsid w:val="00B8797D"/>
    <w:rsid w:val="00B977AA"/>
    <w:rsid w:val="00BA3B6B"/>
    <w:rsid w:val="00BB1E96"/>
    <w:rsid w:val="00BB21C6"/>
    <w:rsid w:val="00BB49C8"/>
    <w:rsid w:val="00BB73B9"/>
    <w:rsid w:val="00BD3F95"/>
    <w:rsid w:val="00BE163E"/>
    <w:rsid w:val="00BE619E"/>
    <w:rsid w:val="00BF53E1"/>
    <w:rsid w:val="00BF7EAB"/>
    <w:rsid w:val="00C002E3"/>
    <w:rsid w:val="00C05AFB"/>
    <w:rsid w:val="00C070EA"/>
    <w:rsid w:val="00C1447B"/>
    <w:rsid w:val="00C22267"/>
    <w:rsid w:val="00C26491"/>
    <w:rsid w:val="00C312C7"/>
    <w:rsid w:val="00C42B70"/>
    <w:rsid w:val="00C50227"/>
    <w:rsid w:val="00C56D7A"/>
    <w:rsid w:val="00C714B1"/>
    <w:rsid w:val="00C71D9B"/>
    <w:rsid w:val="00C75E2A"/>
    <w:rsid w:val="00C81B35"/>
    <w:rsid w:val="00C85968"/>
    <w:rsid w:val="00C95CD5"/>
    <w:rsid w:val="00C96B45"/>
    <w:rsid w:val="00C97704"/>
    <w:rsid w:val="00CB012A"/>
    <w:rsid w:val="00CB1C76"/>
    <w:rsid w:val="00CB37A7"/>
    <w:rsid w:val="00CC1C0B"/>
    <w:rsid w:val="00CC1DBC"/>
    <w:rsid w:val="00CC30AD"/>
    <w:rsid w:val="00CC7BF5"/>
    <w:rsid w:val="00CE700D"/>
    <w:rsid w:val="00CE7A9F"/>
    <w:rsid w:val="00CF2077"/>
    <w:rsid w:val="00D062D6"/>
    <w:rsid w:val="00D06ED5"/>
    <w:rsid w:val="00D0727A"/>
    <w:rsid w:val="00D110EE"/>
    <w:rsid w:val="00D121F7"/>
    <w:rsid w:val="00D27BD5"/>
    <w:rsid w:val="00D33693"/>
    <w:rsid w:val="00D34CB7"/>
    <w:rsid w:val="00D4188C"/>
    <w:rsid w:val="00D50AE6"/>
    <w:rsid w:val="00D67397"/>
    <w:rsid w:val="00D72976"/>
    <w:rsid w:val="00D81054"/>
    <w:rsid w:val="00D81B14"/>
    <w:rsid w:val="00D914FF"/>
    <w:rsid w:val="00D91B09"/>
    <w:rsid w:val="00D92AA4"/>
    <w:rsid w:val="00D95208"/>
    <w:rsid w:val="00DB0C9B"/>
    <w:rsid w:val="00DC1481"/>
    <w:rsid w:val="00DC29D2"/>
    <w:rsid w:val="00DC523D"/>
    <w:rsid w:val="00DE6C97"/>
    <w:rsid w:val="00DE79A6"/>
    <w:rsid w:val="00E01C92"/>
    <w:rsid w:val="00E05B26"/>
    <w:rsid w:val="00E074A6"/>
    <w:rsid w:val="00E078CD"/>
    <w:rsid w:val="00E1051B"/>
    <w:rsid w:val="00E16E61"/>
    <w:rsid w:val="00E23E37"/>
    <w:rsid w:val="00E2561A"/>
    <w:rsid w:val="00E305CA"/>
    <w:rsid w:val="00E351CC"/>
    <w:rsid w:val="00E47BEB"/>
    <w:rsid w:val="00E53BE2"/>
    <w:rsid w:val="00E53C71"/>
    <w:rsid w:val="00E63078"/>
    <w:rsid w:val="00E73DB0"/>
    <w:rsid w:val="00E82517"/>
    <w:rsid w:val="00E87F62"/>
    <w:rsid w:val="00E90341"/>
    <w:rsid w:val="00E937F6"/>
    <w:rsid w:val="00EA0C62"/>
    <w:rsid w:val="00EB74D6"/>
    <w:rsid w:val="00EC093F"/>
    <w:rsid w:val="00EC4D9D"/>
    <w:rsid w:val="00EC7CEA"/>
    <w:rsid w:val="00ED03FB"/>
    <w:rsid w:val="00ED7BB9"/>
    <w:rsid w:val="00EE3A7C"/>
    <w:rsid w:val="00EE4F70"/>
    <w:rsid w:val="00EF2EA2"/>
    <w:rsid w:val="00F04A63"/>
    <w:rsid w:val="00F16AD1"/>
    <w:rsid w:val="00F33CFB"/>
    <w:rsid w:val="00F40DEF"/>
    <w:rsid w:val="00F4226F"/>
    <w:rsid w:val="00F47D81"/>
    <w:rsid w:val="00F56806"/>
    <w:rsid w:val="00F60DBA"/>
    <w:rsid w:val="00F64FB9"/>
    <w:rsid w:val="00F65BE7"/>
    <w:rsid w:val="00F81DA7"/>
    <w:rsid w:val="00F84E3E"/>
    <w:rsid w:val="00F96964"/>
    <w:rsid w:val="00F97CA3"/>
    <w:rsid w:val="00FA1906"/>
    <w:rsid w:val="00FA7285"/>
    <w:rsid w:val="00FB7B7A"/>
    <w:rsid w:val="00FC1FAB"/>
    <w:rsid w:val="00FC5071"/>
    <w:rsid w:val="00FC7278"/>
    <w:rsid w:val="00FC74DB"/>
    <w:rsid w:val="00FD58BF"/>
    <w:rsid w:val="00FE21FB"/>
    <w:rsid w:val="00FF05FD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14079"/>
  <w15:docId w15:val="{7C443BE8-ED3A-40BA-801D-A61B01C4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2221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llzaklad">
    <w:name w:val="bll_zaklad"/>
    <w:uiPriority w:val="99"/>
    <w:rsid w:val="00272221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eastAsia="cs-CZ"/>
    </w:rPr>
  </w:style>
  <w:style w:type="character" w:styleId="Hypertextovodkaz">
    <w:name w:val="Hyperlink"/>
    <w:uiPriority w:val="99"/>
    <w:rsid w:val="00272221"/>
    <w:rPr>
      <w:rFonts w:cs="Times New Roman"/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A-Odrážky1,_Odstavec se seznamem,Odstavec_muj1,Odstavec_muj2,Odstavec_muj3,Nad1,Odstavec_muj4,Nad2,List Paragraph2,Odstavec_muj5,Odstavec_muj6"/>
    <w:basedOn w:val="Normln"/>
    <w:link w:val="OdstavecseseznamemChar"/>
    <w:uiPriority w:val="99"/>
    <w:qFormat/>
    <w:rsid w:val="002C38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806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0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806"/>
    <w:rPr>
      <w:rFonts w:ascii="Calibri" w:eastAsia="Times New Roman" w:hAnsi="Calibri" w:cs="Calibri"/>
    </w:rPr>
  </w:style>
  <w:style w:type="paragraph" w:customStyle="1" w:styleId="Char">
    <w:name w:val="Char"/>
    <w:basedOn w:val="Normln"/>
    <w:uiPriority w:val="99"/>
    <w:rsid w:val="00A03CA7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AA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F64FB9"/>
    <w:pPr>
      <w:spacing w:after="0" w:line="240" w:lineRule="auto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64FB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F64FB9"/>
    <w:pPr>
      <w:spacing w:before="120" w:after="0" w:line="24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har1">
    <w:name w:val="Char1"/>
    <w:basedOn w:val="Normln"/>
    <w:rsid w:val="00F64FB9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Revize">
    <w:name w:val="Revision"/>
    <w:hidden/>
    <w:uiPriority w:val="99"/>
    <w:semiHidden/>
    <w:rsid w:val="006850C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A-Odrážky1 Char,_Odstavec se seznamem Char,Odstavec_muj1 Char,Odstavec_muj2 Char,Odstavec_muj3 Char,Nad1 Char,Nad2 Char"/>
    <w:link w:val="Odstavecseseznamem"/>
    <w:uiPriority w:val="99"/>
    <w:locked/>
    <w:rsid w:val="00D27BD5"/>
    <w:rPr>
      <w:rFonts w:ascii="Calibri" w:eastAsia="Times New Roman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FA7285"/>
    <w:rPr>
      <w:color w:val="605E5C"/>
      <w:shd w:val="clear" w:color="auto" w:fill="E1DFDD"/>
    </w:rPr>
  </w:style>
  <w:style w:type="paragraph" w:customStyle="1" w:styleId="Default">
    <w:name w:val="Default"/>
    <w:rsid w:val="002905B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37F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37F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alek.martin@frydekmis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C9E1-E44D-48C4-A363-9BE3DDEC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3602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Ing. Tomáš Večeřa</cp:lastModifiedBy>
  <cp:revision>4</cp:revision>
  <cp:lastPrinted>2025-06-30T11:18:00Z</cp:lastPrinted>
  <dcterms:created xsi:type="dcterms:W3CDTF">2025-07-01T10:50:00Z</dcterms:created>
  <dcterms:modified xsi:type="dcterms:W3CDTF">2025-08-05T05:29:00Z</dcterms:modified>
</cp:coreProperties>
</file>