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7E" w:rsidRDefault="00B6117E" w:rsidP="00B6117E">
      <w:pPr>
        <w:spacing w:line="240" w:lineRule="auto"/>
        <w:ind w:left="2160" w:hanging="2160"/>
        <w:rPr>
          <w:rFonts w:ascii="Arial" w:hAnsi="Arial" w:cs="Arial"/>
          <w:b/>
          <w:bCs/>
        </w:rPr>
      </w:pPr>
      <w:bookmarkStart w:id="0" w:name="_GoBack"/>
      <w:bookmarkEnd w:id="0"/>
    </w:p>
    <w:p w:rsidR="00272221" w:rsidRPr="00B37811" w:rsidRDefault="00272221" w:rsidP="00272221">
      <w:pPr>
        <w:spacing w:line="240" w:lineRule="auto"/>
        <w:ind w:left="2160" w:hanging="2160"/>
        <w:jc w:val="center"/>
        <w:rPr>
          <w:rFonts w:ascii="Arial" w:hAnsi="Arial" w:cs="Arial"/>
          <w:b/>
          <w:bCs/>
        </w:rPr>
      </w:pPr>
      <w:r>
        <w:rPr>
          <w:rFonts w:ascii="Arial" w:hAnsi="Arial" w:cs="Arial"/>
          <w:b/>
          <w:bCs/>
        </w:rPr>
        <w:t>SMLOUVA</w:t>
      </w:r>
      <w:r w:rsidRPr="00B37811">
        <w:rPr>
          <w:rFonts w:ascii="Arial" w:hAnsi="Arial" w:cs="Arial"/>
          <w:b/>
          <w:bCs/>
        </w:rPr>
        <w:t xml:space="preserve"> O DÍLO</w:t>
      </w:r>
      <w:r w:rsidR="00545985">
        <w:rPr>
          <w:rFonts w:ascii="Arial" w:hAnsi="Arial" w:cs="Arial"/>
          <w:b/>
          <w:bCs/>
        </w:rPr>
        <w:t xml:space="preserve"> </w:t>
      </w:r>
    </w:p>
    <w:p w:rsidR="00272221" w:rsidRDefault="003F4F24" w:rsidP="00272221">
      <w:pPr>
        <w:spacing w:line="240" w:lineRule="auto"/>
        <w:jc w:val="both"/>
        <w:rPr>
          <w:rFonts w:ascii="Arial" w:hAnsi="Arial" w:cs="Arial"/>
        </w:rPr>
      </w:pPr>
      <w:r>
        <w:rPr>
          <w:rFonts w:ascii="Arial" w:hAnsi="Arial" w:cs="Arial"/>
        </w:rPr>
        <w:t>uzavřena podle § 2586 a násl.</w:t>
      </w:r>
      <w:r w:rsidR="00272221">
        <w:rPr>
          <w:rFonts w:ascii="Arial" w:hAnsi="Arial" w:cs="Arial"/>
        </w:rPr>
        <w:t xml:space="preserve"> zákona č. 89/2012 Sb., </w:t>
      </w:r>
      <w:r w:rsidR="0078591D">
        <w:rPr>
          <w:rFonts w:ascii="Arial" w:hAnsi="Arial" w:cs="Arial"/>
        </w:rPr>
        <w:t>o</w:t>
      </w:r>
      <w:r w:rsidR="00272221">
        <w:rPr>
          <w:rFonts w:ascii="Arial" w:hAnsi="Arial" w:cs="Arial"/>
        </w:rPr>
        <w:t>bčanský</w:t>
      </w:r>
      <w:r w:rsidR="00272221"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r w:rsidR="00432CC8">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135647" w:rsidRDefault="00135647" w:rsidP="00135647">
      <w:pPr>
        <w:spacing w:after="0"/>
        <w:jc w:val="both"/>
        <w:rPr>
          <w:rFonts w:ascii="Arial" w:hAnsi="Arial" w:cs="Arial"/>
        </w:rPr>
      </w:pPr>
      <w:r>
        <w:rPr>
          <w:rFonts w:ascii="Arial" w:hAnsi="Arial" w:cs="Arial"/>
        </w:rPr>
        <w:t>se sídlem Radniční 1148, Frýdek, 73801 Frýdek-Místek</w:t>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3F4F24">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tel.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18211C" w:rsidRPr="00B4756B" w:rsidRDefault="0018211C" w:rsidP="0018211C">
      <w:pPr>
        <w:pStyle w:val="bllzaklad"/>
        <w:keepNext/>
        <w:spacing w:after="0"/>
        <w:rPr>
          <w:rFonts w:ascii="Arial" w:hAnsi="Arial" w:cs="Arial"/>
        </w:rPr>
      </w:pPr>
      <w:r w:rsidRPr="00B4756B">
        <w:rPr>
          <w:rFonts w:ascii="Arial" w:hAnsi="Arial" w:cs="Arial"/>
        </w:rPr>
        <w:t xml:space="preserve">Ing. Radoslav Basel, vedoucí IO, </w:t>
      </w:r>
      <w:hyperlink r:id="rId8" w:history="1">
        <w:r w:rsidRPr="00B4756B">
          <w:rPr>
            <w:rStyle w:val="Hypertextovodkaz"/>
            <w:rFonts w:ascii="Arial" w:hAnsi="Arial" w:cs="Arial"/>
          </w:rPr>
          <w:t>basel.radoslav@frydekmistek.cz</w:t>
        </w:r>
      </w:hyperlink>
      <w:r w:rsidRPr="00B4756B">
        <w:rPr>
          <w:rFonts w:ascii="Arial" w:hAnsi="Arial" w:cs="Arial"/>
        </w:rPr>
        <w:t xml:space="preserve"> /558 609 260</w:t>
      </w:r>
    </w:p>
    <w:p w:rsidR="0018211C" w:rsidRPr="00B4756B" w:rsidRDefault="007F0E77" w:rsidP="0018211C">
      <w:pPr>
        <w:pStyle w:val="bllzaklad"/>
        <w:keepNext/>
        <w:spacing w:after="0"/>
        <w:rPr>
          <w:rFonts w:ascii="Arial" w:hAnsi="Arial" w:cs="Arial"/>
        </w:rPr>
      </w:pPr>
      <w:r>
        <w:rPr>
          <w:rFonts w:ascii="Arial" w:hAnsi="Arial" w:cs="Arial"/>
        </w:rPr>
        <w:t>p</w:t>
      </w:r>
      <w:r w:rsidR="0018211C">
        <w:rPr>
          <w:rFonts w:ascii="Arial" w:hAnsi="Arial" w:cs="Arial"/>
        </w:rPr>
        <w:t xml:space="preserve">. </w:t>
      </w:r>
      <w:r>
        <w:rPr>
          <w:rFonts w:ascii="Arial" w:hAnsi="Arial" w:cs="Arial"/>
        </w:rPr>
        <w:t>Zdeněk Konečný</w:t>
      </w:r>
      <w:r w:rsidR="0018211C">
        <w:rPr>
          <w:rFonts w:ascii="Arial" w:hAnsi="Arial" w:cs="Arial"/>
        </w:rPr>
        <w:t>, technik</w:t>
      </w:r>
      <w:r w:rsidR="0018211C" w:rsidRPr="00B4756B">
        <w:rPr>
          <w:rFonts w:ascii="Arial" w:hAnsi="Arial" w:cs="Arial"/>
        </w:rPr>
        <w:t xml:space="preserve"> IO, </w:t>
      </w:r>
      <w:r>
        <w:rPr>
          <w:rFonts w:ascii="Arial" w:hAnsi="Arial" w:cs="Arial"/>
        </w:rPr>
        <w:t>konecny</w:t>
      </w:r>
      <w:r w:rsidR="0018211C">
        <w:rPr>
          <w:rFonts w:ascii="Arial" w:hAnsi="Arial" w:cs="Arial"/>
        </w:rPr>
        <w:t>.</w:t>
      </w:r>
      <w:r>
        <w:rPr>
          <w:rFonts w:ascii="Arial" w:hAnsi="Arial" w:cs="Arial"/>
        </w:rPr>
        <w:t>zdenek</w:t>
      </w:r>
      <w:r w:rsidR="0018211C">
        <w:rPr>
          <w:rFonts w:ascii="Arial" w:hAnsi="Arial" w:cs="Arial"/>
        </w:rPr>
        <w:t>@frydekmistek.cz/</w:t>
      </w:r>
      <w:r w:rsidR="0018211C" w:rsidRPr="00B4756B">
        <w:rPr>
          <w:rFonts w:ascii="Arial" w:hAnsi="Arial" w:cs="Arial"/>
        </w:rPr>
        <w:t>558 609</w:t>
      </w:r>
      <w:r w:rsidR="0018211C">
        <w:rPr>
          <w:rFonts w:ascii="Arial" w:hAnsi="Arial" w:cs="Arial"/>
        </w:rPr>
        <w:t> </w:t>
      </w:r>
      <w:r w:rsidR="0018211C" w:rsidRPr="00B4756B">
        <w:rPr>
          <w:rFonts w:ascii="Arial" w:hAnsi="Arial" w:cs="Arial"/>
        </w:rPr>
        <w:t>2</w:t>
      </w:r>
      <w:r w:rsidR="0018211C">
        <w:rPr>
          <w:rFonts w:ascii="Arial" w:hAnsi="Arial" w:cs="Arial"/>
        </w:rPr>
        <w:t>6</w:t>
      </w:r>
      <w:r>
        <w:rPr>
          <w:rFonts w:ascii="Arial" w:hAnsi="Arial" w:cs="Arial"/>
        </w:rPr>
        <w:t>7</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se sídlem ...,</w:t>
      </w:r>
    </w:p>
    <w:p w:rsidR="00E90447" w:rsidRPr="00272221" w:rsidRDefault="00E90447" w:rsidP="00E90447">
      <w:pPr>
        <w:keepNext/>
        <w:spacing w:after="0" w:line="240" w:lineRule="auto"/>
        <w:jc w:val="both"/>
        <w:rPr>
          <w:rFonts w:ascii="Arial" w:hAnsi="Arial" w:cs="Arial"/>
          <w:noProof/>
          <w:lang w:eastAsia="cs-CZ"/>
        </w:rPr>
      </w:pPr>
      <w:r>
        <w:rPr>
          <w:rFonts w:ascii="Arial" w:hAnsi="Arial" w:cs="Arial"/>
          <w:noProof/>
          <w:lang w:eastAsia="cs-CZ"/>
        </w:rPr>
        <w:t>zastoupena</w:t>
      </w:r>
      <w:r w:rsidRPr="00272221">
        <w:rPr>
          <w:rFonts w:ascii="Arial" w:hAnsi="Arial" w:cs="Arial"/>
          <w:noProof/>
          <w:lang w:eastAsia="cs-CZ"/>
        </w:rPr>
        <w:t xml:space="preserve"> ... /v případě právnické osoby/</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Č. účtu: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Tel: </w:t>
      </w:r>
    </w:p>
    <w:p w:rsidR="00E90447" w:rsidRPr="00272221" w:rsidRDefault="00E90447" w:rsidP="00E90447">
      <w:pPr>
        <w:keepNext/>
        <w:spacing w:after="0" w:line="240" w:lineRule="auto"/>
        <w:jc w:val="both"/>
        <w:rPr>
          <w:rFonts w:ascii="Arial" w:hAnsi="Arial" w:cs="Arial"/>
          <w:noProof/>
          <w:lang w:eastAsia="cs-CZ"/>
        </w:rPr>
      </w:pPr>
      <w:r w:rsidRPr="00272221">
        <w:rPr>
          <w:rFonts w:ascii="Arial" w:hAnsi="Arial" w:cs="Arial"/>
          <w:noProof/>
          <w:lang w:eastAsia="cs-CZ"/>
        </w:rPr>
        <w:t xml:space="preserve">E-mail: </w:t>
      </w:r>
    </w:p>
    <w:p w:rsidR="00E90447" w:rsidRDefault="00E90447" w:rsidP="00135647">
      <w:pPr>
        <w:keepNext/>
        <w:spacing w:after="0" w:line="240" w:lineRule="auto"/>
        <w:jc w:val="both"/>
        <w:rPr>
          <w:rFonts w:ascii="Arial" w:hAnsi="Arial" w:cs="Arial"/>
          <w:b/>
          <w:noProof/>
          <w:lang w:eastAsia="cs-CZ"/>
        </w:rPr>
      </w:pPr>
    </w:p>
    <w:p w:rsidR="00B6117E" w:rsidRPr="00272221" w:rsidRDefault="00B6117E" w:rsidP="00272221">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521A9F" w:rsidRPr="00784961" w:rsidRDefault="00272221" w:rsidP="00784961">
      <w:pPr>
        <w:autoSpaceDE w:val="0"/>
        <w:autoSpaceDN w:val="0"/>
        <w:adjustRightInd w:val="0"/>
        <w:spacing w:after="0" w:line="240" w:lineRule="auto"/>
        <w:jc w:val="both"/>
        <w:rPr>
          <w:rFonts w:ascii="Arial" w:hAnsi="Arial" w:cs="Arial"/>
          <w:b/>
          <w:bCs/>
        </w:rPr>
      </w:pPr>
      <w:r w:rsidRPr="00272221">
        <w:rPr>
          <w:rFonts w:ascii="Arial" w:hAnsi="Arial" w:cs="Arial"/>
          <w:noProof/>
          <w:lang w:eastAsia="cs-CZ"/>
        </w:rPr>
        <w:t>uzavírají níže uvedeného dne, měs</w:t>
      </w:r>
      <w:r w:rsidR="00353308">
        <w:rPr>
          <w:rFonts w:ascii="Arial" w:hAnsi="Arial" w:cs="Arial"/>
          <w:noProof/>
          <w:lang w:eastAsia="cs-CZ"/>
        </w:rPr>
        <w:t>íce a roku podle § 2586 a násl.</w:t>
      </w:r>
      <w:r w:rsidRPr="00272221">
        <w:rPr>
          <w:rFonts w:ascii="Arial" w:hAnsi="Arial" w:cs="Arial"/>
          <w:noProof/>
          <w:lang w:eastAsia="cs-CZ"/>
        </w:rPr>
        <w:t xml:space="preserve"> zákona č. 89/2012 Sb., </w:t>
      </w:r>
      <w:r w:rsidR="0078591D">
        <w:rPr>
          <w:rFonts w:ascii="Arial" w:hAnsi="Arial" w:cs="Arial"/>
          <w:noProof/>
          <w:lang w:eastAsia="cs-CZ"/>
        </w:rPr>
        <w:t>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066881">
        <w:rPr>
          <w:rFonts w:ascii="Arial" w:hAnsi="Arial" w:cs="Arial"/>
          <w:b/>
          <w:bCs/>
          <w:noProof/>
          <w:lang w:eastAsia="cs-CZ"/>
        </w:rPr>
        <w:t xml:space="preserve">Zpracování PD </w:t>
      </w:r>
      <w:r w:rsidR="00A84A25" w:rsidRPr="00C71D9B">
        <w:rPr>
          <w:rFonts w:ascii="Arial" w:hAnsi="Arial" w:cs="Arial"/>
          <w:b/>
          <w:bCs/>
        </w:rPr>
        <w:t xml:space="preserve">– </w:t>
      </w:r>
      <w:r w:rsidR="00066881">
        <w:rPr>
          <w:rFonts w:ascii="Arial" w:hAnsi="Arial" w:cs="Arial"/>
          <w:b/>
          <w:bCs/>
        </w:rPr>
        <w:t>Volnočasový areál ve Frýdku-Místku</w:t>
      </w:r>
      <w:r w:rsidRPr="00272221">
        <w:rPr>
          <w:rFonts w:ascii="Arial" w:hAnsi="Arial" w:cs="Arial"/>
          <w:b/>
          <w:bCs/>
          <w:noProof/>
          <w:lang w:eastAsia="cs-CZ"/>
        </w:rPr>
        <w:t xml:space="preserve">“ </w:t>
      </w:r>
      <w:r w:rsidRPr="00272221">
        <w:rPr>
          <w:rFonts w:ascii="Arial" w:hAnsi="Arial" w:cs="Arial"/>
          <w:bCs/>
          <w:noProof/>
          <w:lang w:eastAsia="cs-CZ"/>
        </w:rPr>
        <w:t xml:space="preserve">následujícího znění a obsahu </w:t>
      </w:r>
      <w:r w:rsidRPr="00784961">
        <w:rPr>
          <w:rFonts w:ascii="Arial" w:hAnsi="Arial" w:cs="Arial"/>
          <w:b/>
          <w:bCs/>
          <w:noProof/>
          <w:lang w:eastAsia="cs-CZ"/>
        </w:rPr>
        <w:t>(dále jen smlouva).</w:t>
      </w:r>
    </w:p>
    <w:p w:rsidR="00E52DC1" w:rsidRDefault="00E52DC1" w:rsidP="00521A9F">
      <w:pPr>
        <w:autoSpaceDE w:val="0"/>
        <w:autoSpaceDN w:val="0"/>
        <w:adjustRightInd w:val="0"/>
        <w:spacing w:after="0"/>
        <w:jc w:val="center"/>
        <w:rPr>
          <w:rFonts w:ascii="Arial" w:hAnsi="Arial" w:cs="Arial"/>
          <w:b/>
          <w:bCs/>
          <w:noProof/>
          <w:lang w:eastAsia="cs-CZ"/>
        </w:rPr>
      </w:pP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článek 1</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Úvodní ustanovení</w:t>
      </w:r>
    </w:p>
    <w:p w:rsidR="00521A9F" w:rsidRDefault="00353308" w:rsidP="00521A9F">
      <w:pPr>
        <w:autoSpaceDE w:val="0"/>
        <w:autoSpaceDN w:val="0"/>
        <w:adjustRightInd w:val="0"/>
        <w:spacing w:after="0"/>
        <w:rPr>
          <w:rFonts w:ascii="Arial" w:hAnsi="Arial" w:cs="Arial"/>
          <w:noProof/>
          <w:lang w:eastAsia="cs-CZ"/>
        </w:rPr>
      </w:pPr>
      <w:r>
        <w:rPr>
          <w:rFonts w:ascii="Arial" w:hAnsi="Arial" w:cs="Arial"/>
          <w:noProof/>
          <w:lang w:eastAsia="cs-CZ"/>
        </w:rPr>
        <w:t>S</w:t>
      </w:r>
      <w:r w:rsidR="00272221" w:rsidRPr="00272221">
        <w:rPr>
          <w:rFonts w:ascii="Arial" w:hAnsi="Arial" w:cs="Arial"/>
          <w:noProof/>
          <w:lang w:eastAsia="cs-CZ"/>
        </w:rPr>
        <w:t>mluvní strany uzavírají s</w:t>
      </w:r>
      <w:r>
        <w:rPr>
          <w:rFonts w:ascii="Arial" w:hAnsi="Arial" w:cs="Arial"/>
          <w:noProof/>
          <w:lang w:eastAsia="cs-CZ"/>
        </w:rPr>
        <w:t>mlouvu s</w:t>
      </w:r>
      <w:r w:rsidR="00272221" w:rsidRPr="00272221">
        <w:rPr>
          <w:rFonts w:ascii="Arial" w:hAnsi="Arial" w:cs="Arial"/>
          <w:noProof/>
          <w:lang w:eastAsia="cs-CZ"/>
        </w:rPr>
        <w:t> vědomím následujících skutečností:</w:t>
      </w:r>
    </w:p>
    <w:p w:rsidR="00784961" w:rsidRDefault="00784961" w:rsidP="00521A9F">
      <w:pPr>
        <w:autoSpaceDE w:val="0"/>
        <w:autoSpaceDN w:val="0"/>
        <w:adjustRightInd w:val="0"/>
        <w:spacing w:after="0"/>
        <w:rPr>
          <w:rFonts w:ascii="Arial" w:hAnsi="Arial" w:cs="Arial"/>
          <w:b/>
          <w:bCs/>
        </w:rPr>
      </w:pPr>
    </w:p>
    <w:p w:rsidR="00521A9F" w:rsidRPr="00784961"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noProof/>
          <w:lang w:eastAsia="cs-CZ"/>
        </w:rPr>
        <w:t>Objednatel</w:t>
      </w:r>
      <w:r w:rsidR="00C71D9B" w:rsidRPr="00521A9F">
        <w:rPr>
          <w:rFonts w:ascii="Arial" w:hAnsi="Arial" w:cs="Arial"/>
          <w:noProof/>
          <w:lang w:eastAsia="cs-CZ"/>
        </w:rPr>
        <w:t xml:space="preserve"> má záměr </w:t>
      </w:r>
      <w:r w:rsidR="003B5EE1" w:rsidRPr="00EC1765">
        <w:rPr>
          <w:rFonts w:ascii="Arial" w:hAnsi="Arial" w:cs="Arial"/>
          <w:noProof/>
          <w:lang w:eastAsia="cs-CZ"/>
        </w:rPr>
        <w:t xml:space="preserve">zpracovat komplexní projektovou dokumentaci pro </w:t>
      </w:r>
      <w:r w:rsidR="00D72976" w:rsidRPr="00521A9F">
        <w:rPr>
          <w:rFonts w:ascii="Arial" w:hAnsi="Arial" w:cs="Arial"/>
          <w:noProof/>
          <w:lang w:eastAsia="cs-CZ"/>
        </w:rPr>
        <w:t>stavb</w:t>
      </w:r>
      <w:r w:rsidR="003B5EE1">
        <w:rPr>
          <w:rFonts w:ascii="Arial" w:hAnsi="Arial" w:cs="Arial"/>
          <w:noProof/>
          <w:lang w:eastAsia="cs-CZ"/>
        </w:rPr>
        <w:t>u</w:t>
      </w:r>
      <w:r w:rsidR="00D72976" w:rsidRPr="00521A9F">
        <w:rPr>
          <w:rFonts w:ascii="Arial" w:hAnsi="Arial" w:cs="Arial"/>
          <w:noProof/>
          <w:lang w:eastAsia="cs-CZ"/>
        </w:rPr>
        <w:t xml:space="preserve"> </w:t>
      </w:r>
      <w:r w:rsidR="00C75E2A" w:rsidRPr="00521A9F">
        <w:rPr>
          <w:rFonts w:ascii="Arial" w:hAnsi="Arial" w:cs="Arial"/>
          <w:noProof/>
          <w:lang w:eastAsia="cs-CZ"/>
        </w:rPr>
        <w:t>s názvem „</w:t>
      </w:r>
      <w:r w:rsidR="00066881">
        <w:rPr>
          <w:rFonts w:ascii="Arial" w:hAnsi="Arial" w:cs="Arial"/>
          <w:b/>
          <w:bCs/>
        </w:rPr>
        <w:t>Volnočasový areál ve Frýdku-Místku</w:t>
      </w:r>
      <w:r w:rsidR="00C75E2A" w:rsidRPr="00521A9F">
        <w:rPr>
          <w:rFonts w:ascii="Arial" w:hAnsi="Arial" w:cs="Arial"/>
          <w:noProof/>
          <w:lang w:eastAsia="cs-CZ"/>
        </w:rPr>
        <w:t>“</w:t>
      </w:r>
      <w:r w:rsidR="00C75E2A" w:rsidRPr="00521A9F">
        <w:rPr>
          <w:rFonts w:ascii="Arial" w:hAnsi="Arial" w:cs="Arial"/>
          <w:noProof/>
          <w:color w:val="FF0000"/>
          <w:lang w:eastAsia="cs-CZ"/>
        </w:rPr>
        <w:t xml:space="preserve"> </w:t>
      </w:r>
      <w:r w:rsidR="00C75E2A" w:rsidRPr="00521A9F">
        <w:rPr>
          <w:rFonts w:ascii="Arial" w:hAnsi="Arial" w:cs="Arial"/>
          <w:noProof/>
          <w:lang w:eastAsia="cs-CZ"/>
        </w:rPr>
        <w:t xml:space="preserve">a </w:t>
      </w:r>
      <w:r w:rsidRPr="00521A9F">
        <w:rPr>
          <w:rFonts w:ascii="Arial" w:hAnsi="Arial" w:cs="Arial"/>
          <w:noProof/>
          <w:lang w:eastAsia="cs-CZ"/>
        </w:rPr>
        <w:t>za tímto účelem provedl výbě</w:t>
      </w:r>
      <w:r w:rsidR="00A84A25" w:rsidRPr="00521A9F">
        <w:rPr>
          <w:rFonts w:ascii="Arial" w:hAnsi="Arial" w:cs="Arial"/>
          <w:noProof/>
          <w:lang w:eastAsia="cs-CZ"/>
        </w:rPr>
        <w:t>r zhotovitele mimo režim zákona</w:t>
      </w:r>
      <w:r w:rsidR="006737B4" w:rsidRPr="00521A9F">
        <w:rPr>
          <w:rFonts w:ascii="Arial" w:hAnsi="Arial" w:cs="Arial"/>
          <w:noProof/>
          <w:lang w:eastAsia="cs-CZ"/>
        </w:rPr>
        <w:t xml:space="preserve"> </w:t>
      </w:r>
      <w:r w:rsidRPr="00521A9F">
        <w:rPr>
          <w:rFonts w:ascii="Arial" w:hAnsi="Arial" w:cs="Arial"/>
          <w:noProof/>
          <w:lang w:eastAsia="cs-CZ"/>
        </w:rPr>
        <w:t>č. 13</w:t>
      </w:r>
      <w:r w:rsidR="009613B1" w:rsidRPr="00521A9F">
        <w:rPr>
          <w:rFonts w:ascii="Arial" w:hAnsi="Arial" w:cs="Arial"/>
          <w:noProof/>
          <w:lang w:eastAsia="cs-CZ"/>
        </w:rPr>
        <w:t>4</w:t>
      </w:r>
      <w:r w:rsidRPr="00521A9F">
        <w:rPr>
          <w:rFonts w:ascii="Arial" w:hAnsi="Arial" w:cs="Arial"/>
          <w:noProof/>
          <w:lang w:eastAsia="cs-CZ"/>
        </w:rPr>
        <w:t>/20</w:t>
      </w:r>
      <w:r w:rsidR="007D3012" w:rsidRPr="00521A9F">
        <w:rPr>
          <w:rFonts w:ascii="Arial" w:hAnsi="Arial" w:cs="Arial"/>
          <w:noProof/>
          <w:lang w:eastAsia="cs-CZ"/>
        </w:rPr>
        <w:t>1</w:t>
      </w:r>
      <w:r w:rsidRPr="00521A9F">
        <w:rPr>
          <w:rFonts w:ascii="Arial" w:hAnsi="Arial" w:cs="Arial"/>
          <w:noProof/>
          <w:lang w:eastAsia="cs-CZ"/>
        </w:rPr>
        <w:t xml:space="preserve">6 Sb., o </w:t>
      </w:r>
      <w:r w:rsidR="007D3012" w:rsidRPr="00521A9F">
        <w:rPr>
          <w:rFonts w:ascii="Arial" w:hAnsi="Arial" w:cs="Arial"/>
          <w:noProof/>
          <w:lang w:eastAsia="cs-CZ"/>
        </w:rPr>
        <w:t xml:space="preserve">zadávání </w:t>
      </w:r>
      <w:r w:rsidRPr="00521A9F">
        <w:rPr>
          <w:rFonts w:ascii="Arial" w:hAnsi="Arial" w:cs="Arial"/>
          <w:noProof/>
          <w:lang w:eastAsia="cs-CZ"/>
        </w:rPr>
        <w:t>veřejných zakáz</w:t>
      </w:r>
      <w:r w:rsidR="007D3012" w:rsidRPr="00521A9F">
        <w:rPr>
          <w:rFonts w:ascii="Arial" w:hAnsi="Arial" w:cs="Arial"/>
          <w:noProof/>
          <w:lang w:eastAsia="cs-CZ"/>
        </w:rPr>
        <w:t>e</w:t>
      </w:r>
      <w:r w:rsidRPr="00521A9F">
        <w:rPr>
          <w:rFonts w:ascii="Arial" w:hAnsi="Arial" w:cs="Arial"/>
          <w:noProof/>
          <w:lang w:eastAsia="cs-CZ"/>
        </w:rPr>
        <w:t>k, ve znění pozdějších předpisů (dále jen Z</w:t>
      </w:r>
      <w:r w:rsidR="007D3012" w:rsidRPr="00521A9F">
        <w:rPr>
          <w:rFonts w:ascii="Arial" w:hAnsi="Arial" w:cs="Arial"/>
          <w:noProof/>
          <w:lang w:eastAsia="cs-CZ"/>
        </w:rPr>
        <w:t>Z</w:t>
      </w:r>
      <w:r w:rsidRPr="00521A9F">
        <w:rPr>
          <w:rFonts w:ascii="Arial" w:hAnsi="Arial" w:cs="Arial"/>
          <w:noProof/>
          <w:lang w:eastAsia="cs-CZ"/>
        </w:rPr>
        <w:t>VZ), a to zadávacím postupem dle vnitřní směrnice QS-74-01 – výzvou k podání nabídky neomezenému počtu dodavatelů zveřejněnou na profilu zadavatele.</w:t>
      </w:r>
    </w:p>
    <w:p w:rsidR="00784961" w:rsidRPr="00521A9F" w:rsidRDefault="00784961" w:rsidP="00784961">
      <w:pPr>
        <w:pStyle w:val="Odstavecseseznamem"/>
        <w:autoSpaceDE w:val="0"/>
        <w:autoSpaceDN w:val="0"/>
        <w:adjustRightInd w:val="0"/>
        <w:spacing w:after="0"/>
        <w:jc w:val="both"/>
        <w:rPr>
          <w:rFonts w:ascii="Arial" w:hAnsi="Arial" w:cs="Arial"/>
          <w:b/>
          <w:bCs/>
        </w:rPr>
      </w:pPr>
    </w:p>
    <w:p w:rsidR="00272221" w:rsidRPr="00521A9F"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rPr>
        <w:t xml:space="preserve">Zhotovitel předložil </w:t>
      </w:r>
      <w:r w:rsidR="00353308" w:rsidRPr="00521A9F">
        <w:rPr>
          <w:rFonts w:ascii="Arial" w:hAnsi="Arial" w:cs="Arial"/>
        </w:rPr>
        <w:t>v souladu s výzvou</w:t>
      </w:r>
      <w:r w:rsidR="000F40C1" w:rsidRPr="00521A9F">
        <w:rPr>
          <w:rFonts w:ascii="Arial" w:hAnsi="Arial" w:cs="Arial"/>
        </w:rPr>
        <w:t xml:space="preserve"> nabídku, která byla o</w:t>
      </w:r>
      <w:r w:rsidRPr="00521A9F">
        <w:rPr>
          <w:rFonts w:ascii="Arial" w:hAnsi="Arial" w:cs="Arial"/>
        </w:rPr>
        <w:t>bjednat</w:t>
      </w:r>
      <w:r w:rsidR="002C38D9" w:rsidRPr="00521A9F">
        <w:rPr>
          <w:rFonts w:ascii="Arial" w:hAnsi="Arial" w:cs="Arial"/>
        </w:rPr>
        <w:t>elem vybrána jako nejvhodnější</w:t>
      </w:r>
      <w:r w:rsidR="002E4C38" w:rsidRPr="00521A9F">
        <w:rPr>
          <w:rFonts w:ascii="Arial" w:hAnsi="Arial" w:cs="Arial"/>
        </w:rPr>
        <w:t>,</w:t>
      </w:r>
      <w:r w:rsidR="002C38D9" w:rsidRPr="00521A9F">
        <w:rPr>
          <w:rFonts w:ascii="Arial" w:hAnsi="Arial" w:cs="Arial"/>
        </w:rPr>
        <w:t xml:space="preserve"> </w:t>
      </w:r>
      <w:r w:rsidRPr="00521A9F">
        <w:rPr>
          <w:rFonts w:ascii="Arial" w:hAnsi="Arial" w:cs="Arial"/>
        </w:rPr>
        <w:t>a proto smluvní strany sjednaly následující:</w:t>
      </w:r>
    </w:p>
    <w:p w:rsidR="0083330A" w:rsidRDefault="0083330A" w:rsidP="00272221">
      <w:pPr>
        <w:keepNext/>
        <w:keepLines/>
        <w:tabs>
          <w:tab w:val="left" w:pos="3969"/>
        </w:tabs>
        <w:spacing w:after="0" w:line="240" w:lineRule="auto"/>
        <w:ind w:left="284" w:hanging="284"/>
        <w:jc w:val="center"/>
        <w:rPr>
          <w:rFonts w:ascii="Arial" w:hAnsi="Arial" w:cs="Arial"/>
          <w:b/>
          <w:bCs/>
        </w:rPr>
      </w:pPr>
    </w:p>
    <w:p w:rsidR="00E52DC1" w:rsidRPr="00642891" w:rsidRDefault="00E52DC1" w:rsidP="00E52DC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E52DC1" w:rsidRDefault="00E52DC1" w:rsidP="00E52DC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E52DC1" w:rsidRDefault="00E52DC1" w:rsidP="00E52DC1">
      <w:pPr>
        <w:keepNext/>
        <w:spacing w:after="0" w:line="240" w:lineRule="auto"/>
        <w:ind w:right="-1"/>
        <w:jc w:val="both"/>
        <w:rPr>
          <w:rFonts w:ascii="Arial" w:hAnsi="Arial" w:cs="Arial"/>
          <w:noProof/>
          <w:lang w:eastAsia="cs-CZ"/>
        </w:rPr>
      </w:pPr>
    </w:p>
    <w:p w:rsidR="00E52DC1" w:rsidRDefault="00E52DC1" w:rsidP="00E52DC1">
      <w:pPr>
        <w:pStyle w:val="Odstavecseseznamem"/>
        <w:numPr>
          <w:ilvl w:val="0"/>
          <w:numId w:val="27"/>
        </w:numPr>
        <w:autoSpaceDE w:val="0"/>
        <w:autoSpaceDN w:val="0"/>
        <w:adjustRightInd w:val="0"/>
        <w:spacing w:after="0" w:line="240" w:lineRule="auto"/>
        <w:jc w:val="both"/>
        <w:rPr>
          <w:rFonts w:ascii="Arial" w:hAnsi="Arial" w:cs="Arial"/>
          <w:noProof/>
        </w:rPr>
      </w:pPr>
      <w:r w:rsidRPr="003C39D4">
        <w:rPr>
          <w:rFonts w:ascii="Arial" w:hAnsi="Arial" w:cs="Arial"/>
        </w:rPr>
        <w:t>Předmětem smlouvy je</w:t>
      </w:r>
      <w:r>
        <w:rPr>
          <w:rFonts w:ascii="Arial" w:hAnsi="Arial" w:cs="Arial"/>
        </w:rPr>
        <w:t>:</w:t>
      </w:r>
    </w:p>
    <w:p w:rsidR="00E52DC1" w:rsidRPr="008D06A1" w:rsidRDefault="00E52DC1" w:rsidP="00E52DC1">
      <w:pPr>
        <w:pStyle w:val="Odstavecseseznamem"/>
        <w:numPr>
          <w:ilvl w:val="0"/>
          <w:numId w:val="34"/>
        </w:numPr>
        <w:autoSpaceDE w:val="0"/>
        <w:autoSpaceDN w:val="0"/>
        <w:adjustRightInd w:val="0"/>
        <w:spacing w:after="0" w:line="240" w:lineRule="auto"/>
        <w:jc w:val="both"/>
        <w:rPr>
          <w:rFonts w:ascii="Arial" w:hAnsi="Arial" w:cs="Arial"/>
          <w:noProof/>
        </w:rPr>
      </w:pPr>
      <w:r w:rsidRPr="003C39D4">
        <w:rPr>
          <w:rFonts w:ascii="Arial" w:hAnsi="Arial" w:cs="Arial"/>
        </w:rPr>
        <w:t>závazek zhotovitele zpracovat na svůj náklad a nebezpečí projektovou dokumentaci v níže definovaných výkonových stupních,</w:t>
      </w:r>
      <w:r>
        <w:rPr>
          <w:rFonts w:ascii="Arial" w:hAnsi="Arial" w:cs="Arial"/>
        </w:rPr>
        <w:t xml:space="preserve"> výkon</w:t>
      </w:r>
      <w:r w:rsidRPr="003C39D4">
        <w:rPr>
          <w:rFonts w:ascii="Arial" w:hAnsi="Arial" w:cs="Arial"/>
        </w:rPr>
        <w:t xml:space="preserve"> </w:t>
      </w:r>
      <w:r w:rsidRPr="003C39D4">
        <w:rPr>
          <w:rFonts w:ascii="Arial" w:hAnsi="Arial" w:cs="Arial"/>
          <w:noProof/>
        </w:rPr>
        <w:t>související inž</w:t>
      </w:r>
      <w:r>
        <w:rPr>
          <w:rFonts w:ascii="Arial" w:hAnsi="Arial" w:cs="Arial"/>
          <w:noProof/>
        </w:rPr>
        <w:t>enýrské činnosti dále definované</w:t>
      </w:r>
      <w:r w:rsidRPr="003C39D4">
        <w:rPr>
          <w:rFonts w:ascii="Arial" w:hAnsi="Arial" w:cs="Arial"/>
          <w:noProof/>
        </w:rPr>
        <w:t xml:space="preserve">, výkon dalších činností dále definovaných a nezbytných pro </w:t>
      </w:r>
      <w:r w:rsidRPr="008D2FB8">
        <w:rPr>
          <w:rFonts w:ascii="Arial" w:hAnsi="Arial" w:cs="Arial"/>
          <w:noProof/>
        </w:rPr>
        <w:t>realizaci stavby pod názvem</w:t>
      </w:r>
      <w:r w:rsidRPr="003C39D4">
        <w:rPr>
          <w:rFonts w:ascii="Arial" w:hAnsi="Arial" w:cs="Arial"/>
          <w:b/>
          <w:noProof/>
        </w:rPr>
        <w:t xml:space="preserve"> </w:t>
      </w:r>
      <w:r w:rsidRPr="003C39D4">
        <w:rPr>
          <w:rFonts w:ascii="Arial" w:hAnsi="Arial" w:cs="Arial"/>
          <w:b/>
        </w:rPr>
        <w:t>„</w:t>
      </w:r>
      <w:r>
        <w:rPr>
          <w:rFonts w:ascii="Arial" w:hAnsi="Arial" w:cs="Arial"/>
          <w:b/>
          <w:bCs/>
        </w:rPr>
        <w:t>Volnočasový areál ve Frýdku-Místku“ (dále jen dílo</w:t>
      </w:r>
      <w:r w:rsidRPr="00FC1785">
        <w:rPr>
          <w:rFonts w:ascii="Arial" w:hAnsi="Arial" w:cs="Arial"/>
          <w:b/>
          <w:bCs/>
        </w:rPr>
        <w:t>)</w:t>
      </w:r>
      <w:r w:rsidRPr="008D06A1">
        <w:rPr>
          <w:rFonts w:ascii="Arial" w:hAnsi="Arial" w:cs="Arial"/>
          <w:bCs/>
        </w:rPr>
        <w:t xml:space="preserve"> a</w:t>
      </w:r>
    </w:p>
    <w:p w:rsidR="00E52DC1" w:rsidRPr="00230FFC" w:rsidRDefault="00E52DC1" w:rsidP="00E52DC1">
      <w:pPr>
        <w:pStyle w:val="Odstavecseseznamem"/>
        <w:numPr>
          <w:ilvl w:val="0"/>
          <w:numId w:val="34"/>
        </w:numPr>
        <w:autoSpaceDE w:val="0"/>
        <w:autoSpaceDN w:val="0"/>
        <w:adjustRightInd w:val="0"/>
        <w:spacing w:after="0" w:line="240" w:lineRule="auto"/>
        <w:jc w:val="both"/>
        <w:rPr>
          <w:rFonts w:ascii="Arial" w:hAnsi="Arial" w:cs="Arial"/>
          <w:noProof/>
        </w:rPr>
      </w:pPr>
      <w:r w:rsidRPr="008D06A1">
        <w:rPr>
          <w:rFonts w:ascii="Arial" w:hAnsi="Arial" w:cs="Arial"/>
          <w:bCs/>
        </w:rPr>
        <w:t xml:space="preserve">závazek </w:t>
      </w:r>
      <w:r>
        <w:rPr>
          <w:rFonts w:ascii="Arial" w:hAnsi="Arial" w:cs="Arial"/>
          <w:bCs/>
        </w:rPr>
        <w:t>objednatele zaplatit zhotoviteli sjednanou cenu.</w:t>
      </w:r>
    </w:p>
    <w:p w:rsidR="00230FFC" w:rsidRDefault="00230FFC" w:rsidP="00230FFC">
      <w:pPr>
        <w:autoSpaceDE w:val="0"/>
        <w:autoSpaceDN w:val="0"/>
        <w:adjustRightInd w:val="0"/>
        <w:spacing w:after="0" w:line="240" w:lineRule="auto"/>
        <w:jc w:val="both"/>
        <w:rPr>
          <w:rFonts w:ascii="Arial" w:hAnsi="Arial" w:cs="Arial"/>
          <w:noProof/>
        </w:rPr>
      </w:pPr>
    </w:p>
    <w:p w:rsidR="00230FFC" w:rsidRPr="00230FFC" w:rsidRDefault="00230FFC" w:rsidP="00230FFC">
      <w:pPr>
        <w:autoSpaceDE w:val="0"/>
        <w:autoSpaceDN w:val="0"/>
        <w:adjustRightInd w:val="0"/>
        <w:spacing w:after="0" w:line="240" w:lineRule="auto"/>
        <w:jc w:val="both"/>
        <w:rPr>
          <w:rFonts w:ascii="Arial" w:hAnsi="Arial" w:cs="Arial"/>
          <w:noProof/>
        </w:rPr>
      </w:pPr>
      <w:r>
        <w:rPr>
          <w:rFonts w:ascii="Arial" w:hAnsi="Arial" w:cs="Arial"/>
          <w:noProof/>
        </w:rPr>
        <w:t xml:space="preserve">Podkladem </w:t>
      </w:r>
      <w:r>
        <w:rPr>
          <w:rFonts w:ascii="Arial" w:hAnsi="Arial" w:cs="Arial"/>
          <w:bCs/>
        </w:rPr>
        <w:t>pro zpracování projektové dokumentace je</w:t>
      </w:r>
      <w:r w:rsidR="006E1B48">
        <w:rPr>
          <w:rFonts w:ascii="Arial" w:hAnsi="Arial" w:cs="Arial"/>
          <w:bCs/>
        </w:rPr>
        <w:t xml:space="preserve"> záměr objednatele v podobě</w:t>
      </w:r>
      <w:r>
        <w:rPr>
          <w:rFonts w:ascii="Arial" w:hAnsi="Arial" w:cs="Arial"/>
          <w:bCs/>
        </w:rPr>
        <w:t xml:space="preserve"> I</w:t>
      </w:r>
      <w:r w:rsidRPr="00432EB6">
        <w:rPr>
          <w:rFonts w:ascii="Arial" w:hAnsi="Arial" w:cs="Arial"/>
          <w:bCs/>
        </w:rPr>
        <w:t>deov</w:t>
      </w:r>
      <w:r w:rsidR="006E1B48">
        <w:rPr>
          <w:rFonts w:ascii="Arial" w:hAnsi="Arial" w:cs="Arial"/>
          <w:bCs/>
        </w:rPr>
        <w:t>é</w:t>
      </w:r>
      <w:r w:rsidRPr="00432EB6">
        <w:rPr>
          <w:rFonts w:ascii="Arial" w:hAnsi="Arial" w:cs="Arial"/>
          <w:bCs/>
        </w:rPr>
        <w:t xml:space="preserve"> </w:t>
      </w:r>
      <w:r>
        <w:rPr>
          <w:rFonts w:ascii="Arial" w:hAnsi="Arial" w:cs="Arial"/>
          <w:bCs/>
        </w:rPr>
        <w:t>architektonick</w:t>
      </w:r>
      <w:r w:rsidR="006E1B48">
        <w:rPr>
          <w:rFonts w:ascii="Arial" w:hAnsi="Arial" w:cs="Arial"/>
          <w:bCs/>
        </w:rPr>
        <w:t>é</w:t>
      </w:r>
      <w:r>
        <w:rPr>
          <w:rFonts w:ascii="Arial" w:hAnsi="Arial" w:cs="Arial"/>
          <w:bCs/>
        </w:rPr>
        <w:t xml:space="preserve"> studie využití budoucího </w:t>
      </w:r>
      <w:r w:rsidRPr="00432EB6">
        <w:rPr>
          <w:rFonts w:ascii="Arial" w:hAnsi="Arial" w:cs="Arial"/>
          <w:bCs/>
        </w:rPr>
        <w:t>volnočasového areálu</w:t>
      </w:r>
      <w:r>
        <w:rPr>
          <w:rFonts w:ascii="Arial" w:hAnsi="Arial" w:cs="Arial"/>
          <w:bCs/>
        </w:rPr>
        <w:t>, kterou zpracovala</w:t>
      </w:r>
      <w:r w:rsidR="006E1B48">
        <w:rPr>
          <w:rFonts w:ascii="Arial" w:hAnsi="Arial" w:cs="Arial"/>
          <w:bCs/>
        </w:rPr>
        <w:t xml:space="preserve"> pro objednatele</w:t>
      </w:r>
      <w:r>
        <w:rPr>
          <w:rFonts w:ascii="Arial" w:hAnsi="Arial" w:cs="Arial"/>
          <w:bCs/>
        </w:rPr>
        <w:t xml:space="preserve"> společnost OSA pr</w:t>
      </w:r>
      <w:r w:rsidR="006E1B48">
        <w:rPr>
          <w:rFonts w:ascii="Arial" w:hAnsi="Arial" w:cs="Arial"/>
          <w:bCs/>
        </w:rPr>
        <w:t>ojekt, s.r.o., Kafkova 1133/10,</w:t>
      </w:r>
      <w:r>
        <w:rPr>
          <w:rFonts w:ascii="Arial" w:hAnsi="Arial" w:cs="Arial"/>
          <w:bCs/>
        </w:rPr>
        <w:t>702 00 Ostrava, č. zak. 16-126-2, z 10/2016</w:t>
      </w:r>
      <w:r w:rsidR="006E1B48">
        <w:rPr>
          <w:rFonts w:ascii="Arial" w:hAnsi="Arial" w:cs="Arial"/>
          <w:bCs/>
        </w:rPr>
        <w:t>.</w:t>
      </w:r>
      <w:r>
        <w:rPr>
          <w:rFonts w:ascii="Arial" w:hAnsi="Arial" w:cs="Arial"/>
          <w:bCs/>
        </w:rPr>
        <w:t xml:space="preserve"> (</w:t>
      </w:r>
      <w:r w:rsidR="006E1B48">
        <w:rPr>
          <w:rFonts w:ascii="Arial" w:hAnsi="Arial" w:cs="Arial"/>
          <w:bCs/>
        </w:rPr>
        <w:t>Objednatel upřednostňuje</w:t>
      </w:r>
      <w:r>
        <w:rPr>
          <w:rFonts w:ascii="Arial" w:hAnsi="Arial" w:cs="Arial"/>
          <w:bCs/>
        </w:rPr>
        <w:t xml:space="preserve"> </w:t>
      </w:r>
      <w:r w:rsidR="006E1B48">
        <w:rPr>
          <w:rFonts w:ascii="Arial" w:hAnsi="Arial" w:cs="Arial"/>
          <w:bCs/>
        </w:rPr>
        <w:t>rozpracování</w:t>
      </w:r>
      <w:r w:rsidRPr="00230FFC">
        <w:rPr>
          <w:rFonts w:ascii="Arial" w:hAnsi="Arial" w:cs="Arial"/>
          <w:bCs/>
        </w:rPr>
        <w:t xml:space="preserve"> řešení </w:t>
      </w:r>
      <w:r w:rsidR="006E1B48">
        <w:rPr>
          <w:rFonts w:ascii="Arial" w:hAnsi="Arial" w:cs="Arial"/>
          <w:bCs/>
        </w:rPr>
        <w:t xml:space="preserve">do jednotlivých stupňů projektové dokumentace </w:t>
      </w:r>
      <w:r w:rsidRPr="00230FFC">
        <w:rPr>
          <w:rFonts w:ascii="Arial" w:hAnsi="Arial" w:cs="Arial"/>
          <w:bCs/>
        </w:rPr>
        <w:t xml:space="preserve">dle varianty 2 – Zóna </w:t>
      </w:r>
      <w:r>
        <w:rPr>
          <w:rFonts w:ascii="Arial" w:hAnsi="Arial" w:cs="Arial"/>
          <w:bCs/>
        </w:rPr>
        <w:t>–</w:t>
      </w:r>
      <w:r w:rsidRPr="00230FFC">
        <w:rPr>
          <w:rFonts w:ascii="Arial" w:hAnsi="Arial" w:cs="Arial"/>
          <w:bCs/>
        </w:rPr>
        <w:t xml:space="preserve"> M</w:t>
      </w:r>
      <w:r>
        <w:rPr>
          <w:rFonts w:ascii="Arial" w:hAnsi="Arial" w:cs="Arial"/>
          <w:bCs/>
        </w:rPr>
        <w:t>).</w:t>
      </w:r>
    </w:p>
    <w:p w:rsidR="00E52DC1" w:rsidRPr="006E1B48" w:rsidRDefault="00E52DC1" w:rsidP="006E1B48">
      <w:pPr>
        <w:autoSpaceDE w:val="0"/>
        <w:autoSpaceDN w:val="0"/>
        <w:adjustRightInd w:val="0"/>
        <w:spacing w:after="0" w:line="240" w:lineRule="auto"/>
        <w:jc w:val="both"/>
        <w:rPr>
          <w:rFonts w:ascii="Arial" w:hAnsi="Arial" w:cs="Arial"/>
          <w:noProof/>
        </w:rPr>
      </w:pPr>
    </w:p>
    <w:p w:rsidR="00E52DC1" w:rsidRPr="00D11E17" w:rsidRDefault="00E52DC1" w:rsidP="00E52DC1">
      <w:pPr>
        <w:pStyle w:val="Odstavecseseznamem"/>
        <w:numPr>
          <w:ilvl w:val="0"/>
          <w:numId w:val="27"/>
        </w:numPr>
        <w:autoSpaceDE w:val="0"/>
        <w:autoSpaceDN w:val="0"/>
        <w:adjustRightInd w:val="0"/>
        <w:spacing w:after="0" w:line="240" w:lineRule="auto"/>
        <w:jc w:val="both"/>
        <w:rPr>
          <w:rFonts w:ascii="Arial" w:hAnsi="Arial" w:cs="Arial"/>
          <w:noProof/>
        </w:rPr>
      </w:pPr>
      <w:r>
        <w:rPr>
          <w:rFonts w:ascii="Arial" w:hAnsi="Arial" w:cs="Arial"/>
          <w:noProof/>
        </w:rPr>
        <w:t>Zhotovitel se zavazuje zpracovat projektovou dokumentaci v následujících stupních:</w:t>
      </w:r>
    </w:p>
    <w:p w:rsidR="00E52DC1" w:rsidRPr="00D11E17" w:rsidRDefault="00E52DC1" w:rsidP="00E52DC1">
      <w:pPr>
        <w:pStyle w:val="Odstavecseseznamem"/>
        <w:autoSpaceDE w:val="0"/>
        <w:autoSpaceDN w:val="0"/>
        <w:adjustRightInd w:val="0"/>
        <w:spacing w:after="0" w:line="240" w:lineRule="auto"/>
        <w:ind w:left="303"/>
        <w:jc w:val="both"/>
        <w:rPr>
          <w:rFonts w:ascii="Arial" w:hAnsi="Arial" w:cs="Arial"/>
          <w:noProof/>
        </w:rPr>
      </w:pPr>
    </w:p>
    <w:p w:rsidR="00E52DC1" w:rsidRDefault="00E52DC1" w:rsidP="00EE4AB2">
      <w:pPr>
        <w:pStyle w:val="Odstavecseseznamem"/>
        <w:widowControl w:val="0"/>
        <w:numPr>
          <w:ilvl w:val="1"/>
          <w:numId w:val="27"/>
        </w:numPr>
        <w:suppressAutoHyphens/>
        <w:spacing w:after="0" w:line="240" w:lineRule="auto"/>
        <w:ind w:left="709"/>
        <w:jc w:val="both"/>
        <w:rPr>
          <w:rFonts w:ascii="Arial" w:hAnsi="Arial" w:cs="Arial"/>
        </w:rPr>
      </w:pPr>
      <w:r w:rsidRPr="00D11E17">
        <w:rPr>
          <w:rFonts w:ascii="Arial" w:hAnsi="Arial" w:cs="Arial"/>
          <w:b/>
        </w:rPr>
        <w:t>Dokumentace pro vydání rozhodnutí o umístění stavby</w:t>
      </w:r>
      <w:r w:rsidRPr="00D11E17">
        <w:rPr>
          <w:rFonts w:ascii="Arial" w:hAnsi="Arial" w:cs="Arial"/>
          <w:b/>
          <w:color w:val="FF0000"/>
        </w:rPr>
        <w:t xml:space="preserve"> </w:t>
      </w:r>
      <w:r w:rsidRPr="00D11E17">
        <w:rPr>
          <w:rFonts w:ascii="Arial" w:hAnsi="Arial" w:cs="Arial"/>
          <w:b/>
        </w:rPr>
        <w:t>(dále také „DUR“)</w:t>
      </w:r>
      <w:r w:rsidRPr="00D11E17">
        <w:rPr>
          <w:rFonts w:ascii="Arial" w:hAnsi="Arial" w:cs="Arial"/>
        </w:rPr>
        <w:t xml:space="preserve"> na předmětnou stavbu, v rozsahu </w:t>
      </w:r>
      <w:r w:rsidR="00A13E99">
        <w:rPr>
          <w:rFonts w:ascii="Arial" w:hAnsi="Arial" w:cs="Arial"/>
        </w:rPr>
        <w:t xml:space="preserve">přílohy č. 1 </w:t>
      </w:r>
      <w:r w:rsidRPr="00D11E17">
        <w:rPr>
          <w:rFonts w:ascii="Arial" w:hAnsi="Arial" w:cs="Arial"/>
        </w:rPr>
        <w:t>vyhlášky č. 499/2006 Sb., o dokumentaci staveb, v platném znění a podle zákona č. 183/2006 Sb., o územním plánování a stavebním řádu (stavební zákon), v platném znění, je</w:t>
      </w:r>
      <w:r w:rsidR="00A13E99">
        <w:rPr>
          <w:rFonts w:ascii="Arial" w:hAnsi="Arial" w:cs="Arial"/>
        </w:rPr>
        <w:t>jíž</w:t>
      </w:r>
      <w:r w:rsidRPr="00D11E17">
        <w:rPr>
          <w:rFonts w:ascii="Arial" w:hAnsi="Arial" w:cs="Arial"/>
        </w:rPr>
        <w:t xml:space="preserve"> součástí je:</w:t>
      </w:r>
    </w:p>
    <w:p w:rsidR="00EE4AB2" w:rsidRPr="00EE4AB2" w:rsidRDefault="00EE4AB2" w:rsidP="00EE4AB2">
      <w:pPr>
        <w:pStyle w:val="Odstavecseseznamem"/>
        <w:widowControl w:val="0"/>
        <w:suppressAutoHyphens/>
        <w:spacing w:after="0" w:line="240" w:lineRule="auto"/>
        <w:ind w:left="709"/>
        <w:jc w:val="both"/>
        <w:rPr>
          <w:rFonts w:ascii="Arial" w:hAnsi="Arial" w:cs="Arial"/>
        </w:rPr>
      </w:pPr>
    </w:p>
    <w:p w:rsidR="00E52DC1" w:rsidRDefault="00E52DC1" w:rsidP="00E52DC1">
      <w:pPr>
        <w:pStyle w:val="Odstavecseseznamem"/>
        <w:numPr>
          <w:ilvl w:val="0"/>
          <w:numId w:val="33"/>
        </w:numPr>
        <w:spacing w:after="0" w:line="240" w:lineRule="auto"/>
        <w:ind w:right="-1"/>
        <w:jc w:val="both"/>
        <w:rPr>
          <w:rFonts w:ascii="Arial" w:hAnsi="Arial" w:cs="Arial"/>
        </w:rPr>
      </w:pPr>
      <w:r>
        <w:rPr>
          <w:rFonts w:ascii="Arial" w:hAnsi="Arial" w:cs="Arial"/>
        </w:rPr>
        <w:t>z</w:t>
      </w:r>
      <w:r w:rsidRPr="00D11E17">
        <w:rPr>
          <w:rFonts w:ascii="Arial" w:hAnsi="Arial" w:cs="Arial"/>
        </w:rPr>
        <w:t>pracování všec</w:t>
      </w:r>
      <w:r>
        <w:rPr>
          <w:rFonts w:ascii="Arial" w:hAnsi="Arial" w:cs="Arial"/>
        </w:rPr>
        <w:t>h potřebných průzkumů, kontrolních zkoušek</w:t>
      </w:r>
      <w:r w:rsidRPr="00D11E17">
        <w:rPr>
          <w:rFonts w:ascii="Arial" w:hAnsi="Arial" w:cs="Arial"/>
        </w:rPr>
        <w:t xml:space="preserve"> potřebných pro zpracování projektové dokumentace pro územní rozhodnutí – provedení průzkumných prací</w:t>
      </w:r>
      <w:r>
        <w:rPr>
          <w:rFonts w:ascii="Arial" w:hAnsi="Arial" w:cs="Arial"/>
        </w:rPr>
        <w:t xml:space="preserve"> - zejména</w:t>
      </w:r>
      <w:r w:rsidRPr="003C39D4">
        <w:rPr>
          <w:rFonts w:ascii="Arial" w:hAnsi="Arial" w:cs="Arial"/>
        </w:rPr>
        <w:t xml:space="preserve"> </w:t>
      </w:r>
      <w:r>
        <w:rPr>
          <w:rFonts w:ascii="Arial" w:hAnsi="Arial" w:cs="Arial"/>
        </w:rPr>
        <w:t xml:space="preserve">dendrologický průzkum, </w:t>
      </w:r>
      <w:r w:rsidRPr="003C39D4">
        <w:rPr>
          <w:rFonts w:ascii="Arial" w:hAnsi="Arial" w:cs="Arial"/>
        </w:rPr>
        <w:t>hydrologický průzkum</w:t>
      </w:r>
      <w:r>
        <w:rPr>
          <w:rFonts w:ascii="Arial" w:hAnsi="Arial" w:cs="Arial"/>
        </w:rPr>
        <w:t xml:space="preserve"> a</w:t>
      </w:r>
      <w:r w:rsidRPr="003C39D4">
        <w:rPr>
          <w:rFonts w:ascii="Arial" w:hAnsi="Arial" w:cs="Arial"/>
        </w:rPr>
        <w:t xml:space="preserve"> </w:t>
      </w:r>
      <w:r>
        <w:rPr>
          <w:rFonts w:ascii="Arial" w:hAnsi="Arial" w:cs="Arial"/>
        </w:rPr>
        <w:t>geologický průzkum,</w:t>
      </w:r>
      <w:r w:rsidRPr="00AF5459">
        <w:rPr>
          <w:rFonts w:ascii="Arial" w:hAnsi="Arial" w:cs="Arial"/>
        </w:rPr>
        <w:t xml:space="preserve"> </w:t>
      </w:r>
    </w:p>
    <w:p w:rsidR="00E52DC1" w:rsidRDefault="00E52DC1" w:rsidP="00E52DC1">
      <w:pPr>
        <w:pStyle w:val="Odstavecseseznamem"/>
        <w:numPr>
          <w:ilvl w:val="0"/>
          <w:numId w:val="33"/>
        </w:numPr>
        <w:spacing w:after="0" w:line="240" w:lineRule="auto"/>
        <w:ind w:right="-1"/>
        <w:jc w:val="both"/>
        <w:rPr>
          <w:rFonts w:ascii="Arial" w:hAnsi="Arial" w:cs="Arial"/>
        </w:rPr>
      </w:pPr>
      <w:r>
        <w:rPr>
          <w:rFonts w:ascii="Arial" w:hAnsi="Arial" w:cs="Arial"/>
        </w:rPr>
        <w:t>z</w:t>
      </w:r>
      <w:r w:rsidRPr="00D11E17">
        <w:rPr>
          <w:rFonts w:ascii="Arial" w:hAnsi="Arial" w:cs="Arial"/>
        </w:rPr>
        <w:t xml:space="preserve">apracování připomínek </w:t>
      </w:r>
      <w:r w:rsidR="007F77A9">
        <w:rPr>
          <w:rFonts w:ascii="Arial" w:hAnsi="Arial" w:cs="Arial"/>
        </w:rPr>
        <w:t>z územního</w:t>
      </w:r>
      <w:r w:rsidRPr="00D11E17">
        <w:rPr>
          <w:rFonts w:ascii="Arial" w:hAnsi="Arial" w:cs="Arial"/>
        </w:rPr>
        <w:t xml:space="preserve"> řízení a od účastníků řízení do projektové dokumentace,</w:t>
      </w:r>
    </w:p>
    <w:p w:rsidR="00E52DC1" w:rsidRDefault="00E52DC1" w:rsidP="00E52DC1">
      <w:pPr>
        <w:pStyle w:val="Odstavecseseznamem"/>
        <w:numPr>
          <w:ilvl w:val="0"/>
          <w:numId w:val="33"/>
        </w:numPr>
        <w:spacing w:after="0" w:line="240" w:lineRule="auto"/>
        <w:ind w:right="-1"/>
        <w:jc w:val="both"/>
        <w:rPr>
          <w:rFonts w:ascii="Arial" w:hAnsi="Arial" w:cs="Arial"/>
        </w:rPr>
      </w:pPr>
      <w:r>
        <w:rPr>
          <w:rFonts w:ascii="Arial" w:hAnsi="Arial" w:cs="Arial"/>
        </w:rPr>
        <w:t>p</w:t>
      </w:r>
      <w:r w:rsidRPr="00D11E17">
        <w:rPr>
          <w:rFonts w:ascii="Arial" w:hAnsi="Arial" w:cs="Arial"/>
        </w:rPr>
        <w:t xml:space="preserve">ropočet celkových nákladů akce v členění na jednotlivé stavební objekty a provozní soubory zpracovaný použitím </w:t>
      </w:r>
      <w:r>
        <w:rPr>
          <w:rFonts w:ascii="Arial" w:hAnsi="Arial" w:cs="Arial"/>
        </w:rPr>
        <w:t xml:space="preserve">oceňovacích metod a cenových soustav vydávaných </w:t>
      </w:r>
      <w:r w:rsidRPr="00174D0A">
        <w:rPr>
          <w:rFonts w:ascii="Arial" w:hAnsi="Arial" w:cs="Arial"/>
        </w:rPr>
        <w:t>společnosti ÚRS PRAHA, a.s., se sídlem Praha 10, Pražská 18, PSČ 10200,</w:t>
      </w:r>
      <w:r>
        <w:rPr>
          <w:rFonts w:ascii="Arial" w:hAnsi="Arial" w:cs="Arial"/>
        </w:rPr>
        <w:t xml:space="preserve"> </w:t>
      </w:r>
      <w:r w:rsidRPr="00174D0A">
        <w:rPr>
          <w:rFonts w:ascii="Arial" w:hAnsi="Arial" w:cs="Arial"/>
        </w:rPr>
        <w:t>IČ 47115645 nebo RTS a.s. se sídlem Lazaretní 13, Brno PSČ 615 00, IČ 25533843</w:t>
      </w:r>
      <w:r>
        <w:rPr>
          <w:rFonts w:ascii="Arial" w:hAnsi="Arial" w:cs="Arial"/>
        </w:rPr>
        <w:t>,</w:t>
      </w:r>
    </w:p>
    <w:p w:rsidR="00E52DC1" w:rsidRDefault="00E52DC1" w:rsidP="00E52DC1">
      <w:pPr>
        <w:pStyle w:val="Odstavecseseznamem"/>
        <w:numPr>
          <w:ilvl w:val="0"/>
          <w:numId w:val="33"/>
        </w:numPr>
        <w:autoSpaceDE w:val="0"/>
        <w:autoSpaceDN w:val="0"/>
        <w:adjustRightInd w:val="0"/>
        <w:spacing w:after="0"/>
        <w:jc w:val="both"/>
        <w:rPr>
          <w:rFonts w:ascii="Arial" w:hAnsi="Arial" w:cs="Arial"/>
        </w:rPr>
      </w:pPr>
      <w:r w:rsidRPr="006B7B24">
        <w:rPr>
          <w:rFonts w:ascii="Arial" w:hAnsi="Arial" w:cs="Arial"/>
        </w:rPr>
        <w:t>urč</w:t>
      </w:r>
      <w:r>
        <w:rPr>
          <w:rFonts w:ascii="Arial" w:hAnsi="Arial" w:cs="Arial"/>
        </w:rPr>
        <w:t>ení</w:t>
      </w:r>
      <w:r w:rsidRPr="006B7B24">
        <w:rPr>
          <w:rFonts w:ascii="Arial" w:hAnsi="Arial" w:cs="Arial"/>
        </w:rPr>
        <w:t xml:space="preserve"> </w:t>
      </w:r>
      <w:r>
        <w:rPr>
          <w:rFonts w:ascii="Arial" w:hAnsi="Arial" w:cs="Arial"/>
        </w:rPr>
        <w:t>příslušných</w:t>
      </w:r>
      <w:r w:rsidRPr="006B7B24">
        <w:rPr>
          <w:rFonts w:ascii="Arial" w:hAnsi="Arial" w:cs="Arial"/>
        </w:rPr>
        <w:t xml:space="preserve"> nor</w:t>
      </w:r>
      <w:r>
        <w:rPr>
          <w:rFonts w:ascii="Arial" w:hAnsi="Arial" w:cs="Arial"/>
        </w:rPr>
        <w:t>e</w:t>
      </w:r>
      <w:r w:rsidRPr="006B7B24">
        <w:rPr>
          <w:rFonts w:ascii="Arial" w:hAnsi="Arial" w:cs="Arial"/>
        </w:rPr>
        <w:t>m ČSN</w:t>
      </w:r>
      <w:r>
        <w:rPr>
          <w:rFonts w:ascii="Arial" w:hAnsi="Arial" w:cs="Arial"/>
        </w:rPr>
        <w:t>, DIN</w:t>
      </w:r>
      <w:r w:rsidRPr="006B7B24">
        <w:rPr>
          <w:rFonts w:ascii="Arial" w:hAnsi="Arial" w:cs="Arial"/>
        </w:rPr>
        <w:t xml:space="preserve"> a TKP</w:t>
      </w:r>
      <w:r>
        <w:rPr>
          <w:rFonts w:ascii="Arial" w:hAnsi="Arial" w:cs="Arial"/>
        </w:rPr>
        <w:t>, které</w:t>
      </w:r>
      <w:r w:rsidRPr="006B7B24">
        <w:rPr>
          <w:rFonts w:ascii="Arial" w:hAnsi="Arial" w:cs="Arial"/>
        </w:rPr>
        <w:t xml:space="preserve"> jsou standardní a p</w:t>
      </w:r>
      <w:r>
        <w:rPr>
          <w:rFonts w:ascii="Arial" w:hAnsi="Arial" w:cs="Arial"/>
        </w:rPr>
        <w:t>ředepsané kontrolní zkoušky,</w:t>
      </w:r>
    </w:p>
    <w:p w:rsidR="00E52DC1" w:rsidRDefault="00E52DC1" w:rsidP="00E52DC1">
      <w:pPr>
        <w:numPr>
          <w:ilvl w:val="0"/>
          <w:numId w:val="33"/>
        </w:numPr>
        <w:suppressAutoHyphens/>
        <w:spacing w:after="0" w:line="240" w:lineRule="auto"/>
        <w:jc w:val="both"/>
        <w:rPr>
          <w:rFonts w:ascii="Arial" w:hAnsi="Arial" w:cs="Arial"/>
        </w:rPr>
      </w:pPr>
      <w:r w:rsidRPr="00AE38DB">
        <w:rPr>
          <w:rFonts w:ascii="Arial" w:hAnsi="Arial" w:cs="Arial"/>
          <w:b/>
        </w:rPr>
        <w:t>výkon inženýrské činnosti za účelem vydání rozhodnutí o umístění stavby</w:t>
      </w:r>
      <w:r w:rsidRPr="00174D0A">
        <w:rPr>
          <w:rFonts w:ascii="Arial" w:hAnsi="Arial" w:cs="Arial"/>
        </w:rPr>
        <w:t>, která bude vykonávána</w:t>
      </w:r>
      <w:r>
        <w:rPr>
          <w:rFonts w:ascii="Arial" w:hAnsi="Arial" w:cs="Arial"/>
        </w:rPr>
        <w:t xml:space="preserve"> zhotovitelem jako příkazníkem</w:t>
      </w:r>
      <w:r w:rsidRPr="00174D0A">
        <w:rPr>
          <w:rFonts w:ascii="Arial" w:hAnsi="Arial" w:cs="Arial"/>
        </w:rPr>
        <w:t xml:space="preserve"> </w:t>
      </w:r>
      <w:r>
        <w:rPr>
          <w:rFonts w:ascii="Arial" w:hAnsi="Arial" w:cs="Arial"/>
        </w:rPr>
        <w:t xml:space="preserve">jménem a na účet objednatele jako příkazce </w:t>
      </w:r>
      <w:r w:rsidRPr="00174D0A">
        <w:rPr>
          <w:rFonts w:ascii="Arial" w:hAnsi="Arial" w:cs="Arial"/>
        </w:rPr>
        <w:t>s cílem zajistit příslušná správní rozhodnutí a další doklady nutné pro umístění stavby</w:t>
      </w:r>
      <w:r>
        <w:rPr>
          <w:rFonts w:ascii="Arial" w:hAnsi="Arial" w:cs="Arial"/>
        </w:rPr>
        <w:t xml:space="preserve"> (rozhodnutí o umístění stavby), která zahrnuje</w:t>
      </w:r>
      <w:r w:rsidRPr="00174D0A">
        <w:rPr>
          <w:rFonts w:ascii="Arial" w:hAnsi="Arial" w:cs="Arial"/>
        </w:rPr>
        <w:t>:</w:t>
      </w:r>
    </w:p>
    <w:p w:rsidR="00394A8F" w:rsidRPr="00174D0A" w:rsidRDefault="00394A8F" w:rsidP="00394A8F">
      <w:pPr>
        <w:suppressAutoHyphens/>
        <w:spacing w:after="0" w:line="240" w:lineRule="auto"/>
        <w:ind w:left="720"/>
        <w:jc w:val="both"/>
        <w:rPr>
          <w:rFonts w:ascii="Arial" w:hAnsi="Arial" w:cs="Arial"/>
        </w:rPr>
      </w:pPr>
    </w:p>
    <w:p w:rsidR="00E52DC1" w:rsidRPr="00174D0A" w:rsidRDefault="00E52DC1" w:rsidP="00E52DC1">
      <w:pPr>
        <w:numPr>
          <w:ilvl w:val="0"/>
          <w:numId w:val="19"/>
        </w:numPr>
        <w:suppressAutoHyphens/>
        <w:spacing w:after="0" w:line="240" w:lineRule="auto"/>
        <w:ind w:left="709"/>
        <w:jc w:val="both"/>
        <w:rPr>
          <w:rFonts w:ascii="Arial" w:hAnsi="Arial" w:cs="Arial"/>
        </w:rPr>
      </w:pPr>
      <w:r>
        <w:rPr>
          <w:rFonts w:ascii="Arial" w:hAnsi="Arial" w:cs="Arial"/>
        </w:rPr>
        <w:t>v</w:t>
      </w:r>
      <w:r w:rsidRPr="00174D0A">
        <w:rPr>
          <w:rFonts w:ascii="Arial" w:hAnsi="Arial" w:cs="Arial"/>
        </w:rPr>
        <w:t>ypracování všech dokladů, které budou sloužit jako přílohy k žádosti pro rozhodnutí o umístění stavby,</w:t>
      </w:r>
    </w:p>
    <w:p w:rsidR="00E52DC1" w:rsidRPr="00174D0A" w:rsidRDefault="00E52DC1" w:rsidP="00E52DC1">
      <w:pPr>
        <w:numPr>
          <w:ilvl w:val="0"/>
          <w:numId w:val="19"/>
        </w:numPr>
        <w:suppressAutoHyphens/>
        <w:spacing w:after="0" w:line="240" w:lineRule="auto"/>
        <w:ind w:left="709"/>
        <w:jc w:val="both"/>
        <w:rPr>
          <w:rFonts w:ascii="Arial" w:hAnsi="Arial" w:cs="Arial"/>
        </w:rPr>
      </w:pPr>
      <w:r w:rsidRPr="00174D0A">
        <w:rPr>
          <w:rFonts w:ascii="Arial" w:hAnsi="Arial" w:cs="Arial"/>
        </w:rPr>
        <w:t>zabezpečení vyjádření všech účastníků správních řízení,</w:t>
      </w:r>
    </w:p>
    <w:p w:rsidR="00E52DC1" w:rsidRPr="00E5723F" w:rsidRDefault="00E52DC1" w:rsidP="00E52DC1">
      <w:pPr>
        <w:numPr>
          <w:ilvl w:val="0"/>
          <w:numId w:val="19"/>
        </w:numPr>
        <w:suppressAutoHyphens/>
        <w:spacing w:after="0" w:line="240" w:lineRule="auto"/>
        <w:ind w:left="709"/>
        <w:jc w:val="both"/>
        <w:rPr>
          <w:rFonts w:ascii="Arial" w:hAnsi="Arial" w:cs="Arial"/>
        </w:rPr>
      </w:pPr>
      <w:r>
        <w:rPr>
          <w:rFonts w:ascii="Arial" w:hAnsi="Arial" w:cs="Arial"/>
        </w:rPr>
        <w:t>zpracování</w:t>
      </w:r>
      <w:r w:rsidRPr="00174D0A">
        <w:rPr>
          <w:rFonts w:ascii="Arial" w:hAnsi="Arial" w:cs="Arial"/>
        </w:rPr>
        <w:t xml:space="preserve"> žádosti o vydání rozhodnutí o umístění stavby</w:t>
      </w:r>
      <w:r>
        <w:rPr>
          <w:rFonts w:ascii="Arial" w:hAnsi="Arial" w:cs="Arial"/>
        </w:rPr>
        <w:t>,</w:t>
      </w:r>
      <w:r w:rsidRPr="00174D0A">
        <w:rPr>
          <w:rFonts w:ascii="Arial" w:hAnsi="Arial" w:cs="Arial"/>
          <w:color w:val="FF0000"/>
        </w:rPr>
        <w:t xml:space="preserve"> </w:t>
      </w:r>
      <w:r>
        <w:rPr>
          <w:rFonts w:ascii="Arial" w:hAnsi="Arial" w:cs="Arial"/>
        </w:rPr>
        <w:t xml:space="preserve">předložení žádosti včetně příloh včetně </w:t>
      </w:r>
      <w:r w:rsidRPr="00E5723F">
        <w:rPr>
          <w:rFonts w:ascii="Arial" w:hAnsi="Arial" w:cs="Arial"/>
        </w:rPr>
        <w:t>podání žádosti o vydání rozhodnutí o umístění stavby na příslušný stavební úřad a dolože</w:t>
      </w:r>
      <w:r>
        <w:rPr>
          <w:rFonts w:ascii="Arial" w:hAnsi="Arial" w:cs="Arial"/>
        </w:rPr>
        <w:t xml:space="preserve">ní této skutečnosti objednateli s tím, </w:t>
      </w:r>
      <w:r w:rsidRPr="00E5723F">
        <w:rPr>
          <w:rFonts w:ascii="Arial" w:hAnsi="Arial" w:cs="Arial"/>
        </w:rPr>
        <w:t xml:space="preserve">že před podáním žádosti informuje zhotovitel objednatele a vyčká jeho </w:t>
      </w:r>
      <w:r>
        <w:rPr>
          <w:rFonts w:ascii="Arial" w:hAnsi="Arial" w:cs="Arial"/>
        </w:rPr>
        <w:t xml:space="preserve">písemného </w:t>
      </w:r>
      <w:r w:rsidRPr="00E5723F">
        <w:rPr>
          <w:rFonts w:ascii="Arial" w:hAnsi="Arial" w:cs="Arial"/>
        </w:rPr>
        <w:t>pokynu</w:t>
      </w:r>
      <w:r>
        <w:rPr>
          <w:rFonts w:ascii="Arial" w:hAnsi="Arial" w:cs="Arial"/>
        </w:rPr>
        <w:t>,</w:t>
      </w:r>
      <w:r w:rsidRPr="00E5723F">
        <w:rPr>
          <w:rFonts w:ascii="Arial" w:hAnsi="Arial" w:cs="Arial"/>
        </w:rPr>
        <w:t xml:space="preserve">  </w:t>
      </w:r>
    </w:p>
    <w:p w:rsidR="00E52DC1" w:rsidRPr="007F77A9" w:rsidRDefault="00E52DC1" w:rsidP="00E52DC1">
      <w:pPr>
        <w:numPr>
          <w:ilvl w:val="0"/>
          <w:numId w:val="19"/>
        </w:numPr>
        <w:suppressAutoHyphens/>
        <w:spacing w:after="0" w:line="240" w:lineRule="auto"/>
        <w:ind w:left="709"/>
        <w:jc w:val="both"/>
        <w:rPr>
          <w:rFonts w:ascii="Arial" w:hAnsi="Arial" w:cs="Arial"/>
          <w:sz w:val="16"/>
          <w:szCs w:val="16"/>
        </w:rPr>
      </w:pPr>
      <w:r w:rsidRPr="007F77A9">
        <w:rPr>
          <w:rFonts w:ascii="Arial" w:hAnsi="Arial" w:cs="Arial"/>
        </w:rPr>
        <w:t xml:space="preserve">zpracování všech požadavků stavebního úřadu a subjektů dotčených </w:t>
      </w:r>
      <w:r w:rsidR="007F77A9" w:rsidRPr="007F77A9">
        <w:rPr>
          <w:rFonts w:ascii="Arial" w:hAnsi="Arial" w:cs="Arial"/>
        </w:rPr>
        <w:t>v územním</w:t>
      </w:r>
      <w:r w:rsidRPr="007F77A9">
        <w:rPr>
          <w:rFonts w:ascii="Arial" w:hAnsi="Arial" w:cs="Arial"/>
        </w:rPr>
        <w:t xml:space="preserve"> řízení na doplnění žádosti o vydání rozhodnutí o umístění stavby </w:t>
      </w:r>
    </w:p>
    <w:p w:rsidR="007F77A9" w:rsidRPr="007F77A9" w:rsidRDefault="007F77A9" w:rsidP="007F77A9">
      <w:pPr>
        <w:suppressAutoHyphens/>
        <w:spacing w:after="0" w:line="240" w:lineRule="auto"/>
        <w:ind w:left="709"/>
        <w:jc w:val="both"/>
        <w:rPr>
          <w:rFonts w:ascii="Arial" w:hAnsi="Arial" w:cs="Arial"/>
          <w:sz w:val="16"/>
          <w:szCs w:val="16"/>
        </w:rPr>
      </w:pPr>
    </w:p>
    <w:p w:rsidR="00E52DC1" w:rsidRDefault="00E52DC1" w:rsidP="00E52DC1">
      <w:pPr>
        <w:pStyle w:val="Odstavecseseznamem"/>
        <w:widowControl w:val="0"/>
        <w:numPr>
          <w:ilvl w:val="1"/>
          <w:numId w:val="27"/>
        </w:numPr>
        <w:suppressAutoHyphens/>
        <w:spacing w:after="0" w:line="240" w:lineRule="auto"/>
        <w:jc w:val="both"/>
        <w:rPr>
          <w:rFonts w:ascii="Arial" w:hAnsi="Arial" w:cs="Arial"/>
        </w:rPr>
      </w:pPr>
      <w:r w:rsidRPr="00E5723F">
        <w:rPr>
          <w:rFonts w:ascii="Arial" w:hAnsi="Arial" w:cs="Arial"/>
          <w:b/>
        </w:rPr>
        <w:t>Projektová dokumentace pro vydání stavebního povolení (dále také DSP)</w:t>
      </w:r>
      <w:r w:rsidRPr="00E5723F">
        <w:rPr>
          <w:rFonts w:ascii="Arial" w:hAnsi="Arial" w:cs="Arial"/>
        </w:rPr>
        <w:t xml:space="preserve"> na stavbu v</w:t>
      </w:r>
      <w:r w:rsidR="00A13E99">
        <w:rPr>
          <w:rFonts w:ascii="Arial" w:hAnsi="Arial" w:cs="Arial"/>
        </w:rPr>
        <w:t> </w:t>
      </w:r>
      <w:r w:rsidRPr="00E5723F">
        <w:rPr>
          <w:rFonts w:ascii="Arial" w:hAnsi="Arial" w:cs="Arial"/>
        </w:rPr>
        <w:t>rozsahu</w:t>
      </w:r>
      <w:r w:rsidR="00A13E99">
        <w:rPr>
          <w:rFonts w:ascii="Arial" w:hAnsi="Arial" w:cs="Arial"/>
        </w:rPr>
        <w:t xml:space="preserve"> přílohy č. 5</w:t>
      </w:r>
      <w:r w:rsidRPr="00E5723F">
        <w:rPr>
          <w:rFonts w:ascii="Arial" w:hAnsi="Arial" w:cs="Arial"/>
        </w:rPr>
        <w:t> vyhlášky č. 499/2006 Sb., o dokumentaci staveb,</w:t>
      </w:r>
      <w:r w:rsidR="00A13E99">
        <w:rPr>
          <w:rFonts w:ascii="Arial" w:hAnsi="Arial" w:cs="Arial"/>
        </w:rPr>
        <w:t xml:space="preserve"> v platném znění a podle zákona </w:t>
      </w:r>
      <w:r w:rsidRPr="00E5723F">
        <w:rPr>
          <w:rFonts w:ascii="Arial" w:hAnsi="Arial" w:cs="Arial"/>
        </w:rPr>
        <w:t xml:space="preserve">č. 183/2006 Sb., o územním plánování a stavebním řádu (stavební zákon), v platném znění, </w:t>
      </w:r>
      <w:r w:rsidRPr="00D11E17">
        <w:rPr>
          <w:rFonts w:ascii="Arial" w:hAnsi="Arial" w:cs="Arial"/>
        </w:rPr>
        <w:t>je</w:t>
      </w:r>
      <w:r w:rsidR="00A13E99">
        <w:rPr>
          <w:rFonts w:ascii="Arial" w:hAnsi="Arial" w:cs="Arial"/>
        </w:rPr>
        <w:t>jíž</w:t>
      </w:r>
      <w:r w:rsidRPr="00D11E17">
        <w:rPr>
          <w:rFonts w:ascii="Arial" w:hAnsi="Arial" w:cs="Arial"/>
        </w:rPr>
        <w:t xml:space="preserve"> součástí je:</w:t>
      </w:r>
    </w:p>
    <w:p w:rsidR="00E52DC1" w:rsidRDefault="00E52DC1" w:rsidP="00E52DC1">
      <w:pPr>
        <w:pStyle w:val="Odstavecseseznamem"/>
        <w:widowControl w:val="0"/>
        <w:suppressAutoHyphens/>
        <w:spacing w:after="0" w:line="240" w:lineRule="auto"/>
        <w:jc w:val="both"/>
        <w:rPr>
          <w:rFonts w:ascii="Arial" w:hAnsi="Arial" w:cs="Arial"/>
        </w:rPr>
      </w:pPr>
    </w:p>
    <w:p w:rsidR="00230FFC" w:rsidRDefault="00230FFC" w:rsidP="00E52DC1">
      <w:pPr>
        <w:pStyle w:val="Odstavecseseznamem"/>
        <w:widowControl w:val="0"/>
        <w:suppressAutoHyphens/>
        <w:spacing w:after="0" w:line="240" w:lineRule="auto"/>
        <w:jc w:val="both"/>
        <w:rPr>
          <w:rFonts w:ascii="Arial" w:hAnsi="Arial" w:cs="Arial"/>
        </w:rPr>
      </w:pPr>
    </w:p>
    <w:p w:rsidR="00230FFC" w:rsidRDefault="00230FFC" w:rsidP="00E52DC1">
      <w:pPr>
        <w:pStyle w:val="Odstavecseseznamem"/>
        <w:widowControl w:val="0"/>
        <w:suppressAutoHyphens/>
        <w:spacing w:after="0" w:line="240" w:lineRule="auto"/>
        <w:jc w:val="both"/>
        <w:rPr>
          <w:rFonts w:ascii="Arial" w:hAnsi="Arial" w:cs="Arial"/>
        </w:rPr>
      </w:pPr>
    </w:p>
    <w:p w:rsidR="00230FFC" w:rsidRDefault="00230FFC" w:rsidP="00E52DC1">
      <w:pPr>
        <w:pStyle w:val="Odstavecseseznamem"/>
        <w:widowControl w:val="0"/>
        <w:suppressAutoHyphens/>
        <w:spacing w:after="0" w:line="240" w:lineRule="auto"/>
        <w:jc w:val="both"/>
        <w:rPr>
          <w:rFonts w:ascii="Arial" w:hAnsi="Arial" w:cs="Arial"/>
        </w:rPr>
      </w:pPr>
    </w:p>
    <w:p w:rsidR="00E52DC1" w:rsidRDefault="00E52DC1" w:rsidP="00E52DC1">
      <w:pPr>
        <w:pStyle w:val="Odstavecseseznamem"/>
        <w:keepNext/>
        <w:numPr>
          <w:ilvl w:val="0"/>
          <w:numId w:val="20"/>
        </w:numPr>
        <w:spacing w:after="0" w:line="240" w:lineRule="auto"/>
        <w:ind w:left="1004" w:right="-1"/>
        <w:jc w:val="both"/>
        <w:rPr>
          <w:rFonts w:ascii="Arial" w:hAnsi="Arial" w:cs="Arial"/>
        </w:rPr>
      </w:pPr>
      <w:r w:rsidRPr="00E5723F">
        <w:rPr>
          <w:rFonts w:ascii="Arial" w:hAnsi="Arial" w:cs="Arial"/>
        </w:rPr>
        <w:lastRenderedPageBreak/>
        <w:t>zpracování všech potřebných průzkumů, zkoušek, měření potřebných pro zpracování projektové dokumentace,</w:t>
      </w:r>
    </w:p>
    <w:p w:rsidR="00E52DC1" w:rsidRDefault="00E52DC1" w:rsidP="00E52DC1">
      <w:pPr>
        <w:pStyle w:val="Odstavecseseznamem"/>
        <w:keepNext/>
        <w:numPr>
          <w:ilvl w:val="0"/>
          <w:numId w:val="20"/>
        </w:numPr>
        <w:spacing w:after="0" w:line="240" w:lineRule="auto"/>
        <w:ind w:left="1004" w:right="-1"/>
        <w:jc w:val="both"/>
        <w:rPr>
          <w:rFonts w:ascii="Arial" w:hAnsi="Arial" w:cs="Arial"/>
        </w:rPr>
      </w:pPr>
      <w:r>
        <w:rPr>
          <w:rFonts w:ascii="Arial" w:hAnsi="Arial" w:cs="Arial"/>
        </w:rPr>
        <w:t>statické</w:t>
      </w:r>
      <w:r w:rsidRPr="00E5723F">
        <w:rPr>
          <w:rFonts w:ascii="Arial" w:hAnsi="Arial" w:cs="Arial"/>
        </w:rPr>
        <w:t xml:space="preserve"> výpočt</w:t>
      </w:r>
      <w:r>
        <w:rPr>
          <w:rFonts w:ascii="Arial" w:hAnsi="Arial" w:cs="Arial"/>
        </w:rPr>
        <w:t>y</w:t>
      </w:r>
      <w:r w:rsidRPr="00E5723F">
        <w:rPr>
          <w:rFonts w:ascii="Arial" w:hAnsi="Arial" w:cs="Arial"/>
        </w:rPr>
        <w:t xml:space="preserve"> konstrukčních částí,</w:t>
      </w:r>
      <w:r w:rsidRPr="00AC353A">
        <w:rPr>
          <w:rFonts w:ascii="Arial" w:hAnsi="Arial" w:cs="Arial"/>
        </w:rPr>
        <w:t xml:space="preserve"> </w:t>
      </w:r>
      <w:r w:rsidRPr="006B7B24">
        <w:rPr>
          <w:rFonts w:ascii="Arial" w:hAnsi="Arial" w:cs="Arial"/>
        </w:rPr>
        <w:t>urč</w:t>
      </w:r>
      <w:r>
        <w:rPr>
          <w:rFonts w:ascii="Arial" w:hAnsi="Arial" w:cs="Arial"/>
        </w:rPr>
        <w:t>ení</w:t>
      </w:r>
      <w:r w:rsidRPr="006B7B24">
        <w:rPr>
          <w:rFonts w:ascii="Arial" w:hAnsi="Arial" w:cs="Arial"/>
        </w:rPr>
        <w:t xml:space="preserve"> </w:t>
      </w:r>
      <w:r>
        <w:rPr>
          <w:rFonts w:ascii="Arial" w:hAnsi="Arial" w:cs="Arial"/>
        </w:rPr>
        <w:t>příslušných</w:t>
      </w:r>
      <w:r w:rsidRPr="006B7B24">
        <w:rPr>
          <w:rFonts w:ascii="Arial" w:hAnsi="Arial" w:cs="Arial"/>
        </w:rPr>
        <w:t xml:space="preserve"> nor</w:t>
      </w:r>
      <w:r>
        <w:rPr>
          <w:rFonts w:ascii="Arial" w:hAnsi="Arial" w:cs="Arial"/>
        </w:rPr>
        <w:t>e</w:t>
      </w:r>
      <w:r w:rsidRPr="006B7B24">
        <w:rPr>
          <w:rFonts w:ascii="Arial" w:hAnsi="Arial" w:cs="Arial"/>
        </w:rPr>
        <w:t>m ČSN</w:t>
      </w:r>
      <w:r>
        <w:rPr>
          <w:rFonts w:ascii="Arial" w:hAnsi="Arial" w:cs="Arial"/>
        </w:rPr>
        <w:t>, DIN</w:t>
      </w:r>
      <w:r w:rsidRPr="006B7B24">
        <w:rPr>
          <w:rFonts w:ascii="Arial" w:hAnsi="Arial" w:cs="Arial"/>
        </w:rPr>
        <w:t xml:space="preserve"> a TKP</w:t>
      </w:r>
      <w:r>
        <w:rPr>
          <w:rFonts w:ascii="Arial" w:hAnsi="Arial" w:cs="Arial"/>
        </w:rPr>
        <w:t>, které</w:t>
      </w:r>
      <w:r w:rsidRPr="006B7B24">
        <w:rPr>
          <w:rFonts w:ascii="Arial" w:hAnsi="Arial" w:cs="Arial"/>
        </w:rPr>
        <w:t xml:space="preserve"> jsou standardní a p</w:t>
      </w:r>
      <w:r>
        <w:rPr>
          <w:rFonts w:ascii="Arial" w:hAnsi="Arial" w:cs="Arial"/>
        </w:rPr>
        <w:t>ředepsané kontrolní zkoušky,</w:t>
      </w:r>
    </w:p>
    <w:p w:rsidR="00E52DC1" w:rsidRDefault="00E52DC1" w:rsidP="006E1B48">
      <w:pPr>
        <w:pStyle w:val="Odstavecseseznamem"/>
        <w:keepNext/>
        <w:numPr>
          <w:ilvl w:val="0"/>
          <w:numId w:val="20"/>
        </w:numPr>
        <w:spacing w:after="0" w:line="240" w:lineRule="auto"/>
        <w:ind w:left="1004" w:right="-1"/>
        <w:jc w:val="both"/>
        <w:rPr>
          <w:rFonts w:ascii="Arial" w:hAnsi="Arial" w:cs="Arial"/>
        </w:rPr>
      </w:pPr>
      <w:r w:rsidRPr="004A6E84">
        <w:rPr>
          <w:rFonts w:ascii="Arial" w:hAnsi="Arial" w:cs="Arial"/>
        </w:rPr>
        <w:t xml:space="preserve">zpracování Zásad organizace výstavby, </w:t>
      </w:r>
      <w:r>
        <w:rPr>
          <w:rFonts w:ascii="Arial" w:hAnsi="Arial" w:cs="Arial"/>
        </w:rPr>
        <w:t>soupis</w:t>
      </w:r>
      <w:r w:rsidRPr="004A6E84">
        <w:rPr>
          <w:rFonts w:ascii="Arial" w:hAnsi="Arial" w:cs="Arial"/>
        </w:rPr>
        <w:t xml:space="preserve"> podmín</w:t>
      </w:r>
      <w:r>
        <w:rPr>
          <w:rFonts w:ascii="Arial" w:hAnsi="Arial" w:cs="Arial"/>
        </w:rPr>
        <w:t>e</w:t>
      </w:r>
      <w:r w:rsidRPr="004A6E84">
        <w:rPr>
          <w:rFonts w:ascii="Arial" w:hAnsi="Arial" w:cs="Arial"/>
        </w:rPr>
        <w:t xml:space="preserve">k pro provádění stavby z hlediska zajištění bezpečnosti a ochrany zdraví při práci dle zákona č. 309/2006 Sb., a nařízení vlády </w:t>
      </w:r>
      <w:r w:rsidR="00EE4AB2">
        <w:rPr>
          <w:rFonts w:ascii="Arial" w:hAnsi="Arial" w:cs="Arial"/>
        </w:rPr>
        <w:t xml:space="preserve">               </w:t>
      </w:r>
      <w:r w:rsidR="006E1B48">
        <w:rPr>
          <w:rFonts w:ascii="Arial" w:hAnsi="Arial" w:cs="Arial"/>
        </w:rPr>
        <w:t xml:space="preserve">č. 591/2006 Sb., </w:t>
      </w:r>
      <w:r w:rsidR="006E1B48" w:rsidRPr="006E1B48">
        <w:rPr>
          <w:rFonts w:ascii="Arial" w:hAnsi="Arial" w:cs="Arial"/>
        </w:rPr>
        <w:t>o bližších minimálních požadavcích na bezpečnost a ochranu zdraví při práci na staveništích</w:t>
      </w:r>
      <w:r w:rsidR="006E1B48">
        <w:rPr>
          <w:rFonts w:ascii="Arial" w:hAnsi="Arial" w:cs="Arial"/>
        </w:rPr>
        <w:t xml:space="preserve"> </w:t>
      </w:r>
      <w:r w:rsidRPr="004A6E84">
        <w:rPr>
          <w:rFonts w:ascii="Arial" w:hAnsi="Arial" w:cs="Arial"/>
        </w:rPr>
        <w:t>- zejména informace o bezpečnostních a zdravotních rizicích a požadavky na zpracování Plánu bezpečnosti a ochrany zdraví při práci na staveništi</w:t>
      </w:r>
      <w:r>
        <w:rPr>
          <w:rFonts w:ascii="Arial" w:hAnsi="Arial" w:cs="Arial"/>
        </w:rPr>
        <w:t>,</w:t>
      </w:r>
    </w:p>
    <w:p w:rsidR="00E52DC1" w:rsidRPr="004A6E84" w:rsidRDefault="00E52DC1" w:rsidP="00E52DC1">
      <w:pPr>
        <w:pStyle w:val="Odstavecseseznamem"/>
        <w:numPr>
          <w:ilvl w:val="0"/>
          <w:numId w:val="20"/>
        </w:numPr>
        <w:ind w:left="1004"/>
        <w:jc w:val="both"/>
        <w:rPr>
          <w:rFonts w:ascii="Arial" w:hAnsi="Arial" w:cs="Arial"/>
        </w:rPr>
      </w:pPr>
      <w:r w:rsidRPr="004A6E84">
        <w:rPr>
          <w:rFonts w:ascii="Arial" w:hAnsi="Arial" w:cs="Arial"/>
        </w:rPr>
        <w:t>vypracování všech změn a dodatků k předložené dokumentaci, které budou vyžadovány veřejnoprávními orgány a subjekty v těchto řízeních dotčenými</w:t>
      </w:r>
      <w:r>
        <w:rPr>
          <w:rFonts w:ascii="Arial" w:hAnsi="Arial" w:cs="Arial"/>
        </w:rPr>
        <w:t>,</w:t>
      </w:r>
    </w:p>
    <w:p w:rsidR="00E52DC1" w:rsidRDefault="00E52DC1" w:rsidP="00E52DC1">
      <w:pPr>
        <w:pStyle w:val="Odstavecseseznamem"/>
        <w:numPr>
          <w:ilvl w:val="0"/>
          <w:numId w:val="20"/>
        </w:numPr>
        <w:ind w:left="1004"/>
        <w:jc w:val="both"/>
        <w:rPr>
          <w:rFonts w:ascii="Arial" w:hAnsi="Arial" w:cs="Arial"/>
        </w:rPr>
      </w:pPr>
      <w:r>
        <w:rPr>
          <w:rFonts w:ascii="Arial" w:hAnsi="Arial" w:cs="Arial"/>
        </w:rPr>
        <w:t>p</w:t>
      </w:r>
      <w:r w:rsidRPr="001C3D5B">
        <w:rPr>
          <w:rFonts w:ascii="Arial" w:hAnsi="Arial" w:cs="Arial"/>
        </w:rPr>
        <w:t>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E52DC1" w:rsidRPr="00AC353A" w:rsidRDefault="00E52DC1" w:rsidP="00E52DC1">
      <w:pPr>
        <w:pStyle w:val="Odstavecseseznamem"/>
        <w:numPr>
          <w:ilvl w:val="0"/>
          <w:numId w:val="20"/>
        </w:numPr>
        <w:spacing w:line="240" w:lineRule="auto"/>
        <w:ind w:left="1003" w:hanging="357"/>
        <w:jc w:val="both"/>
        <w:rPr>
          <w:rFonts w:ascii="Arial" w:hAnsi="Arial" w:cs="Arial"/>
        </w:rPr>
      </w:pPr>
      <w:r>
        <w:rPr>
          <w:rFonts w:ascii="Arial" w:hAnsi="Arial" w:cs="Arial"/>
          <w:b/>
        </w:rPr>
        <w:t>výkon i</w:t>
      </w:r>
      <w:r w:rsidRPr="00AC353A">
        <w:rPr>
          <w:rFonts w:ascii="Arial" w:hAnsi="Arial" w:cs="Arial"/>
          <w:b/>
        </w:rPr>
        <w:t>nženýrsk</w:t>
      </w:r>
      <w:r>
        <w:rPr>
          <w:rFonts w:ascii="Arial" w:hAnsi="Arial" w:cs="Arial"/>
          <w:b/>
        </w:rPr>
        <w:t>é</w:t>
      </w:r>
      <w:r w:rsidRPr="00AC353A">
        <w:rPr>
          <w:rFonts w:ascii="Arial" w:hAnsi="Arial" w:cs="Arial"/>
          <w:b/>
        </w:rPr>
        <w:t xml:space="preserve"> činnost</w:t>
      </w:r>
      <w:r>
        <w:rPr>
          <w:rFonts w:ascii="Arial" w:hAnsi="Arial" w:cs="Arial"/>
          <w:b/>
        </w:rPr>
        <w:t>i</w:t>
      </w:r>
      <w:r w:rsidRPr="00AC353A">
        <w:rPr>
          <w:rFonts w:ascii="Arial" w:hAnsi="Arial" w:cs="Arial"/>
          <w:b/>
        </w:rPr>
        <w:t xml:space="preserve"> pro zajištění </w:t>
      </w:r>
      <w:r>
        <w:rPr>
          <w:rFonts w:ascii="Arial" w:hAnsi="Arial" w:cs="Arial"/>
          <w:b/>
        </w:rPr>
        <w:t xml:space="preserve">příslušného </w:t>
      </w:r>
      <w:r w:rsidRPr="00AC353A">
        <w:rPr>
          <w:rFonts w:ascii="Arial" w:hAnsi="Arial" w:cs="Arial"/>
          <w:b/>
        </w:rPr>
        <w:t>stavebního povolení</w:t>
      </w:r>
      <w:r>
        <w:rPr>
          <w:rFonts w:ascii="Arial" w:hAnsi="Arial" w:cs="Arial"/>
          <w:b/>
        </w:rPr>
        <w:t xml:space="preserve"> (stavebních povolení)</w:t>
      </w:r>
      <w:r w:rsidRPr="00AC353A">
        <w:rPr>
          <w:rFonts w:ascii="Arial" w:hAnsi="Arial" w:cs="Arial"/>
        </w:rPr>
        <w:t xml:space="preserve"> pro realizaci stavby,</w:t>
      </w:r>
      <w:r>
        <w:rPr>
          <w:rFonts w:ascii="Arial" w:hAnsi="Arial" w:cs="Arial"/>
        </w:rPr>
        <w:t xml:space="preserve"> </w:t>
      </w:r>
      <w:r w:rsidRPr="00174D0A">
        <w:rPr>
          <w:rFonts w:ascii="Arial" w:hAnsi="Arial" w:cs="Arial"/>
        </w:rPr>
        <w:t>která bude vykonávána</w:t>
      </w:r>
      <w:r>
        <w:rPr>
          <w:rFonts w:ascii="Arial" w:hAnsi="Arial" w:cs="Arial"/>
        </w:rPr>
        <w:t xml:space="preserve"> zhotovitelem jako příkazníkem</w:t>
      </w:r>
      <w:r w:rsidRPr="00174D0A">
        <w:rPr>
          <w:rFonts w:ascii="Arial" w:hAnsi="Arial" w:cs="Arial"/>
        </w:rPr>
        <w:t xml:space="preserve"> </w:t>
      </w:r>
      <w:r>
        <w:rPr>
          <w:rFonts w:ascii="Arial" w:hAnsi="Arial" w:cs="Arial"/>
        </w:rPr>
        <w:t>jménem a na účet objednatele jako příkazce, a která zahrnuje zejména</w:t>
      </w:r>
      <w:r w:rsidRPr="00AC353A">
        <w:rPr>
          <w:rFonts w:ascii="Arial" w:hAnsi="Arial" w:cs="Arial"/>
        </w:rPr>
        <w:t>:</w:t>
      </w:r>
    </w:p>
    <w:p w:rsidR="00E52DC1" w:rsidRPr="00AC353A" w:rsidRDefault="00E52DC1" w:rsidP="00E52DC1">
      <w:pPr>
        <w:pStyle w:val="Odstavecseseznamem"/>
        <w:rPr>
          <w:rFonts w:ascii="Arial" w:hAnsi="Arial" w:cs="Arial"/>
        </w:rPr>
      </w:pPr>
    </w:p>
    <w:p w:rsidR="00E52DC1" w:rsidRPr="00AC353A" w:rsidRDefault="00E52DC1" w:rsidP="00E52DC1">
      <w:pPr>
        <w:pStyle w:val="Odstavecseseznamem"/>
        <w:numPr>
          <w:ilvl w:val="0"/>
          <w:numId w:val="19"/>
        </w:numPr>
        <w:suppressAutoHyphens/>
        <w:spacing w:after="0" w:line="240" w:lineRule="auto"/>
        <w:ind w:left="1134" w:hanging="425"/>
        <w:jc w:val="both"/>
        <w:rPr>
          <w:rFonts w:ascii="Arial" w:hAnsi="Arial" w:cs="Arial"/>
        </w:rPr>
      </w:pPr>
      <w:r>
        <w:rPr>
          <w:rFonts w:ascii="Arial" w:hAnsi="Arial" w:cs="Arial"/>
        </w:rPr>
        <w:t>obstarání</w:t>
      </w:r>
      <w:r w:rsidRPr="00AC353A">
        <w:rPr>
          <w:rFonts w:ascii="Arial" w:hAnsi="Arial" w:cs="Arial"/>
        </w:rPr>
        <w:t xml:space="preserve"> všech dokladů, které budou sloužit jako příloha </w:t>
      </w:r>
      <w:r>
        <w:rPr>
          <w:rFonts w:ascii="Arial" w:hAnsi="Arial" w:cs="Arial"/>
        </w:rPr>
        <w:t>k žádosti pro stavební povolení</w:t>
      </w:r>
      <w:r w:rsidRPr="00AC353A">
        <w:rPr>
          <w:rFonts w:ascii="Arial" w:hAnsi="Arial" w:cs="Arial"/>
        </w:rPr>
        <w:t xml:space="preserve"> a které budou nezbytné pro vydání stavebního povolení,</w:t>
      </w:r>
    </w:p>
    <w:p w:rsidR="00E52DC1" w:rsidRDefault="00E52DC1" w:rsidP="00E52DC1">
      <w:pPr>
        <w:pStyle w:val="Odstavecseseznamem"/>
        <w:numPr>
          <w:ilvl w:val="0"/>
          <w:numId w:val="19"/>
        </w:numPr>
        <w:suppressAutoHyphens/>
        <w:spacing w:after="0" w:line="240" w:lineRule="auto"/>
        <w:ind w:left="1134" w:hanging="425"/>
        <w:jc w:val="both"/>
        <w:rPr>
          <w:rFonts w:ascii="Arial" w:hAnsi="Arial" w:cs="Arial"/>
        </w:rPr>
      </w:pPr>
      <w:r>
        <w:rPr>
          <w:rFonts w:ascii="Arial" w:hAnsi="Arial" w:cs="Arial"/>
        </w:rPr>
        <w:t>obstarání</w:t>
      </w:r>
      <w:r w:rsidRPr="00E5723F">
        <w:rPr>
          <w:rFonts w:ascii="Arial" w:hAnsi="Arial" w:cs="Arial"/>
        </w:rPr>
        <w:t xml:space="preserve"> vyjádření všech účastníků správního řízení,</w:t>
      </w:r>
    </w:p>
    <w:p w:rsidR="00E52DC1" w:rsidRPr="00DC12D9" w:rsidRDefault="00E52DC1" w:rsidP="00E52DC1">
      <w:pPr>
        <w:pStyle w:val="Odstavecseseznamem"/>
        <w:numPr>
          <w:ilvl w:val="0"/>
          <w:numId w:val="19"/>
        </w:numPr>
        <w:suppressAutoHyphens/>
        <w:spacing w:after="0" w:line="240" w:lineRule="auto"/>
        <w:ind w:left="1134" w:hanging="425"/>
        <w:jc w:val="both"/>
        <w:rPr>
          <w:rFonts w:ascii="Arial" w:hAnsi="Arial" w:cs="Arial"/>
        </w:rPr>
      </w:pPr>
      <w:r w:rsidRPr="00DC12D9">
        <w:rPr>
          <w:rFonts w:ascii="Arial" w:hAnsi="Arial" w:cs="Arial"/>
        </w:rPr>
        <w:t>zpracování žádosti pro stavební</w:t>
      </w:r>
      <w:r>
        <w:rPr>
          <w:rFonts w:ascii="Arial" w:hAnsi="Arial" w:cs="Arial"/>
        </w:rPr>
        <w:t xml:space="preserve"> povolení a předložení žádosti včetně příloh</w:t>
      </w:r>
      <w:r w:rsidRPr="00DC12D9">
        <w:rPr>
          <w:rFonts w:ascii="Arial" w:hAnsi="Arial" w:cs="Arial"/>
        </w:rPr>
        <w:t xml:space="preserve"> včetně podání žádosti o stavební povolení na příslušný stavební úřad a doložení</w:t>
      </w:r>
      <w:r>
        <w:rPr>
          <w:rFonts w:ascii="Arial" w:hAnsi="Arial" w:cs="Arial"/>
        </w:rPr>
        <w:t xml:space="preserve"> této skutečnosti objednateli</w:t>
      </w:r>
      <w:r w:rsidRPr="00DC12D9">
        <w:rPr>
          <w:rFonts w:ascii="Arial" w:hAnsi="Arial" w:cs="Arial"/>
        </w:rPr>
        <w:t xml:space="preserve"> s tím, že před podáním žádosti informuje zhotovitel objednatele a vyčká jeho pokynu</w:t>
      </w:r>
      <w:r>
        <w:rPr>
          <w:rFonts w:ascii="Arial" w:hAnsi="Arial" w:cs="Arial"/>
        </w:rPr>
        <w:t>,</w:t>
      </w:r>
      <w:r w:rsidRPr="00DC12D9">
        <w:rPr>
          <w:rFonts w:ascii="Arial" w:hAnsi="Arial" w:cs="Arial"/>
        </w:rPr>
        <w:t xml:space="preserve">  </w:t>
      </w:r>
    </w:p>
    <w:p w:rsidR="00E52DC1" w:rsidRDefault="00E52DC1" w:rsidP="00E52DC1">
      <w:pPr>
        <w:pStyle w:val="Odstavecseseznamem"/>
        <w:numPr>
          <w:ilvl w:val="0"/>
          <w:numId w:val="19"/>
        </w:numPr>
        <w:suppressAutoHyphens/>
        <w:spacing w:after="0" w:line="240" w:lineRule="auto"/>
        <w:ind w:left="1134" w:hanging="425"/>
        <w:jc w:val="both"/>
        <w:rPr>
          <w:rFonts w:ascii="Arial" w:hAnsi="Arial" w:cs="Arial"/>
        </w:rPr>
      </w:pPr>
      <w:r w:rsidRPr="00E5723F">
        <w:rPr>
          <w:rFonts w:ascii="Arial" w:hAnsi="Arial" w:cs="Arial"/>
        </w:rPr>
        <w:t>z</w:t>
      </w:r>
      <w:r>
        <w:rPr>
          <w:rFonts w:ascii="Arial" w:hAnsi="Arial" w:cs="Arial"/>
        </w:rPr>
        <w:t>a</w:t>
      </w:r>
      <w:r w:rsidRPr="00E5723F">
        <w:rPr>
          <w:rFonts w:ascii="Arial" w:hAnsi="Arial" w:cs="Arial"/>
        </w:rPr>
        <w:t>pracování všech požadavků stavebního úřadu na doplnění žádosti na stavební povolení</w:t>
      </w:r>
      <w:r w:rsidR="007F77A9">
        <w:rPr>
          <w:rFonts w:ascii="Arial" w:hAnsi="Arial" w:cs="Arial"/>
        </w:rPr>
        <w:t>,</w:t>
      </w:r>
      <w:r>
        <w:rPr>
          <w:rFonts w:ascii="Arial" w:hAnsi="Arial" w:cs="Arial"/>
        </w:rPr>
        <w:t xml:space="preserve"> včetně</w:t>
      </w:r>
      <w:r w:rsidRPr="004A6E84">
        <w:rPr>
          <w:rFonts w:ascii="Arial" w:hAnsi="Arial" w:cs="Arial"/>
        </w:rPr>
        <w:t xml:space="preserve"> připom</w:t>
      </w:r>
      <w:r>
        <w:rPr>
          <w:rFonts w:ascii="Arial" w:hAnsi="Arial" w:cs="Arial"/>
        </w:rPr>
        <w:t>ínek účastníků řízení</w:t>
      </w:r>
      <w:r w:rsidR="007F77A9">
        <w:rPr>
          <w:rFonts w:ascii="Arial" w:hAnsi="Arial" w:cs="Arial"/>
        </w:rPr>
        <w:t xml:space="preserve"> o povolení stavby</w:t>
      </w:r>
      <w:r>
        <w:rPr>
          <w:rFonts w:ascii="Arial" w:hAnsi="Arial" w:cs="Arial"/>
        </w:rPr>
        <w:t>,</w:t>
      </w:r>
    </w:p>
    <w:p w:rsidR="00E52DC1" w:rsidRPr="00E5723F" w:rsidRDefault="00E52DC1" w:rsidP="00E52DC1">
      <w:pPr>
        <w:pStyle w:val="Odstavecseseznamem"/>
        <w:numPr>
          <w:ilvl w:val="0"/>
          <w:numId w:val="19"/>
        </w:numPr>
        <w:suppressAutoHyphens/>
        <w:spacing w:after="0" w:line="240" w:lineRule="auto"/>
        <w:ind w:left="1134" w:hanging="425"/>
        <w:jc w:val="both"/>
        <w:rPr>
          <w:rFonts w:ascii="Arial" w:hAnsi="Arial" w:cs="Arial"/>
        </w:rPr>
      </w:pPr>
      <w:r w:rsidRPr="00E5723F">
        <w:rPr>
          <w:rFonts w:ascii="Arial" w:hAnsi="Arial" w:cs="Arial"/>
        </w:rPr>
        <w:t xml:space="preserve">veškeré činnosti nutné v rámci </w:t>
      </w:r>
      <w:r w:rsidR="007F77A9">
        <w:rPr>
          <w:rFonts w:ascii="Arial" w:hAnsi="Arial" w:cs="Arial"/>
        </w:rPr>
        <w:t>stavebního</w:t>
      </w:r>
      <w:r w:rsidRPr="00E5723F">
        <w:rPr>
          <w:rFonts w:ascii="Arial" w:hAnsi="Arial" w:cs="Arial"/>
        </w:rPr>
        <w:t xml:space="preserve"> řízení, vedoucí k vydání stavebního povolení.</w:t>
      </w:r>
    </w:p>
    <w:p w:rsidR="00E52DC1" w:rsidRPr="004A6E84" w:rsidRDefault="00E52DC1" w:rsidP="00E52DC1">
      <w:pPr>
        <w:pStyle w:val="Odstavecseseznamem"/>
        <w:rPr>
          <w:rFonts w:ascii="Arial" w:hAnsi="Arial" w:cs="Arial"/>
        </w:rPr>
      </w:pPr>
    </w:p>
    <w:p w:rsidR="00E52DC1" w:rsidRDefault="00E52DC1" w:rsidP="00E52DC1">
      <w:pPr>
        <w:pStyle w:val="Odstavecseseznamem"/>
        <w:widowControl w:val="0"/>
        <w:numPr>
          <w:ilvl w:val="1"/>
          <w:numId w:val="27"/>
        </w:numPr>
        <w:suppressAutoHyphens/>
        <w:spacing w:after="0" w:line="240" w:lineRule="auto"/>
        <w:jc w:val="both"/>
        <w:rPr>
          <w:rFonts w:ascii="Arial" w:hAnsi="Arial" w:cs="Arial"/>
        </w:rPr>
      </w:pPr>
      <w:r>
        <w:rPr>
          <w:rFonts w:ascii="Arial" w:hAnsi="Arial" w:cs="Arial"/>
        </w:rPr>
        <w:t>Dokumentace pro provedení stavby</w:t>
      </w:r>
      <w:r w:rsidRPr="00B06438">
        <w:rPr>
          <w:rFonts w:ascii="Arial" w:hAnsi="Arial" w:cs="Arial"/>
        </w:rPr>
        <w:t xml:space="preserve"> </w:t>
      </w:r>
      <w:r w:rsidRPr="00B06438">
        <w:rPr>
          <w:rFonts w:ascii="Arial" w:hAnsi="Arial" w:cs="Arial"/>
          <w:b/>
        </w:rPr>
        <w:t>(</w:t>
      </w:r>
      <w:r>
        <w:rPr>
          <w:rFonts w:ascii="Arial" w:hAnsi="Arial" w:cs="Arial"/>
          <w:b/>
        </w:rPr>
        <w:t xml:space="preserve">dále také </w:t>
      </w:r>
      <w:r w:rsidRPr="00B06438">
        <w:rPr>
          <w:rFonts w:ascii="Arial" w:hAnsi="Arial" w:cs="Arial"/>
          <w:b/>
        </w:rPr>
        <w:t xml:space="preserve">DPS), </w:t>
      </w:r>
      <w:r w:rsidRPr="009C424E">
        <w:rPr>
          <w:rFonts w:ascii="Arial" w:hAnsi="Arial" w:cs="Arial"/>
        </w:rPr>
        <w:t>v</w:t>
      </w:r>
      <w:r>
        <w:rPr>
          <w:rFonts w:ascii="Arial" w:hAnsi="Arial" w:cs="Arial"/>
          <w:b/>
        </w:rPr>
        <w:t xml:space="preserve"> </w:t>
      </w:r>
      <w:r>
        <w:rPr>
          <w:rFonts w:ascii="Arial" w:hAnsi="Arial" w:cs="Arial"/>
        </w:rPr>
        <w:t xml:space="preserve">rozsahu přílohy č. 6 </w:t>
      </w:r>
      <w:r w:rsidRPr="00DC12D9">
        <w:rPr>
          <w:rFonts w:ascii="Arial" w:hAnsi="Arial" w:cs="Arial"/>
        </w:rPr>
        <w:t xml:space="preserve">vyhlášky </w:t>
      </w:r>
      <w:r>
        <w:rPr>
          <w:rFonts w:ascii="Arial" w:hAnsi="Arial" w:cs="Arial"/>
        </w:rPr>
        <w:t xml:space="preserve"> </w:t>
      </w:r>
      <w:r w:rsidR="00661813">
        <w:rPr>
          <w:rFonts w:ascii="Arial" w:hAnsi="Arial" w:cs="Arial"/>
        </w:rPr>
        <w:t xml:space="preserve">                                   </w:t>
      </w:r>
      <w:r>
        <w:rPr>
          <w:rFonts w:ascii="Arial" w:hAnsi="Arial" w:cs="Arial"/>
        </w:rPr>
        <w:t xml:space="preserve"> </w:t>
      </w:r>
      <w:r w:rsidRPr="00DC12D9">
        <w:rPr>
          <w:rFonts w:ascii="Arial" w:hAnsi="Arial" w:cs="Arial"/>
        </w:rPr>
        <w:t xml:space="preserve">č. 499/2006 Sb., o dokumentaci staveb, v platném znění a podle zákona č. 183/2006 Sb., o územním plánování a stavebním řádu (stavební zákon), v platném znění, </w:t>
      </w:r>
      <w:r>
        <w:rPr>
          <w:rFonts w:ascii="Arial" w:hAnsi="Arial" w:cs="Arial"/>
        </w:rPr>
        <w:t>je</w:t>
      </w:r>
      <w:r w:rsidR="00A13E99">
        <w:rPr>
          <w:rFonts w:ascii="Arial" w:hAnsi="Arial" w:cs="Arial"/>
        </w:rPr>
        <w:t>jíž</w:t>
      </w:r>
      <w:r>
        <w:rPr>
          <w:rFonts w:ascii="Arial" w:hAnsi="Arial" w:cs="Arial"/>
        </w:rPr>
        <w:t xml:space="preserve"> součástí bude</w:t>
      </w:r>
      <w:r w:rsidRPr="00DC12D9">
        <w:rPr>
          <w:rFonts w:ascii="Arial" w:hAnsi="Arial" w:cs="Arial"/>
        </w:rPr>
        <w:t>:</w:t>
      </w:r>
    </w:p>
    <w:p w:rsidR="00E52DC1" w:rsidRPr="00DC12D9" w:rsidRDefault="00E52DC1" w:rsidP="00E52DC1">
      <w:pPr>
        <w:pStyle w:val="Odstavecseseznamem"/>
        <w:widowControl w:val="0"/>
        <w:suppressAutoHyphens/>
        <w:spacing w:after="0" w:line="240" w:lineRule="auto"/>
        <w:jc w:val="both"/>
        <w:rPr>
          <w:rFonts w:ascii="Arial" w:hAnsi="Arial" w:cs="Arial"/>
        </w:rPr>
      </w:pPr>
    </w:p>
    <w:p w:rsidR="00E52DC1" w:rsidRPr="005C4112" w:rsidRDefault="00E52DC1" w:rsidP="00E52DC1">
      <w:pPr>
        <w:pStyle w:val="Odstavecseseznamem"/>
        <w:numPr>
          <w:ilvl w:val="0"/>
          <w:numId w:val="18"/>
        </w:numPr>
        <w:jc w:val="both"/>
        <w:rPr>
          <w:rFonts w:ascii="Arial" w:hAnsi="Arial" w:cs="Arial"/>
        </w:rPr>
      </w:pPr>
      <w:r>
        <w:rPr>
          <w:rFonts w:ascii="Arial" w:hAnsi="Arial" w:cs="Arial"/>
        </w:rPr>
        <w:t>položkový</w:t>
      </w:r>
      <w:r w:rsidRPr="00317909">
        <w:rPr>
          <w:rFonts w:ascii="Arial" w:hAnsi="Arial" w:cs="Arial"/>
        </w:rPr>
        <w:t xml:space="preserve"> soupis</w:t>
      </w:r>
      <w:r>
        <w:rPr>
          <w:rFonts w:ascii="Arial" w:hAnsi="Arial" w:cs="Arial"/>
        </w:rPr>
        <w:t xml:space="preserve"> prací</w:t>
      </w:r>
      <w:r w:rsidRPr="005C4112">
        <w:rPr>
          <w:rFonts w:ascii="Arial" w:hAnsi="Arial" w:cs="Arial"/>
        </w:rPr>
        <w:t>, dodávek a služeb</w:t>
      </w:r>
      <w:r>
        <w:rPr>
          <w:rFonts w:ascii="Arial" w:hAnsi="Arial" w:cs="Arial"/>
        </w:rPr>
        <w:t xml:space="preserve"> s výkazem výměr</w:t>
      </w:r>
      <w:r w:rsidRPr="005C4112">
        <w:rPr>
          <w:rFonts w:ascii="Arial" w:hAnsi="Arial" w:cs="Arial"/>
        </w:rPr>
        <w:t xml:space="preserve">. Položka podrobné části soupisu prací musí obsahovat minimálně: </w:t>
      </w:r>
    </w:p>
    <w:p w:rsidR="00E52DC1" w:rsidRPr="00B06438" w:rsidRDefault="00E52DC1" w:rsidP="00E52DC1">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pořadové číslo položky,</w:t>
      </w:r>
    </w:p>
    <w:p w:rsidR="00E52DC1" w:rsidRPr="00B06438" w:rsidRDefault="00E52DC1" w:rsidP="00E52DC1">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číselné zatřídění položky pokud je možné danou položku zatřídit,</w:t>
      </w:r>
    </w:p>
    <w:p w:rsidR="00E52DC1" w:rsidRPr="00B06438" w:rsidRDefault="00E52DC1" w:rsidP="00E52DC1">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popis položky jednoznačně vymezující druh a kvalitu prací nebo dodávek,</w:t>
      </w:r>
    </w:p>
    <w:p w:rsidR="00E52DC1" w:rsidRPr="00B06438" w:rsidRDefault="00E52DC1" w:rsidP="00E52DC1">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E52DC1" w:rsidRDefault="00E52DC1" w:rsidP="00E52DC1">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počet měrných jednotek</w:t>
      </w:r>
      <w:r>
        <w:rPr>
          <w:rFonts w:ascii="Arial" w:hAnsi="Arial" w:cs="Arial"/>
        </w:rPr>
        <w:t>.</w:t>
      </w:r>
    </w:p>
    <w:p w:rsidR="00E52DC1" w:rsidRPr="00B06438" w:rsidRDefault="00E52DC1" w:rsidP="00E52DC1">
      <w:pPr>
        <w:pStyle w:val="Odstavecseseznamem"/>
        <w:spacing w:after="0" w:line="240" w:lineRule="auto"/>
        <w:ind w:left="1134"/>
        <w:jc w:val="both"/>
        <w:rPr>
          <w:rFonts w:ascii="Arial" w:hAnsi="Arial" w:cs="Arial"/>
        </w:rPr>
      </w:pPr>
    </w:p>
    <w:p w:rsidR="00E52DC1" w:rsidRPr="00317909" w:rsidRDefault="00E52DC1" w:rsidP="00E52DC1">
      <w:pPr>
        <w:spacing w:after="0" w:line="240" w:lineRule="auto"/>
        <w:ind w:left="993"/>
        <w:jc w:val="both"/>
        <w:rPr>
          <w:rFonts w:ascii="Arial" w:hAnsi="Arial" w:cs="Arial"/>
        </w:rPr>
      </w:pPr>
      <w:r w:rsidRPr="00317909">
        <w:rPr>
          <w:rFonts w:ascii="Arial" w:hAnsi="Arial" w:cs="Arial"/>
        </w:rPr>
        <w:t>DPS bude sloužit současně jako podklad pro zadávací dokumentaci pro rea</w:t>
      </w:r>
      <w:r>
        <w:rPr>
          <w:rFonts w:ascii="Arial" w:hAnsi="Arial" w:cs="Arial"/>
        </w:rPr>
        <w:t>lizaci stavby</w:t>
      </w:r>
      <w:r w:rsidRPr="00317909">
        <w:rPr>
          <w:rFonts w:ascii="Arial" w:hAnsi="Arial" w:cs="Arial"/>
        </w:rPr>
        <w:t xml:space="preserve"> a proto musí odpovídat požadavkům zákona č. 1</w:t>
      </w:r>
      <w:r>
        <w:rPr>
          <w:rFonts w:ascii="Arial" w:hAnsi="Arial" w:cs="Arial"/>
        </w:rPr>
        <w:t>34/2016</w:t>
      </w:r>
      <w:r w:rsidRPr="00317909">
        <w:rPr>
          <w:rFonts w:ascii="Arial" w:hAnsi="Arial" w:cs="Arial"/>
        </w:rPr>
        <w:t xml:space="preserve"> Sb., o</w:t>
      </w:r>
      <w:r>
        <w:rPr>
          <w:rFonts w:ascii="Arial" w:hAnsi="Arial" w:cs="Arial"/>
        </w:rPr>
        <w:t xml:space="preserve"> zadávání</w:t>
      </w:r>
      <w:r w:rsidRPr="00317909">
        <w:rPr>
          <w:rFonts w:ascii="Arial" w:hAnsi="Arial" w:cs="Arial"/>
        </w:rPr>
        <w:t xml:space="preserve"> veřejných zakáz</w:t>
      </w:r>
      <w:r>
        <w:rPr>
          <w:rFonts w:ascii="Arial" w:hAnsi="Arial" w:cs="Arial"/>
        </w:rPr>
        <w:t>ek, ve znění pozdějších předpisů</w:t>
      </w:r>
      <w:r w:rsidRPr="00317909">
        <w:rPr>
          <w:rFonts w:ascii="Arial" w:hAnsi="Arial" w:cs="Arial"/>
        </w:rPr>
        <w:t xml:space="preserve"> a prováděcí vyhlášky</w:t>
      </w:r>
      <w:r>
        <w:rPr>
          <w:rFonts w:ascii="Arial" w:hAnsi="Arial" w:cs="Arial"/>
        </w:rPr>
        <w:t xml:space="preserve"> č. 169/2016 Sb.,</w:t>
      </w:r>
      <w:r w:rsidRPr="00317909">
        <w:rPr>
          <w:rFonts w:ascii="Arial" w:hAnsi="Arial" w:cs="Arial"/>
        </w:rPr>
        <w:t xml:space="preserve"> o stanovení rozsahu dokumentace ve</w:t>
      </w:r>
      <w:r>
        <w:rPr>
          <w:rFonts w:ascii="Arial" w:hAnsi="Arial" w:cs="Arial"/>
        </w:rPr>
        <w:t xml:space="preserve">řejné zakázky na stavební práce. </w:t>
      </w:r>
      <w:r w:rsidRPr="00317909">
        <w:rPr>
          <w:rFonts w:ascii="Arial" w:hAnsi="Arial" w:cs="Arial"/>
        </w:rPr>
        <w:t>Soupis stavebních prací, dodávek a služeb s výkazem výměr a údaje, technické požadavky a podmínky nezbytné pro zpracování nabídky – v rámci zadávací dokumentace na realizaci stavby budou sestaveny:</w:t>
      </w:r>
    </w:p>
    <w:p w:rsidR="00E52DC1" w:rsidRPr="00B06438" w:rsidRDefault="00E52DC1" w:rsidP="00E52DC1">
      <w:pPr>
        <w:pStyle w:val="Odstavecseseznamem"/>
        <w:tabs>
          <w:tab w:val="left" w:pos="1134"/>
        </w:tabs>
        <w:spacing w:after="0" w:line="240" w:lineRule="auto"/>
        <w:ind w:left="1418"/>
        <w:jc w:val="both"/>
        <w:rPr>
          <w:rFonts w:ascii="Arial" w:hAnsi="Arial" w:cs="Arial"/>
        </w:rPr>
      </w:pPr>
    </w:p>
    <w:p w:rsidR="00E52DC1" w:rsidRPr="009D64DA" w:rsidRDefault="00E52DC1" w:rsidP="00E52DC1">
      <w:pPr>
        <w:pStyle w:val="Odstavecseseznamem"/>
        <w:numPr>
          <w:ilvl w:val="0"/>
          <w:numId w:val="17"/>
        </w:numPr>
        <w:spacing w:after="0" w:line="240" w:lineRule="auto"/>
        <w:ind w:left="1134" w:hanging="283"/>
        <w:jc w:val="both"/>
        <w:rPr>
          <w:rFonts w:ascii="Arial" w:hAnsi="Arial" w:cs="Arial"/>
        </w:rPr>
      </w:pPr>
      <w:r w:rsidRPr="009D64DA">
        <w:rPr>
          <w:rFonts w:ascii="Arial" w:hAnsi="Arial" w:cs="Arial"/>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w:t>
      </w:r>
      <w:r w:rsidRPr="009D64DA">
        <w:rPr>
          <w:rFonts w:ascii="Arial" w:hAnsi="Arial" w:cs="Arial"/>
        </w:rPr>
        <w:lastRenderedPageBreak/>
        <w:t>Praha, a.s., IČ 471 15 645, se sídlem Praha 10, Pražská 18, PSČ 110 00) v příslušné cenové úrovni.</w:t>
      </w:r>
    </w:p>
    <w:p w:rsidR="00E52DC1" w:rsidRDefault="00E52DC1" w:rsidP="00E52DC1">
      <w:pPr>
        <w:pStyle w:val="Odstavecseseznamem"/>
        <w:spacing w:after="0" w:line="240" w:lineRule="auto"/>
        <w:ind w:left="1776"/>
        <w:jc w:val="both"/>
        <w:rPr>
          <w:rFonts w:ascii="Arial" w:hAnsi="Arial" w:cs="Arial"/>
        </w:rPr>
      </w:pPr>
    </w:p>
    <w:p w:rsidR="00E52DC1" w:rsidRDefault="00E52DC1" w:rsidP="00E52DC1">
      <w:pPr>
        <w:pStyle w:val="Odstavecseseznamem"/>
        <w:numPr>
          <w:ilvl w:val="0"/>
          <w:numId w:val="17"/>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E52DC1" w:rsidRPr="005C4112" w:rsidRDefault="00E52DC1" w:rsidP="00E52DC1">
      <w:pPr>
        <w:pStyle w:val="Odstavecseseznamem"/>
        <w:rPr>
          <w:rFonts w:ascii="Arial" w:hAnsi="Arial" w:cs="Arial"/>
        </w:rPr>
      </w:pPr>
    </w:p>
    <w:p w:rsidR="00E52DC1" w:rsidRDefault="00E52DC1" w:rsidP="00E52DC1">
      <w:pPr>
        <w:pStyle w:val="Odstavecseseznamem"/>
        <w:numPr>
          <w:ilvl w:val="0"/>
          <w:numId w:val="17"/>
        </w:numPr>
        <w:spacing w:after="0" w:line="240" w:lineRule="auto"/>
        <w:ind w:left="1134" w:hanging="283"/>
        <w:jc w:val="both"/>
        <w:rPr>
          <w:rFonts w:ascii="Arial" w:hAnsi="Arial" w:cs="Arial"/>
        </w:rPr>
      </w:pPr>
      <w:r>
        <w:rPr>
          <w:rFonts w:ascii="Arial" w:hAnsi="Arial" w:cs="Arial"/>
        </w:rPr>
        <w:t>v</w:t>
      </w:r>
      <w:r w:rsidRPr="005C4112">
        <w:rPr>
          <w:rFonts w:ascii="Arial" w:hAnsi="Arial" w:cs="Arial"/>
        </w:rPr>
        <w:t>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E52DC1" w:rsidRPr="005C4112" w:rsidRDefault="00E52DC1" w:rsidP="00E52DC1">
      <w:pPr>
        <w:pStyle w:val="Odstavecseseznamem"/>
        <w:rPr>
          <w:rFonts w:ascii="Arial" w:hAnsi="Arial" w:cs="Arial"/>
        </w:rPr>
      </w:pPr>
    </w:p>
    <w:p w:rsidR="00E52DC1" w:rsidRPr="00317909" w:rsidRDefault="00E52DC1" w:rsidP="00E52DC1">
      <w:pPr>
        <w:pStyle w:val="Odstavecseseznamem"/>
        <w:numPr>
          <w:ilvl w:val="0"/>
          <w:numId w:val="17"/>
        </w:numPr>
        <w:spacing w:after="0" w:line="240" w:lineRule="auto"/>
        <w:ind w:left="1134" w:hanging="283"/>
        <w:jc w:val="both"/>
        <w:rPr>
          <w:rFonts w:ascii="Arial" w:hAnsi="Arial" w:cs="Arial"/>
        </w:rPr>
      </w:pPr>
      <w:r>
        <w:rPr>
          <w:rFonts w:ascii="Arial" w:hAnsi="Arial" w:cs="Arial"/>
        </w:rPr>
        <w:t>n</w:t>
      </w:r>
      <w:r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E52DC1" w:rsidRPr="00DC12D9" w:rsidRDefault="00E52DC1" w:rsidP="00E52DC1">
      <w:pPr>
        <w:suppressAutoHyphens/>
        <w:spacing w:after="0" w:line="240" w:lineRule="auto"/>
        <w:ind w:left="1004"/>
        <w:jc w:val="both"/>
        <w:rPr>
          <w:rFonts w:ascii="Arial" w:hAnsi="Arial" w:cs="Arial"/>
        </w:rPr>
      </w:pPr>
    </w:p>
    <w:p w:rsidR="00E52DC1" w:rsidRDefault="00E52DC1" w:rsidP="00E52DC1">
      <w:pPr>
        <w:pStyle w:val="Odstavecseseznamem"/>
        <w:numPr>
          <w:ilvl w:val="0"/>
          <w:numId w:val="18"/>
        </w:numPr>
        <w:jc w:val="both"/>
        <w:rPr>
          <w:rFonts w:ascii="Arial" w:hAnsi="Arial" w:cs="Arial"/>
        </w:rPr>
      </w:pPr>
      <w:r>
        <w:rPr>
          <w:rFonts w:ascii="Arial" w:hAnsi="Arial" w:cs="Arial"/>
        </w:rPr>
        <w:t xml:space="preserve">součinnost zhotovitele </w:t>
      </w:r>
      <w:r w:rsidRPr="00673114">
        <w:rPr>
          <w:rFonts w:ascii="Arial" w:hAnsi="Arial" w:cs="Arial"/>
        </w:rPr>
        <w:t xml:space="preserve">v rámci zadávacích řízení k realizaci veřejných zakázek navazujících na předmět plnění dle této smlouvy </w:t>
      </w:r>
      <w:r>
        <w:rPr>
          <w:rFonts w:ascii="Arial" w:hAnsi="Arial" w:cs="Arial"/>
        </w:rPr>
        <w:t>v podobě:</w:t>
      </w:r>
    </w:p>
    <w:p w:rsidR="00E52DC1" w:rsidRPr="00673114" w:rsidRDefault="00E52DC1" w:rsidP="00E52DC1">
      <w:pPr>
        <w:pStyle w:val="Odstavecseseznamem"/>
        <w:ind w:left="1004"/>
        <w:jc w:val="both"/>
        <w:rPr>
          <w:rFonts w:ascii="Arial" w:hAnsi="Arial" w:cs="Arial"/>
        </w:rPr>
      </w:pPr>
    </w:p>
    <w:p w:rsidR="00E52DC1" w:rsidRDefault="00E52DC1" w:rsidP="00E52DC1">
      <w:pPr>
        <w:pStyle w:val="Odstavecseseznamem"/>
        <w:numPr>
          <w:ilvl w:val="0"/>
          <w:numId w:val="32"/>
        </w:numPr>
        <w:spacing w:after="0" w:line="240" w:lineRule="auto"/>
        <w:ind w:left="99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Pr>
          <w:rFonts w:ascii="Arial" w:hAnsi="Arial" w:cs="Arial"/>
        </w:rPr>
        <w:t>ůtě do 3 dnů po jejich obdržení,</w:t>
      </w:r>
    </w:p>
    <w:p w:rsidR="00E52DC1" w:rsidRDefault="00E52DC1" w:rsidP="00E52DC1">
      <w:pPr>
        <w:pStyle w:val="Odstavecseseznamem"/>
        <w:numPr>
          <w:ilvl w:val="0"/>
          <w:numId w:val="32"/>
        </w:numPr>
        <w:ind w:left="993"/>
        <w:jc w:val="both"/>
        <w:rPr>
          <w:rFonts w:ascii="Arial" w:hAnsi="Arial" w:cs="Arial"/>
        </w:rPr>
      </w:pPr>
      <w:r>
        <w:rPr>
          <w:rFonts w:ascii="Arial" w:hAnsi="Arial" w:cs="Arial"/>
        </w:rPr>
        <w:t>účasti jako člen v hodnotící komisi</w:t>
      </w:r>
      <w:r w:rsidRPr="00673114">
        <w:rPr>
          <w:rFonts w:ascii="Arial" w:hAnsi="Arial" w:cs="Arial"/>
        </w:rPr>
        <w:t xml:space="preserve"> </w:t>
      </w:r>
      <w:r>
        <w:rPr>
          <w:rFonts w:ascii="Arial" w:hAnsi="Arial" w:cs="Arial"/>
        </w:rPr>
        <w:t xml:space="preserve">k </w:t>
      </w:r>
      <w:r w:rsidRPr="00673114">
        <w:rPr>
          <w:rFonts w:ascii="Arial" w:hAnsi="Arial" w:cs="Arial"/>
        </w:rPr>
        <w:t>veřejné zakáz</w:t>
      </w:r>
      <w:r>
        <w:rPr>
          <w:rFonts w:ascii="Arial" w:hAnsi="Arial" w:cs="Arial"/>
        </w:rPr>
        <w:t>ce</w:t>
      </w:r>
      <w:r w:rsidRPr="00673114">
        <w:rPr>
          <w:rFonts w:ascii="Arial" w:hAnsi="Arial" w:cs="Arial"/>
        </w:rPr>
        <w:t xml:space="preserve"> na stavební práce</w:t>
      </w:r>
      <w:r>
        <w:rPr>
          <w:rFonts w:ascii="Arial" w:hAnsi="Arial" w:cs="Arial"/>
        </w:rPr>
        <w:t xml:space="preserve"> podle zpracované PD</w:t>
      </w:r>
      <w:r w:rsidRPr="00673114">
        <w:rPr>
          <w:rFonts w:ascii="Arial" w:hAnsi="Arial" w:cs="Arial"/>
        </w:rPr>
        <w:t>, pokud bude vyzván objednatelem; výzva v tomto případě bude odeslána písemně před zahájením zadávacího řízení; náklady související se splněním tohoto závazku jsou obsaženy v ceně díla dle této smlouvy.</w:t>
      </w:r>
    </w:p>
    <w:p w:rsidR="00E52DC1" w:rsidRPr="00673114" w:rsidRDefault="00E52DC1" w:rsidP="00E52DC1">
      <w:pPr>
        <w:pStyle w:val="Odstavecseseznamem"/>
        <w:ind w:left="1440"/>
        <w:jc w:val="both"/>
        <w:rPr>
          <w:rFonts w:ascii="Arial" w:hAnsi="Arial" w:cs="Arial"/>
        </w:rPr>
      </w:pPr>
    </w:p>
    <w:p w:rsidR="00E52DC1" w:rsidRPr="000A08DC" w:rsidRDefault="00E52DC1" w:rsidP="00E52DC1">
      <w:pPr>
        <w:pStyle w:val="Odstavecseseznamem"/>
        <w:widowControl w:val="0"/>
        <w:numPr>
          <w:ilvl w:val="1"/>
          <w:numId w:val="27"/>
        </w:numPr>
        <w:suppressAutoHyphens/>
        <w:spacing w:after="0" w:line="240" w:lineRule="auto"/>
        <w:jc w:val="both"/>
        <w:rPr>
          <w:rFonts w:ascii="Arial" w:hAnsi="Arial" w:cs="Arial"/>
        </w:rPr>
      </w:pPr>
      <w:r w:rsidRPr="004917D6">
        <w:rPr>
          <w:rFonts w:ascii="Arial" w:hAnsi="Arial" w:cs="Arial"/>
          <w:b/>
        </w:rPr>
        <w:t>Výkon autorského dozoru (AD).</w:t>
      </w:r>
      <w:r>
        <w:rPr>
          <w:rFonts w:ascii="Arial" w:hAnsi="Arial" w:cs="Arial"/>
        </w:rPr>
        <w:t xml:space="preserve"> </w:t>
      </w:r>
      <w:r w:rsidRPr="000A7BF2">
        <w:rPr>
          <w:rFonts w:ascii="Arial" w:hAnsi="Arial" w:cs="Arial"/>
        </w:rPr>
        <w:t>Autorský dozor</w:t>
      </w:r>
      <w:r>
        <w:rPr>
          <w:rFonts w:ascii="Arial" w:hAnsi="Arial" w:cs="Arial"/>
        </w:rPr>
        <w:t xml:space="preserve"> je zhotovitel povinen vykonávat po celou dobu realizace</w:t>
      </w:r>
      <w:r w:rsidRPr="000A7BF2">
        <w:rPr>
          <w:rFonts w:ascii="Arial" w:hAnsi="Arial" w:cs="Arial"/>
        </w:rPr>
        <w:t xml:space="preserve"> stavby</w:t>
      </w:r>
      <w:r>
        <w:rPr>
          <w:rFonts w:ascii="Arial" w:hAnsi="Arial" w:cs="Arial"/>
        </w:rPr>
        <w:t xml:space="preserve">. </w:t>
      </w:r>
      <w:r w:rsidRPr="000A08DC">
        <w:rPr>
          <w:rFonts w:ascii="Arial" w:hAnsi="Arial" w:cs="Arial"/>
        </w:rPr>
        <w:t>Výkon autorského dozoru a technické pomoci bude zhotovitel povinen provádět po celou dobu realizace samotné stavby zhotovované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w:t>
      </w:r>
      <w:r>
        <w:rPr>
          <w:rFonts w:ascii="Arial" w:hAnsi="Arial" w:cs="Arial"/>
        </w:rPr>
        <w:t xml:space="preserve">. </w:t>
      </w:r>
      <w:r w:rsidRPr="000A08DC">
        <w:rPr>
          <w:rFonts w:ascii="Arial" w:hAnsi="Arial" w:cs="Arial"/>
        </w:rPr>
        <w:t>Zhotovitel je povinen provádět autorský dozor minimálně v níže uvedeném rozsahu:</w:t>
      </w:r>
    </w:p>
    <w:p w:rsidR="00E52DC1" w:rsidRDefault="00E52DC1" w:rsidP="00E52DC1">
      <w:pPr>
        <w:pStyle w:val="Odstavecseseznamem"/>
        <w:autoSpaceDE w:val="0"/>
        <w:autoSpaceDN w:val="0"/>
        <w:adjustRightInd w:val="0"/>
        <w:spacing w:after="0"/>
        <w:ind w:left="284"/>
        <w:jc w:val="both"/>
        <w:rPr>
          <w:rFonts w:ascii="Arial" w:hAnsi="Arial" w:cs="Arial"/>
        </w:rPr>
      </w:pPr>
    </w:p>
    <w:p w:rsidR="00E52DC1" w:rsidRPr="002A2BF3" w:rsidRDefault="00E52DC1" w:rsidP="00E52DC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v souvislosti s realizací stavby poskytování</w:t>
      </w:r>
      <w:r>
        <w:rPr>
          <w:rFonts w:ascii="Arial" w:hAnsi="Arial" w:cs="Arial"/>
        </w:rPr>
        <w:t>m</w:t>
      </w:r>
      <w:r w:rsidRPr="002A2BF3">
        <w:rPr>
          <w:rFonts w:ascii="Arial" w:hAnsi="Arial" w:cs="Arial"/>
        </w:rPr>
        <w:t xml:space="preserve"> konzultací a odborných doporučení </w:t>
      </w:r>
      <w:r w:rsidRPr="002A2BF3">
        <w:rPr>
          <w:rFonts w:ascii="Arial" w:hAnsi="Arial" w:cs="Arial"/>
        </w:rPr>
        <w:br/>
        <w:t xml:space="preserve">na žádost objednatele </w:t>
      </w:r>
      <w:r>
        <w:rPr>
          <w:rFonts w:ascii="Arial" w:hAnsi="Arial" w:cs="Arial"/>
        </w:rPr>
        <w:t>ve lhůtě stanovené objednatelem,</w:t>
      </w:r>
    </w:p>
    <w:p w:rsidR="00E52DC1" w:rsidRPr="002A2BF3" w:rsidRDefault="00E52DC1" w:rsidP="00E52DC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AD nad dodržováním projektové dokumentace s přihlédnutím na podmínky určené stavebním povolením,</w:t>
      </w:r>
    </w:p>
    <w:p w:rsidR="00E52DC1" w:rsidRDefault="00E52DC1" w:rsidP="00E52DC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 xml:space="preserve">vyjadřovat se ke změnám a odchylkám od projektové dokumentace při provádění stavby, posuzování těchto změn z hlediska dodržení technicko - ekonomických parametrů stavby, dodržením lhůt výstavby, případně dalších údajů a ukazatelů -  provádí na žádost objednatele zpravidla zápisem do stavebního deníku, </w:t>
      </w:r>
    </w:p>
    <w:p w:rsidR="00230FFC" w:rsidRPr="002A2BF3" w:rsidRDefault="00230FFC" w:rsidP="00230FFC">
      <w:pPr>
        <w:spacing w:after="60" w:line="240" w:lineRule="auto"/>
        <w:ind w:left="993"/>
        <w:jc w:val="both"/>
        <w:rPr>
          <w:rFonts w:ascii="Arial" w:hAnsi="Arial" w:cs="Arial"/>
        </w:rPr>
      </w:pPr>
    </w:p>
    <w:p w:rsidR="00E52DC1" w:rsidRPr="002A2BF3" w:rsidRDefault="00E52DC1" w:rsidP="00E52DC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účast na zkouškách (i na komplexním vyzkoušení) a měřeních včetně vydání stanovisek k výsledkům - na výzvu objednatele,</w:t>
      </w:r>
    </w:p>
    <w:p w:rsidR="00E52DC1" w:rsidRPr="002A2BF3" w:rsidRDefault="00E52DC1" w:rsidP="00E52DC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projednání a schvalování programu komplexního vyzkoušení navrženého zhotovitelem stavby,</w:t>
      </w:r>
    </w:p>
    <w:p w:rsidR="00E52DC1" w:rsidRDefault="00E52DC1" w:rsidP="006E1B48">
      <w:pPr>
        <w:numPr>
          <w:ilvl w:val="1"/>
          <w:numId w:val="28"/>
        </w:numPr>
        <w:tabs>
          <w:tab w:val="clear" w:pos="1440"/>
        </w:tabs>
        <w:spacing w:after="60" w:line="240" w:lineRule="auto"/>
        <w:ind w:left="993"/>
        <w:jc w:val="both"/>
        <w:rPr>
          <w:rFonts w:ascii="Arial" w:hAnsi="Arial" w:cs="Arial"/>
        </w:rPr>
      </w:pPr>
      <w:r w:rsidRPr="002A2BF3">
        <w:rPr>
          <w:rFonts w:ascii="Arial" w:hAnsi="Arial" w:cs="Arial"/>
        </w:rPr>
        <w:t>spolupráce při výběru a schvalování materiálů, zařízení a vybavení navrhovaných zhotovitelem stavby,</w:t>
      </w:r>
    </w:p>
    <w:p w:rsidR="00E52DC1" w:rsidRPr="002A2BF3" w:rsidRDefault="00E52DC1" w:rsidP="006E1B48">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posuzování změn a odchylek stavby oproti projektové dokumentaci n</w:t>
      </w:r>
      <w:r>
        <w:rPr>
          <w:rFonts w:ascii="Arial" w:hAnsi="Arial" w:cs="Arial"/>
        </w:rPr>
        <w:t>avrhovaných zhotovitelem stavby</w:t>
      </w:r>
      <w:r w:rsidRPr="002A2BF3">
        <w:rPr>
          <w:rFonts w:ascii="Arial" w:hAnsi="Arial" w:cs="Arial"/>
        </w:rPr>
        <w:t xml:space="preserve"> a to z hlediska ekonomického, tzn. z pohledu dodržení ekonomických parametrů stavby, případně jejich vliv na položkový rozpočet stavby s ohledem na ceny stanovené na základě výsledku zadávacího řízení objednatele</w:t>
      </w:r>
      <w:r>
        <w:rPr>
          <w:rFonts w:ascii="Arial" w:hAnsi="Arial" w:cs="Arial"/>
        </w:rPr>
        <w:t>,</w:t>
      </w:r>
    </w:p>
    <w:p w:rsidR="00E52DC1" w:rsidRPr="002A2BF3" w:rsidRDefault="00E52DC1" w:rsidP="00E52DC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spolupráce se zhotovitelem stavby, technickým dozorem objednatele, a v součinnosti s nimi, s příslušnými orgány státní správy, účast na kontrolních dnech,</w:t>
      </w:r>
    </w:p>
    <w:p w:rsidR="00E52DC1" w:rsidRPr="002A2BF3" w:rsidRDefault="00E52DC1" w:rsidP="00E52DC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účast na předání a převzetí stavebního díla a na kolaudačním řízení.</w:t>
      </w:r>
    </w:p>
    <w:p w:rsidR="00E52DC1" w:rsidRPr="00FE6AA9" w:rsidRDefault="00E52DC1" w:rsidP="00E52DC1">
      <w:pPr>
        <w:autoSpaceDE w:val="0"/>
        <w:autoSpaceDN w:val="0"/>
        <w:adjustRightInd w:val="0"/>
        <w:spacing w:after="0" w:line="240" w:lineRule="auto"/>
        <w:ind w:left="284"/>
        <w:jc w:val="both"/>
        <w:rPr>
          <w:rFonts w:ascii="Arial" w:hAnsi="Arial" w:cs="Arial"/>
        </w:rPr>
      </w:pPr>
      <w:r w:rsidRPr="00FE6AA9">
        <w:rPr>
          <w:rFonts w:ascii="Arial" w:hAnsi="Arial" w:cs="Arial"/>
        </w:rPr>
        <w:t>Za výkon autorského dozoru se nepovažuje průběžné odstraňování vad projektové dokumentace reklamované objednatelem způsobem dle ujednání v této smlouvě.</w:t>
      </w:r>
    </w:p>
    <w:p w:rsidR="00E52DC1" w:rsidRPr="002A2BF3" w:rsidRDefault="00E52DC1" w:rsidP="00E52DC1">
      <w:pPr>
        <w:pStyle w:val="Odstavecseseznamem"/>
        <w:autoSpaceDE w:val="0"/>
        <w:autoSpaceDN w:val="0"/>
        <w:adjustRightInd w:val="0"/>
        <w:spacing w:after="0"/>
        <w:ind w:left="284"/>
        <w:jc w:val="both"/>
        <w:rPr>
          <w:rFonts w:ascii="Arial" w:hAnsi="Arial" w:cs="Arial"/>
        </w:rPr>
      </w:pPr>
    </w:p>
    <w:p w:rsidR="00E52DC1" w:rsidRPr="00964C0E" w:rsidRDefault="00E52DC1" w:rsidP="00964C0E">
      <w:pPr>
        <w:pStyle w:val="Odstavecseseznamem"/>
        <w:numPr>
          <w:ilvl w:val="1"/>
          <w:numId w:val="27"/>
        </w:numPr>
        <w:jc w:val="both"/>
        <w:rPr>
          <w:rFonts w:ascii="Arial" w:hAnsi="Arial" w:cs="Arial"/>
        </w:rPr>
      </w:pPr>
      <w:r w:rsidRPr="00964C0E">
        <w:rPr>
          <w:rFonts w:ascii="Arial" w:hAnsi="Arial" w:cs="Arial"/>
        </w:rPr>
        <w:t>Součástí plnění dle této smlouvy je rovněž prezentace a obhajoba díla, jeho částí /DUR, DSP, 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E52DC1" w:rsidRDefault="00E52DC1" w:rsidP="00E52DC1">
      <w:pPr>
        <w:pStyle w:val="Odstavecseseznamem"/>
        <w:autoSpaceDE w:val="0"/>
        <w:autoSpaceDN w:val="0"/>
        <w:adjustRightInd w:val="0"/>
        <w:spacing w:after="0" w:line="240" w:lineRule="auto"/>
        <w:jc w:val="both"/>
        <w:rPr>
          <w:rFonts w:ascii="Arial" w:hAnsi="Arial" w:cs="Arial"/>
        </w:rPr>
      </w:pPr>
    </w:p>
    <w:p w:rsidR="00E52DC1" w:rsidRPr="00661813" w:rsidRDefault="00E52DC1" w:rsidP="00964C0E">
      <w:pPr>
        <w:pStyle w:val="Odstavecseseznamem"/>
        <w:numPr>
          <w:ilvl w:val="1"/>
          <w:numId w:val="27"/>
        </w:numPr>
        <w:autoSpaceDE w:val="0"/>
        <w:autoSpaceDN w:val="0"/>
        <w:adjustRightInd w:val="0"/>
        <w:spacing w:after="0" w:line="240" w:lineRule="auto"/>
        <w:jc w:val="both"/>
        <w:rPr>
          <w:rFonts w:ascii="Arial" w:hAnsi="Arial" w:cs="Arial"/>
        </w:rPr>
      </w:pPr>
      <w:r w:rsidRPr="00661813">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FD58BF" w:rsidRPr="00DC12D9" w:rsidRDefault="00FD58BF" w:rsidP="00FD58BF">
      <w:pPr>
        <w:pStyle w:val="Odstavecseseznamem"/>
        <w:widowControl w:val="0"/>
        <w:suppressAutoHyphens/>
        <w:spacing w:after="0" w:line="240" w:lineRule="auto"/>
        <w:jc w:val="both"/>
        <w:rPr>
          <w:rFonts w:ascii="Arial" w:hAnsi="Arial" w:cs="Arial"/>
        </w:rPr>
      </w:pPr>
    </w:p>
    <w:p w:rsidR="00EB69CC" w:rsidRPr="00EB69CC" w:rsidRDefault="00EB69CC" w:rsidP="00EB69CC">
      <w:pPr>
        <w:pStyle w:val="Odstavecseseznamem"/>
        <w:suppressAutoHyphens/>
        <w:autoSpaceDE w:val="0"/>
        <w:autoSpaceDN w:val="0"/>
        <w:adjustRightInd w:val="0"/>
        <w:spacing w:after="0" w:line="240" w:lineRule="auto"/>
        <w:ind w:left="709"/>
        <w:jc w:val="both"/>
        <w:rPr>
          <w:rFonts w:ascii="Arial" w:hAnsi="Arial" w:cs="Arial"/>
        </w:rPr>
      </w:pPr>
    </w:p>
    <w:p w:rsidR="002E4C38" w:rsidRPr="00964C0E" w:rsidRDefault="002371E9" w:rsidP="00964C0E">
      <w:pPr>
        <w:pStyle w:val="Odstavecseseznamem"/>
        <w:numPr>
          <w:ilvl w:val="1"/>
          <w:numId w:val="27"/>
        </w:numPr>
        <w:suppressAutoHyphens/>
        <w:autoSpaceDE w:val="0"/>
        <w:autoSpaceDN w:val="0"/>
        <w:adjustRightInd w:val="0"/>
        <w:spacing w:after="0" w:line="240" w:lineRule="auto"/>
        <w:jc w:val="both"/>
        <w:rPr>
          <w:rFonts w:ascii="Arial" w:hAnsi="Arial" w:cs="Arial"/>
          <w:b/>
        </w:rPr>
      </w:pPr>
      <w:r w:rsidRPr="00964C0E">
        <w:rPr>
          <w:rFonts w:ascii="Arial" w:hAnsi="Arial" w:cs="Arial"/>
          <w:b/>
        </w:rPr>
        <w:t xml:space="preserve">Forma zpracovaného díla </w:t>
      </w:r>
    </w:p>
    <w:p w:rsidR="00C95CD5" w:rsidRPr="00C95CD5" w:rsidRDefault="00C95CD5" w:rsidP="00C95CD5">
      <w:pPr>
        <w:keepLines/>
        <w:suppressAutoHyphens/>
        <w:spacing w:after="0" w:line="240" w:lineRule="auto"/>
        <w:ind w:left="426"/>
        <w:jc w:val="both"/>
        <w:rPr>
          <w:rFonts w:ascii="Arial" w:hAnsi="Arial" w:cs="Arial"/>
          <w:lang w:val="x-none" w:eastAsia="cs-CZ"/>
        </w:rPr>
      </w:pPr>
    </w:p>
    <w:p w:rsidR="00C95CD5" w:rsidRPr="00964C0E" w:rsidRDefault="002E1541" w:rsidP="00964C0E">
      <w:pPr>
        <w:pStyle w:val="Odstavecseseznamem"/>
        <w:numPr>
          <w:ilvl w:val="2"/>
          <w:numId w:val="27"/>
        </w:numPr>
        <w:tabs>
          <w:tab w:val="left" w:pos="-1701"/>
          <w:tab w:val="right" w:pos="8364"/>
        </w:tabs>
        <w:suppressAutoHyphens/>
        <w:spacing w:after="0" w:line="240" w:lineRule="auto"/>
        <w:jc w:val="both"/>
        <w:rPr>
          <w:rFonts w:ascii="Arial" w:hAnsi="Arial" w:cs="Arial"/>
          <w:lang w:eastAsia="cs-CZ"/>
        </w:rPr>
      </w:pPr>
      <w:r w:rsidRPr="00964C0E">
        <w:rPr>
          <w:rFonts w:ascii="Arial" w:hAnsi="Arial" w:cs="Arial"/>
          <w:lang w:eastAsia="cs-CZ"/>
        </w:rPr>
        <w:t>Projektová</w:t>
      </w:r>
      <w:r w:rsidR="00C95CD5" w:rsidRPr="00964C0E">
        <w:rPr>
          <w:rFonts w:ascii="Arial" w:hAnsi="Arial" w:cs="Arial"/>
          <w:lang w:eastAsia="cs-CZ"/>
        </w:rPr>
        <w:t xml:space="preserve"> dokumentace bude </w:t>
      </w:r>
      <w:r w:rsidR="00395B75" w:rsidRPr="00964C0E">
        <w:rPr>
          <w:rFonts w:ascii="Arial" w:hAnsi="Arial" w:cs="Arial"/>
          <w:lang w:eastAsia="cs-CZ"/>
        </w:rPr>
        <w:t xml:space="preserve">dokončena a </w:t>
      </w:r>
      <w:r w:rsidR="00C95CD5" w:rsidRPr="00964C0E">
        <w:rPr>
          <w:rFonts w:ascii="Arial" w:hAnsi="Arial" w:cs="Arial"/>
          <w:lang w:eastAsia="cs-CZ"/>
        </w:rPr>
        <w:t>předána</w:t>
      </w:r>
      <w:r w:rsidR="00395B75" w:rsidRPr="00964C0E">
        <w:rPr>
          <w:rFonts w:ascii="Arial" w:hAnsi="Arial" w:cs="Arial"/>
          <w:lang w:eastAsia="cs-CZ"/>
        </w:rPr>
        <w:t xml:space="preserve"> objednateli </w:t>
      </w:r>
      <w:r w:rsidR="00C95CD5" w:rsidRPr="00964C0E">
        <w:rPr>
          <w:rFonts w:ascii="Arial" w:hAnsi="Arial" w:cs="Arial"/>
          <w:lang w:eastAsia="cs-CZ"/>
        </w:rPr>
        <w:t>v následujícím počtu vyhotovení</w:t>
      </w:r>
      <w:r w:rsidR="00521A9F" w:rsidRPr="00964C0E">
        <w:rPr>
          <w:rFonts w:ascii="Arial" w:hAnsi="Arial" w:cs="Arial"/>
          <w:lang w:eastAsia="cs-CZ"/>
        </w:rPr>
        <w:t xml:space="preserve"> v členění pro každý stavební objekt</w:t>
      </w:r>
      <w:r w:rsidR="00C95CD5" w:rsidRPr="00964C0E">
        <w:rPr>
          <w:rFonts w:ascii="Arial" w:hAnsi="Arial" w:cs="Arial"/>
          <w:lang w:eastAsia="cs-CZ"/>
        </w:rPr>
        <w:t>:</w:t>
      </w:r>
    </w:p>
    <w:p w:rsidR="00A50AE7" w:rsidRDefault="00A50AE7" w:rsidP="001A3129">
      <w:pPr>
        <w:spacing w:after="0" w:line="240" w:lineRule="auto"/>
        <w:ind w:left="1851"/>
        <w:jc w:val="both"/>
        <w:rPr>
          <w:rFonts w:ascii="Arial" w:hAnsi="Arial" w:cs="Arial"/>
        </w:rPr>
      </w:pPr>
    </w:p>
    <w:p w:rsidR="00AB1B24" w:rsidRPr="00F37E93" w:rsidRDefault="00257B51" w:rsidP="00AB1B24">
      <w:pPr>
        <w:pStyle w:val="Odstavecseseznamem"/>
        <w:numPr>
          <w:ilvl w:val="0"/>
          <w:numId w:val="13"/>
        </w:numPr>
        <w:spacing w:after="120"/>
        <w:rPr>
          <w:rFonts w:ascii="Arial" w:hAnsi="Arial" w:cs="Arial"/>
          <w:b/>
          <w:lang w:eastAsia="zh-CN"/>
        </w:rPr>
      </w:pPr>
      <w:r>
        <w:rPr>
          <w:rFonts w:ascii="Arial" w:hAnsi="Arial" w:cs="Arial"/>
          <w:b/>
          <w:lang w:eastAsia="zh-CN"/>
        </w:rPr>
        <w:t xml:space="preserve">        </w:t>
      </w:r>
      <w:r w:rsidR="00AB1B24">
        <w:rPr>
          <w:rFonts w:ascii="Arial" w:hAnsi="Arial" w:cs="Arial"/>
          <w:b/>
          <w:lang w:eastAsia="zh-CN"/>
        </w:rPr>
        <w:t>DUR</w:t>
      </w:r>
    </w:p>
    <w:p w:rsidR="00AB1B24" w:rsidRPr="00F37E93" w:rsidRDefault="00AB1B24" w:rsidP="00AB1B24">
      <w:pPr>
        <w:ind w:left="786" w:firstLine="630"/>
        <w:rPr>
          <w:rFonts w:ascii="Arial" w:hAnsi="Arial" w:cs="Arial"/>
          <w:strike/>
        </w:rPr>
      </w:pPr>
      <w:r w:rsidRPr="00F37E93">
        <w:rPr>
          <w:rFonts w:ascii="Arial" w:hAnsi="Arial" w:cs="Arial"/>
          <w:u w:val="single"/>
        </w:rPr>
        <w:t>Písemná forma</w:t>
      </w:r>
      <w:r w:rsidRPr="00F37E93">
        <w:rPr>
          <w:rFonts w:ascii="Arial" w:hAnsi="Arial" w:cs="Arial"/>
        </w:rPr>
        <w:t xml:space="preserve"> </w:t>
      </w:r>
      <w:r>
        <w:rPr>
          <w:rFonts w:ascii="Arial" w:hAnsi="Arial" w:cs="Arial"/>
        </w:rPr>
        <w:t>–</w:t>
      </w:r>
      <w:r w:rsidRPr="00F37E93">
        <w:rPr>
          <w:rFonts w:ascii="Arial" w:hAnsi="Arial" w:cs="Arial"/>
        </w:rPr>
        <w:t xml:space="preserve"> v</w:t>
      </w:r>
      <w:r>
        <w:rPr>
          <w:rFonts w:ascii="Arial" w:hAnsi="Arial" w:cs="Arial"/>
        </w:rPr>
        <w:t xml:space="preserve"> 3</w:t>
      </w:r>
      <w:r w:rsidRPr="00F37E93">
        <w:rPr>
          <w:rFonts w:ascii="Arial" w:hAnsi="Arial" w:cs="Arial"/>
        </w:rPr>
        <w:t xml:space="preserve"> vyhotoveních</w:t>
      </w:r>
    </w:p>
    <w:p w:rsidR="00AB1B24" w:rsidRDefault="00AB1B24" w:rsidP="00AB1B24">
      <w:pPr>
        <w:pStyle w:val="Odstavecseseznamem"/>
        <w:ind w:left="927" w:firstLine="489"/>
        <w:rPr>
          <w:rFonts w:ascii="Arial" w:hAnsi="Arial" w:cs="Arial"/>
        </w:rPr>
      </w:pPr>
      <w:r w:rsidRPr="00F37E93">
        <w:rPr>
          <w:rFonts w:ascii="Arial" w:hAnsi="Arial" w:cs="Arial"/>
          <w:u w:val="single"/>
        </w:rPr>
        <w:t>Digitální forma</w:t>
      </w:r>
      <w:r w:rsidRPr="00F37E93">
        <w:rPr>
          <w:rFonts w:ascii="Arial" w:hAnsi="Arial" w:cs="Arial"/>
        </w:rPr>
        <w:t xml:space="preserve">  - 1x </w:t>
      </w:r>
      <w:r>
        <w:rPr>
          <w:rFonts w:ascii="Arial" w:hAnsi="Arial" w:cs="Arial"/>
        </w:rPr>
        <w:t>ve formátu PDF, DWG, DOC</w:t>
      </w:r>
    </w:p>
    <w:p w:rsidR="00AB1B24" w:rsidRPr="006C23F1" w:rsidRDefault="00AB1B24" w:rsidP="00AB1B24">
      <w:pPr>
        <w:spacing w:after="0" w:line="240" w:lineRule="auto"/>
        <w:ind w:left="993"/>
        <w:jc w:val="both"/>
        <w:rPr>
          <w:rFonts w:ascii="Arial" w:hAnsi="Arial" w:cs="Arial"/>
        </w:rPr>
      </w:pPr>
      <w:r w:rsidRPr="006C23F1">
        <w:rPr>
          <w:rFonts w:ascii="Arial" w:hAnsi="Arial" w:cs="Arial"/>
        </w:rPr>
        <w:t xml:space="preserve">Splněním tohoto výkonového stupně se rozumí podání žádosti o </w:t>
      </w:r>
      <w:r>
        <w:rPr>
          <w:rFonts w:ascii="Arial" w:hAnsi="Arial" w:cs="Arial"/>
        </w:rPr>
        <w:t>územní rozhodnutí</w:t>
      </w:r>
      <w:r w:rsidRPr="006C23F1">
        <w:rPr>
          <w:rFonts w:ascii="Arial" w:hAnsi="Arial" w:cs="Arial"/>
        </w:rPr>
        <w:t xml:space="preserve"> a potvrzení stavebního úřadu o doložení všech dokladů potřebných pro jeho vydání. </w:t>
      </w:r>
    </w:p>
    <w:p w:rsidR="00AB1B24" w:rsidRDefault="00AB1B24" w:rsidP="00AB1B24">
      <w:pPr>
        <w:pStyle w:val="Odstavecseseznamem"/>
        <w:ind w:left="927" w:firstLine="489"/>
        <w:rPr>
          <w:rFonts w:ascii="Arial" w:hAnsi="Arial" w:cs="Arial"/>
        </w:rPr>
      </w:pPr>
    </w:p>
    <w:p w:rsidR="00AB1B24" w:rsidRPr="002371E9" w:rsidRDefault="00AB1B24" w:rsidP="00AB1B24">
      <w:pPr>
        <w:pStyle w:val="Odstavecseseznamem"/>
        <w:numPr>
          <w:ilvl w:val="0"/>
          <w:numId w:val="13"/>
        </w:numPr>
        <w:spacing w:after="120"/>
        <w:rPr>
          <w:rFonts w:ascii="Arial" w:hAnsi="Arial" w:cs="Arial"/>
          <w:lang w:eastAsia="zh-CN"/>
        </w:rPr>
      </w:pPr>
      <w:r w:rsidRPr="002371E9">
        <w:rPr>
          <w:rFonts w:ascii="Arial" w:hAnsi="Arial" w:cs="Arial"/>
          <w:b/>
          <w:bCs/>
        </w:rPr>
        <w:t>PD pro stavební povolení:</w:t>
      </w:r>
    </w:p>
    <w:p w:rsidR="00AB1B24" w:rsidRDefault="00AB1B24" w:rsidP="00AB1B24">
      <w:pPr>
        <w:ind w:left="786" w:firstLine="630"/>
        <w:rPr>
          <w:rFonts w:ascii="Arial" w:hAnsi="Arial" w:cs="Arial"/>
        </w:rPr>
      </w:pPr>
      <w:r w:rsidRPr="00C95CD5">
        <w:rPr>
          <w:rFonts w:ascii="Arial" w:hAnsi="Arial" w:cs="Arial"/>
          <w:u w:val="single"/>
        </w:rPr>
        <w:t>Písemná forma</w:t>
      </w:r>
      <w:r>
        <w:rPr>
          <w:rFonts w:ascii="Arial" w:hAnsi="Arial" w:cs="Arial"/>
        </w:rPr>
        <w:t xml:space="preserve"> - PD pro stavební řízení ve 3</w:t>
      </w:r>
      <w:r w:rsidRPr="00C95CD5">
        <w:rPr>
          <w:rFonts w:ascii="Arial" w:hAnsi="Arial" w:cs="Arial"/>
        </w:rPr>
        <w:t xml:space="preserve"> vyhotoveních</w:t>
      </w:r>
    </w:p>
    <w:p w:rsidR="00AB1B24" w:rsidRPr="00C95CD5" w:rsidRDefault="00AB1B24" w:rsidP="00AB1B24">
      <w:pPr>
        <w:ind w:left="786" w:firstLine="630"/>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AB1B24" w:rsidRPr="00C95CD5" w:rsidRDefault="00AB1B24" w:rsidP="00AB1B24">
      <w:pPr>
        <w:numPr>
          <w:ilvl w:val="0"/>
          <w:numId w:val="9"/>
        </w:numPr>
        <w:spacing w:after="0" w:line="240" w:lineRule="auto"/>
        <w:jc w:val="both"/>
        <w:rPr>
          <w:rFonts w:ascii="Arial" w:hAnsi="Arial" w:cs="Arial"/>
        </w:rPr>
      </w:pPr>
      <w:r w:rsidRPr="00C95CD5">
        <w:rPr>
          <w:rFonts w:ascii="Arial" w:hAnsi="Arial" w:cs="Arial"/>
        </w:rPr>
        <w:t>výkresová dokumentace – formát DXF nebo DWG</w:t>
      </w:r>
      <w:r>
        <w:rPr>
          <w:rFonts w:ascii="Arial" w:hAnsi="Arial" w:cs="Arial"/>
        </w:rPr>
        <w:t>,</w:t>
      </w:r>
      <w:r w:rsidRPr="00C95CD5">
        <w:rPr>
          <w:rFonts w:ascii="Arial" w:hAnsi="Arial" w:cs="Arial"/>
        </w:rPr>
        <w:t xml:space="preserve"> formát PDF</w:t>
      </w:r>
    </w:p>
    <w:p w:rsidR="00AB1B24" w:rsidRDefault="00AB1B24" w:rsidP="00AB1B24">
      <w:pPr>
        <w:numPr>
          <w:ilvl w:val="0"/>
          <w:numId w:val="9"/>
        </w:numPr>
        <w:spacing w:after="0" w:line="240" w:lineRule="auto"/>
        <w:jc w:val="both"/>
        <w:rPr>
          <w:rFonts w:ascii="Arial" w:hAnsi="Arial" w:cs="Arial"/>
        </w:rPr>
      </w:pPr>
      <w:r w:rsidRPr="00C95CD5">
        <w:rPr>
          <w:rFonts w:ascii="Arial" w:hAnsi="Arial" w:cs="Arial"/>
        </w:rPr>
        <w:t>textová část – Word</w:t>
      </w:r>
    </w:p>
    <w:p w:rsidR="00AB1B24" w:rsidRDefault="00AB1B24" w:rsidP="00AB1B24">
      <w:pPr>
        <w:spacing w:after="0" w:line="240" w:lineRule="auto"/>
        <w:jc w:val="both"/>
        <w:rPr>
          <w:rFonts w:ascii="Arial" w:hAnsi="Arial" w:cs="Arial"/>
        </w:rPr>
      </w:pPr>
    </w:p>
    <w:p w:rsidR="00AB1B24" w:rsidRPr="006C23F1" w:rsidRDefault="00AB1B24" w:rsidP="00AB1B24">
      <w:pPr>
        <w:spacing w:after="0" w:line="240" w:lineRule="auto"/>
        <w:ind w:left="993"/>
        <w:jc w:val="both"/>
        <w:rPr>
          <w:rFonts w:ascii="Arial" w:hAnsi="Arial" w:cs="Arial"/>
        </w:rPr>
      </w:pPr>
      <w:r w:rsidRPr="006C23F1">
        <w:rPr>
          <w:rFonts w:ascii="Arial" w:hAnsi="Arial" w:cs="Arial"/>
        </w:rPr>
        <w:t xml:space="preserve">Splněním tohoto výkonového stupně se rozumí podání žádosti o stavební povolení a potvrzení stavebního úřadu o doložení všech dokladů potřebných pro jeho vydání. </w:t>
      </w:r>
    </w:p>
    <w:p w:rsidR="00AB1B24" w:rsidRDefault="00AB1B24" w:rsidP="00AB1B24">
      <w:pPr>
        <w:spacing w:after="0" w:line="240" w:lineRule="auto"/>
        <w:ind w:left="993"/>
        <w:jc w:val="both"/>
        <w:rPr>
          <w:rFonts w:ascii="Arial" w:hAnsi="Arial" w:cs="Arial"/>
        </w:rPr>
      </w:pPr>
    </w:p>
    <w:p w:rsidR="00EE4AB2" w:rsidRDefault="00EE4AB2" w:rsidP="00AB1B24">
      <w:pPr>
        <w:spacing w:after="0" w:line="240" w:lineRule="auto"/>
        <w:ind w:left="993"/>
        <w:jc w:val="both"/>
        <w:rPr>
          <w:rFonts w:ascii="Arial" w:hAnsi="Arial" w:cs="Arial"/>
        </w:rPr>
      </w:pPr>
    </w:p>
    <w:p w:rsidR="00AB1B24" w:rsidRPr="00266CD1" w:rsidRDefault="00AB1B24" w:rsidP="00AB1B24">
      <w:pPr>
        <w:pStyle w:val="Odstavecseseznamem"/>
        <w:numPr>
          <w:ilvl w:val="0"/>
          <w:numId w:val="13"/>
        </w:numPr>
        <w:spacing w:after="120"/>
        <w:rPr>
          <w:rFonts w:ascii="Arial" w:hAnsi="Arial" w:cs="Arial"/>
          <w:b/>
          <w:lang w:eastAsia="zh-CN"/>
        </w:rPr>
      </w:pPr>
      <w:r w:rsidRPr="00266CD1">
        <w:rPr>
          <w:rFonts w:ascii="Arial" w:hAnsi="Arial" w:cs="Arial"/>
          <w:b/>
          <w:lang w:eastAsia="zh-CN"/>
        </w:rPr>
        <w:t>PD pro provádění stavby:</w:t>
      </w:r>
    </w:p>
    <w:p w:rsidR="00AB1B24" w:rsidRPr="002371E9" w:rsidRDefault="00AB1B24" w:rsidP="00AB1B24">
      <w:pPr>
        <w:spacing w:after="0" w:line="240" w:lineRule="auto"/>
        <w:ind w:left="993"/>
        <w:jc w:val="both"/>
        <w:rPr>
          <w:rFonts w:ascii="Arial" w:hAnsi="Arial" w:cs="Arial"/>
        </w:rPr>
      </w:pPr>
    </w:p>
    <w:p w:rsidR="00AB1B24" w:rsidRPr="00C95CD5" w:rsidRDefault="00AB1B24" w:rsidP="00AB1B24">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Pr>
          <w:rFonts w:ascii="Arial" w:hAnsi="Arial" w:cs="Arial"/>
        </w:rPr>
        <w:t> </w:t>
      </w:r>
      <w:r w:rsidR="00C46E98">
        <w:rPr>
          <w:rFonts w:ascii="Arial" w:hAnsi="Arial" w:cs="Arial"/>
        </w:rPr>
        <w:t>5</w:t>
      </w:r>
      <w:r w:rsidRPr="00C95CD5">
        <w:rPr>
          <w:rFonts w:ascii="Arial" w:hAnsi="Arial" w:cs="Arial"/>
        </w:rPr>
        <w:t xml:space="preserve"> vyhotoveních z toho:</w:t>
      </w:r>
    </w:p>
    <w:p w:rsidR="00AB1B24" w:rsidRPr="00C95CD5" w:rsidRDefault="00AB1B24" w:rsidP="00AB1B24">
      <w:pPr>
        <w:numPr>
          <w:ilvl w:val="0"/>
          <w:numId w:val="9"/>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AB1B24" w:rsidRDefault="00C46E98" w:rsidP="00AB1B24">
      <w:pPr>
        <w:numPr>
          <w:ilvl w:val="0"/>
          <w:numId w:val="9"/>
        </w:numPr>
        <w:spacing w:after="0" w:line="240" w:lineRule="auto"/>
        <w:jc w:val="both"/>
        <w:rPr>
          <w:rFonts w:ascii="Arial" w:hAnsi="Arial" w:cs="Arial"/>
        </w:rPr>
      </w:pPr>
      <w:r>
        <w:rPr>
          <w:rFonts w:ascii="Arial" w:hAnsi="Arial" w:cs="Arial"/>
        </w:rPr>
        <w:t>4</w:t>
      </w:r>
      <w:r w:rsidR="00AB1B24" w:rsidRPr="00C95CD5">
        <w:rPr>
          <w:rFonts w:ascii="Arial" w:hAnsi="Arial" w:cs="Arial"/>
        </w:rPr>
        <w:t xml:space="preserve"> vyhotovení budou obsahovat neoceněný soupis prací s výkazem výměr</w:t>
      </w:r>
    </w:p>
    <w:p w:rsidR="00AB1B24" w:rsidRPr="00C95CD5" w:rsidRDefault="00AB1B24" w:rsidP="00AB1B24">
      <w:pPr>
        <w:spacing w:after="0" w:line="240" w:lineRule="auto"/>
        <w:ind w:left="1851"/>
        <w:jc w:val="both"/>
        <w:rPr>
          <w:rFonts w:ascii="Arial" w:hAnsi="Arial" w:cs="Arial"/>
        </w:rPr>
      </w:pPr>
    </w:p>
    <w:p w:rsidR="00AB1B24" w:rsidRPr="00C95CD5" w:rsidRDefault="00AB1B24" w:rsidP="00AB1B24">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AB1B24" w:rsidRPr="00C95CD5" w:rsidRDefault="00AB1B24" w:rsidP="00AB1B24">
      <w:pPr>
        <w:numPr>
          <w:ilvl w:val="0"/>
          <w:numId w:val="9"/>
        </w:numPr>
        <w:spacing w:after="0" w:line="240" w:lineRule="auto"/>
        <w:jc w:val="both"/>
        <w:rPr>
          <w:rFonts w:ascii="Arial" w:hAnsi="Arial" w:cs="Arial"/>
        </w:rPr>
      </w:pPr>
      <w:r w:rsidRPr="00C95CD5">
        <w:rPr>
          <w:rFonts w:ascii="Arial" w:hAnsi="Arial" w:cs="Arial"/>
        </w:rPr>
        <w:t xml:space="preserve">výkresová dokumentace – formát </w:t>
      </w:r>
      <w:r>
        <w:rPr>
          <w:rFonts w:ascii="Arial" w:hAnsi="Arial" w:cs="Arial"/>
        </w:rPr>
        <w:t>koncovka DXF nebo DWG,</w:t>
      </w:r>
      <w:r w:rsidRPr="00C95CD5">
        <w:rPr>
          <w:rFonts w:ascii="Arial" w:hAnsi="Arial" w:cs="Arial"/>
        </w:rPr>
        <w:t xml:space="preserve"> formát PDF</w:t>
      </w:r>
    </w:p>
    <w:p w:rsidR="00AB1B24" w:rsidRPr="00C95CD5" w:rsidRDefault="00AB1B24" w:rsidP="00AB1B24">
      <w:pPr>
        <w:numPr>
          <w:ilvl w:val="0"/>
          <w:numId w:val="9"/>
        </w:numPr>
        <w:spacing w:after="0" w:line="240" w:lineRule="auto"/>
        <w:jc w:val="both"/>
        <w:rPr>
          <w:rFonts w:ascii="Arial" w:hAnsi="Arial" w:cs="Arial"/>
        </w:rPr>
      </w:pPr>
      <w:r w:rsidRPr="00C95CD5">
        <w:rPr>
          <w:rFonts w:ascii="Arial" w:hAnsi="Arial" w:cs="Arial"/>
        </w:rPr>
        <w:t>textová část – Word</w:t>
      </w:r>
    </w:p>
    <w:p w:rsidR="00AB1B24" w:rsidRPr="00C95CD5" w:rsidRDefault="00AB1B24" w:rsidP="00AB1B24">
      <w:pPr>
        <w:numPr>
          <w:ilvl w:val="0"/>
          <w:numId w:val="9"/>
        </w:numPr>
        <w:spacing w:after="0" w:line="240" w:lineRule="auto"/>
        <w:jc w:val="both"/>
        <w:rPr>
          <w:rFonts w:ascii="Arial" w:hAnsi="Arial" w:cs="Arial"/>
        </w:rPr>
      </w:pPr>
      <w:r w:rsidRPr="00C95CD5">
        <w:rPr>
          <w:rFonts w:ascii="Arial" w:hAnsi="Arial" w:cs="Arial"/>
        </w:rPr>
        <w:t>neoceněný soupi</w:t>
      </w:r>
      <w:r>
        <w:rPr>
          <w:rFonts w:ascii="Arial" w:hAnsi="Arial" w:cs="Arial"/>
        </w:rPr>
        <w:t>s prací s výkazem výměr – Excel, formát XML</w:t>
      </w:r>
    </w:p>
    <w:p w:rsidR="00AB1B24" w:rsidRDefault="00AB1B24" w:rsidP="00AB1B24">
      <w:pPr>
        <w:numPr>
          <w:ilvl w:val="0"/>
          <w:numId w:val="9"/>
        </w:numPr>
        <w:spacing w:after="0" w:line="240" w:lineRule="auto"/>
        <w:jc w:val="both"/>
        <w:rPr>
          <w:rFonts w:ascii="Arial" w:hAnsi="Arial" w:cs="Arial"/>
        </w:rPr>
      </w:pPr>
      <w:r w:rsidRPr="00C95CD5">
        <w:rPr>
          <w:rFonts w:ascii="Arial" w:hAnsi="Arial" w:cs="Arial"/>
        </w:rPr>
        <w:t>oceněný soupi</w:t>
      </w:r>
      <w:r>
        <w:rPr>
          <w:rFonts w:ascii="Arial" w:hAnsi="Arial" w:cs="Arial"/>
        </w:rPr>
        <w:t>s prací s výkazem výměr – Excel, formát XML</w:t>
      </w:r>
      <w:r w:rsidRPr="00C95CD5">
        <w:rPr>
          <w:rFonts w:ascii="Arial" w:hAnsi="Arial" w:cs="Arial"/>
        </w:rPr>
        <w:t xml:space="preserve"> - na samostatném m</w:t>
      </w:r>
      <w:r>
        <w:rPr>
          <w:rFonts w:ascii="Arial" w:hAnsi="Arial" w:cs="Arial"/>
        </w:rPr>
        <w:t>é</w:t>
      </w:r>
      <w:r w:rsidRPr="00C95CD5">
        <w:rPr>
          <w:rFonts w:ascii="Arial" w:hAnsi="Arial" w:cs="Arial"/>
        </w:rPr>
        <w:t>diu</w:t>
      </w:r>
    </w:p>
    <w:p w:rsidR="00AB1B24" w:rsidRDefault="00AB1B24" w:rsidP="00AB1B24">
      <w:pPr>
        <w:spacing w:after="0" w:line="240" w:lineRule="auto"/>
        <w:ind w:left="1851"/>
        <w:jc w:val="both"/>
        <w:rPr>
          <w:rFonts w:ascii="Arial" w:hAnsi="Arial" w:cs="Arial"/>
        </w:rPr>
      </w:pPr>
    </w:p>
    <w:p w:rsidR="00AB1B24" w:rsidRPr="00C95CD5" w:rsidRDefault="00AB1B24" w:rsidP="00AB1B24">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AB1B24" w:rsidRDefault="00AB1B24" w:rsidP="00AB1B24">
      <w:pPr>
        <w:spacing w:after="0" w:line="240" w:lineRule="auto"/>
        <w:jc w:val="both"/>
        <w:rPr>
          <w:rFonts w:ascii="Arial" w:hAnsi="Arial" w:cs="Arial"/>
        </w:rPr>
      </w:pPr>
    </w:p>
    <w:p w:rsidR="00AB1B24" w:rsidRPr="003D3E2D" w:rsidRDefault="00AB1B24" w:rsidP="00AB1B24">
      <w:pPr>
        <w:spacing w:after="0" w:line="240" w:lineRule="auto"/>
        <w:ind w:left="709"/>
        <w:jc w:val="both"/>
        <w:rPr>
          <w:rFonts w:ascii="Arial" w:hAnsi="Arial" w:cs="Arial"/>
        </w:rPr>
      </w:pPr>
      <w:r w:rsidRPr="003D3E2D">
        <w:rPr>
          <w:rFonts w:ascii="Arial" w:hAnsi="Arial" w:cs="Arial"/>
        </w:rPr>
        <w:t xml:space="preserve">Splněním </w:t>
      </w:r>
      <w:r>
        <w:rPr>
          <w:rFonts w:ascii="Arial" w:hAnsi="Arial" w:cs="Arial"/>
        </w:rPr>
        <w:t xml:space="preserve">tohoto výkonového stupně se rozumí </w:t>
      </w:r>
      <w:r w:rsidRPr="003D3E2D">
        <w:rPr>
          <w:rFonts w:ascii="Arial" w:hAnsi="Arial" w:cs="Arial"/>
        </w:rPr>
        <w:t>předání úplné projektové dokumentace ve stupni projektové dokumentace pro provádění stavby včetně soupisu stavebních prací, dodávek a služeb</w:t>
      </w:r>
      <w:r>
        <w:rPr>
          <w:rFonts w:ascii="Arial" w:hAnsi="Arial" w:cs="Arial"/>
        </w:rPr>
        <w:t>.</w:t>
      </w:r>
    </w:p>
    <w:p w:rsidR="00E47BEB" w:rsidRPr="00C95CD5" w:rsidRDefault="00E47BEB" w:rsidP="00E47BEB">
      <w:pPr>
        <w:spacing w:after="0" w:line="240" w:lineRule="auto"/>
        <w:ind w:left="1851"/>
        <w:jc w:val="both"/>
        <w:rPr>
          <w:rFonts w:ascii="Arial" w:hAnsi="Arial" w:cs="Arial"/>
        </w:rPr>
      </w:pPr>
    </w:p>
    <w:p w:rsidR="00E47BEB" w:rsidRPr="00395B75" w:rsidRDefault="00E47BEB" w:rsidP="00964C0E">
      <w:pPr>
        <w:pStyle w:val="Odstavecseseznamem"/>
        <w:numPr>
          <w:ilvl w:val="2"/>
          <w:numId w:val="27"/>
        </w:numPr>
        <w:tabs>
          <w:tab w:val="left" w:pos="-1701"/>
          <w:tab w:val="right" w:pos="8364"/>
        </w:tabs>
        <w:suppressAutoHyphens/>
        <w:spacing w:after="0" w:line="240" w:lineRule="auto"/>
        <w:jc w:val="both"/>
        <w:rPr>
          <w:rFonts w:ascii="Arial" w:hAnsi="Arial" w:cs="Arial"/>
          <w:lang w:eastAsia="cs-CZ"/>
        </w:rPr>
      </w:pPr>
      <w:r w:rsidRPr="00395B75">
        <w:rPr>
          <w:rFonts w:ascii="Arial" w:hAnsi="Arial" w:cs="Arial"/>
          <w:lang w:eastAsia="cs-CZ"/>
        </w:rPr>
        <w:t>Písemná forma projektové dokumentace musí být shodná s digitální formou.</w:t>
      </w:r>
    </w:p>
    <w:p w:rsidR="00E47BEB" w:rsidRDefault="00E47BEB" w:rsidP="00E47BEB">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E47BEB" w:rsidRPr="002E1541" w:rsidRDefault="00E47BEB" w:rsidP="00964C0E">
      <w:pPr>
        <w:pStyle w:val="Odstavecseseznamem"/>
        <w:numPr>
          <w:ilvl w:val="2"/>
          <w:numId w:val="27"/>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95CD5" w:rsidRDefault="00C95CD5" w:rsidP="00C95CD5">
      <w:pPr>
        <w:spacing w:after="0" w:line="240" w:lineRule="auto"/>
        <w:jc w:val="center"/>
        <w:rPr>
          <w:rFonts w:ascii="Arial" w:hAnsi="Arial" w:cs="Arial"/>
          <w:lang w:eastAsia="cs-CZ"/>
        </w:rPr>
      </w:pPr>
    </w:p>
    <w:p w:rsidR="004D4328" w:rsidRDefault="004D4328" w:rsidP="00C95CD5">
      <w:pPr>
        <w:spacing w:after="0" w:line="240" w:lineRule="auto"/>
        <w:jc w:val="center"/>
        <w:rPr>
          <w:rFonts w:ascii="Arial" w:hAnsi="Arial" w:cs="Arial"/>
          <w:lang w:eastAsia="cs-CZ"/>
        </w:rPr>
      </w:pPr>
    </w:p>
    <w:p w:rsidR="00C95CD5" w:rsidRPr="00C95CD5" w:rsidRDefault="00521A9F" w:rsidP="00C95CD5">
      <w:pPr>
        <w:spacing w:after="0" w:line="240" w:lineRule="auto"/>
        <w:jc w:val="center"/>
        <w:rPr>
          <w:rFonts w:ascii="Arial" w:hAnsi="Arial" w:cs="Arial"/>
          <w:b/>
          <w:bCs/>
          <w:lang w:val="x-none" w:eastAsia="cs-CZ"/>
        </w:rPr>
      </w:pPr>
      <w:r>
        <w:rPr>
          <w:rFonts w:ascii="Arial" w:hAnsi="Arial" w:cs="Arial"/>
          <w:b/>
          <w:bCs/>
          <w:lang w:val="x-none" w:eastAsia="cs-CZ"/>
        </w:rPr>
        <w:t>článek 3</w:t>
      </w:r>
      <w:r w:rsidR="00C95CD5" w:rsidRPr="00C95CD5">
        <w:rPr>
          <w:rFonts w:ascii="Arial" w:hAnsi="Arial" w:cs="Arial"/>
          <w:b/>
          <w:bCs/>
          <w:lang w:val="x-none" w:eastAsia="cs-CZ"/>
        </w:rPr>
        <w:t xml:space="preserve"> </w:t>
      </w:r>
    </w:p>
    <w:p w:rsidR="00C95CD5" w:rsidRPr="00C95CD5" w:rsidRDefault="00092E01" w:rsidP="00C95CD5">
      <w:pPr>
        <w:spacing w:after="0" w:line="240" w:lineRule="auto"/>
        <w:jc w:val="center"/>
        <w:rPr>
          <w:rFonts w:ascii="Arial" w:hAnsi="Arial" w:cs="Arial"/>
          <w:b/>
          <w:bCs/>
          <w:lang w:val="x-none" w:eastAsia="cs-CZ"/>
        </w:rPr>
      </w:pPr>
      <w:r>
        <w:rPr>
          <w:rFonts w:ascii="Arial" w:hAnsi="Arial" w:cs="Arial"/>
          <w:b/>
          <w:bCs/>
          <w:lang w:val="x-none" w:eastAsia="cs-CZ"/>
        </w:rPr>
        <w:t>Doba, místo</w:t>
      </w:r>
      <w:r w:rsidR="00C95CD5" w:rsidRPr="00C95CD5">
        <w:rPr>
          <w:rFonts w:ascii="Arial" w:hAnsi="Arial" w:cs="Arial"/>
          <w:b/>
          <w:bCs/>
          <w:lang w:val="x-none" w:eastAsia="cs-CZ"/>
        </w:rPr>
        <w:t xml:space="preserve"> plnění </w:t>
      </w:r>
    </w:p>
    <w:p w:rsidR="00C95CD5" w:rsidRPr="00C95CD5" w:rsidRDefault="00C95CD5" w:rsidP="00C95CD5">
      <w:pPr>
        <w:spacing w:after="0" w:line="240" w:lineRule="auto"/>
        <w:ind w:left="426" w:hanging="426"/>
        <w:jc w:val="center"/>
        <w:rPr>
          <w:rFonts w:ascii="Arial" w:hAnsi="Arial" w:cs="Arial"/>
          <w:lang w:val="x-none" w:eastAsia="cs-CZ"/>
        </w:rPr>
      </w:pPr>
    </w:p>
    <w:p w:rsidR="00C62540" w:rsidRPr="00C62540" w:rsidRDefault="00C62540" w:rsidP="00C62540">
      <w:pPr>
        <w:keepLines/>
        <w:numPr>
          <w:ilvl w:val="1"/>
          <w:numId w:val="2"/>
        </w:numPr>
        <w:suppressAutoHyphens/>
        <w:spacing w:after="0" w:line="240" w:lineRule="auto"/>
        <w:jc w:val="both"/>
        <w:rPr>
          <w:rFonts w:ascii="Arial" w:hAnsi="Arial" w:cs="Arial"/>
          <w:lang w:val="x-none" w:eastAsia="cs-CZ"/>
        </w:rPr>
      </w:pPr>
      <w:r w:rsidRPr="00C62540">
        <w:rPr>
          <w:rFonts w:ascii="Arial" w:hAnsi="Arial" w:cs="Arial"/>
          <w:lang w:val="x-none" w:eastAsia="cs-CZ"/>
        </w:rPr>
        <w:t>Zhotovitel je povinen zabezpečit provedení celého funkčního a bezvadného předmětu plnění díla</w:t>
      </w:r>
      <w:r w:rsidRPr="00C62540">
        <w:rPr>
          <w:rFonts w:ascii="Arial" w:hAnsi="Arial" w:cs="Arial"/>
          <w:lang w:eastAsia="cs-CZ"/>
        </w:rPr>
        <w:t xml:space="preserve"> v následujících termínech:</w:t>
      </w:r>
    </w:p>
    <w:p w:rsidR="00C62540" w:rsidRPr="00C62540" w:rsidRDefault="00C62540" w:rsidP="00C62540">
      <w:pPr>
        <w:pStyle w:val="Odstavecseseznamem"/>
        <w:keepLines/>
        <w:suppressAutoHyphens/>
        <w:spacing w:after="0" w:line="240" w:lineRule="auto"/>
        <w:ind w:left="420"/>
        <w:jc w:val="both"/>
        <w:rPr>
          <w:rFonts w:ascii="Arial" w:hAnsi="Arial" w:cs="Arial"/>
          <w:lang w:val="x-none" w:eastAsia="cs-CZ"/>
        </w:rPr>
      </w:pPr>
    </w:p>
    <w:p w:rsidR="00C62540" w:rsidRPr="00C62540" w:rsidRDefault="00C62540" w:rsidP="00E85DE4">
      <w:pPr>
        <w:pStyle w:val="Odstavecseseznamem"/>
        <w:keepLines/>
        <w:numPr>
          <w:ilvl w:val="0"/>
          <w:numId w:val="36"/>
        </w:numPr>
        <w:suppressAutoHyphens/>
        <w:spacing w:after="0" w:line="240" w:lineRule="auto"/>
        <w:jc w:val="both"/>
        <w:rPr>
          <w:rFonts w:ascii="Arial" w:hAnsi="Arial" w:cs="Arial"/>
          <w:lang w:eastAsia="cs-CZ"/>
        </w:rPr>
      </w:pPr>
      <w:r w:rsidRPr="00C62540">
        <w:rPr>
          <w:rFonts w:ascii="Arial" w:hAnsi="Arial" w:cs="Arial"/>
          <w:lang w:val="x-none" w:eastAsia="cs-CZ"/>
        </w:rPr>
        <w:t xml:space="preserve">průzkumné práce, </w:t>
      </w:r>
      <w:r w:rsidRPr="00C62540">
        <w:rPr>
          <w:rFonts w:ascii="Arial" w:eastAsiaTheme="minorEastAsia" w:hAnsi="Arial" w:cs="Arial"/>
        </w:rPr>
        <w:t xml:space="preserve">DUR včetně podání žádosti o ÚR </w:t>
      </w:r>
      <w:r w:rsidRPr="00C62540">
        <w:rPr>
          <w:rFonts w:ascii="Arial" w:hAnsi="Arial" w:cs="Arial"/>
          <w:b/>
          <w:lang w:val="x-none" w:eastAsia="cs-CZ"/>
        </w:rPr>
        <w:t xml:space="preserve">do </w:t>
      </w:r>
      <w:r w:rsidRPr="00C62540">
        <w:rPr>
          <w:rFonts w:ascii="Arial" w:hAnsi="Arial" w:cs="Arial"/>
          <w:b/>
          <w:lang w:eastAsia="cs-CZ"/>
        </w:rPr>
        <w:t>90 kalendářních dnů</w:t>
      </w:r>
      <w:r w:rsidRPr="00C62540">
        <w:rPr>
          <w:rFonts w:ascii="Arial" w:hAnsi="Arial" w:cs="Arial"/>
          <w:lang w:val="x-none" w:eastAsia="cs-CZ"/>
        </w:rPr>
        <w:t xml:space="preserve"> od </w:t>
      </w:r>
      <w:r w:rsidR="00E85DE4">
        <w:rPr>
          <w:rFonts w:ascii="Arial" w:hAnsi="Arial" w:cs="Arial"/>
          <w:lang w:eastAsia="cs-CZ"/>
        </w:rPr>
        <w:t>nabytí účinnosti smlouvy</w:t>
      </w:r>
      <w:r w:rsidRPr="00C62540">
        <w:rPr>
          <w:rFonts w:ascii="Arial" w:hAnsi="Arial" w:cs="Arial"/>
          <w:lang w:eastAsia="cs-CZ"/>
        </w:rPr>
        <w:t>,</w:t>
      </w:r>
    </w:p>
    <w:p w:rsidR="00C62540" w:rsidRPr="00C62540" w:rsidRDefault="00C62540" w:rsidP="00E85DE4">
      <w:pPr>
        <w:pStyle w:val="Odstavecseseznamem"/>
        <w:keepLines/>
        <w:numPr>
          <w:ilvl w:val="0"/>
          <w:numId w:val="36"/>
        </w:numPr>
        <w:suppressAutoHyphens/>
        <w:spacing w:after="0" w:line="240" w:lineRule="auto"/>
        <w:jc w:val="both"/>
        <w:rPr>
          <w:rFonts w:ascii="Arial" w:hAnsi="Arial" w:cs="Arial"/>
          <w:lang w:val="x-none" w:eastAsia="cs-CZ"/>
        </w:rPr>
      </w:pPr>
      <w:r w:rsidRPr="00C62540">
        <w:rPr>
          <w:rFonts w:ascii="Arial" w:hAnsi="Arial" w:cs="Arial"/>
          <w:lang w:val="x-none" w:eastAsia="cs-CZ"/>
        </w:rPr>
        <w:t xml:space="preserve">DSP s podáním žádosti o stavební povolení </w:t>
      </w:r>
      <w:r w:rsidRPr="00C62540">
        <w:rPr>
          <w:rFonts w:ascii="Arial" w:hAnsi="Arial" w:cs="Arial"/>
          <w:b/>
          <w:lang w:val="x-none" w:eastAsia="cs-CZ"/>
        </w:rPr>
        <w:t xml:space="preserve">do </w:t>
      </w:r>
      <w:r w:rsidRPr="00C62540">
        <w:rPr>
          <w:rFonts w:ascii="Arial" w:hAnsi="Arial" w:cs="Arial"/>
          <w:b/>
          <w:lang w:eastAsia="cs-CZ"/>
        </w:rPr>
        <w:t>70 kalendářních dnů</w:t>
      </w:r>
      <w:r w:rsidRPr="00C62540">
        <w:rPr>
          <w:rFonts w:ascii="Arial" w:hAnsi="Arial" w:cs="Arial"/>
          <w:lang w:val="x-none" w:eastAsia="cs-CZ"/>
        </w:rPr>
        <w:t xml:space="preserve"> </w:t>
      </w:r>
      <w:r w:rsidRPr="00C62540">
        <w:rPr>
          <w:rFonts w:ascii="Arial" w:eastAsiaTheme="minorEastAsia" w:hAnsi="Arial" w:cs="Arial"/>
        </w:rPr>
        <w:t>od písemné výzvy učiněné objednatelem nejdříve od zahájení územního řízení</w:t>
      </w:r>
      <w:r w:rsidRPr="00C62540">
        <w:rPr>
          <w:rFonts w:ascii="Arial" w:hAnsi="Arial" w:cs="Arial"/>
          <w:lang w:eastAsia="cs-CZ"/>
        </w:rPr>
        <w:t>,</w:t>
      </w:r>
      <w:r w:rsidRPr="00C62540">
        <w:rPr>
          <w:rFonts w:ascii="Arial" w:hAnsi="Arial" w:cs="Arial"/>
          <w:lang w:val="x-none" w:eastAsia="cs-CZ"/>
        </w:rPr>
        <w:t xml:space="preserve"> </w:t>
      </w:r>
    </w:p>
    <w:p w:rsidR="00C62540" w:rsidRPr="00C62540" w:rsidRDefault="00C62540" w:rsidP="00E85DE4">
      <w:pPr>
        <w:pStyle w:val="Odstavecseseznamem"/>
        <w:keepLines/>
        <w:numPr>
          <w:ilvl w:val="0"/>
          <w:numId w:val="36"/>
        </w:numPr>
        <w:suppressAutoHyphens/>
        <w:spacing w:after="0" w:line="240" w:lineRule="auto"/>
        <w:jc w:val="both"/>
        <w:rPr>
          <w:rFonts w:ascii="Arial" w:hAnsi="Arial" w:cs="Arial"/>
          <w:lang w:eastAsia="cs-CZ"/>
        </w:rPr>
      </w:pPr>
      <w:r w:rsidRPr="00C62540">
        <w:rPr>
          <w:rFonts w:ascii="Arial" w:hAnsi="Arial" w:cs="Arial"/>
          <w:lang w:val="x-none" w:eastAsia="cs-CZ"/>
        </w:rPr>
        <w:t xml:space="preserve">DPS </w:t>
      </w:r>
      <w:r w:rsidRPr="00C62540">
        <w:rPr>
          <w:rFonts w:ascii="Arial" w:hAnsi="Arial" w:cs="Arial"/>
          <w:b/>
          <w:lang w:val="x-none" w:eastAsia="cs-CZ"/>
        </w:rPr>
        <w:t xml:space="preserve">do </w:t>
      </w:r>
      <w:r w:rsidRPr="00C62540">
        <w:rPr>
          <w:rFonts w:ascii="Arial" w:hAnsi="Arial" w:cs="Arial"/>
          <w:b/>
          <w:lang w:eastAsia="cs-CZ"/>
        </w:rPr>
        <w:t>30 kalendářních dnů</w:t>
      </w:r>
      <w:r w:rsidRPr="00C62540">
        <w:rPr>
          <w:rFonts w:ascii="Arial" w:hAnsi="Arial" w:cs="Arial"/>
          <w:lang w:val="x-none" w:eastAsia="cs-CZ"/>
        </w:rPr>
        <w:t xml:space="preserve"> od písemné výzvy učiněné objednatelem nejdříve však od podání žádosti o stavební povolení</w:t>
      </w:r>
      <w:r w:rsidRPr="00C62540">
        <w:rPr>
          <w:rFonts w:ascii="Arial" w:hAnsi="Arial" w:cs="Arial"/>
          <w:lang w:eastAsia="cs-CZ"/>
        </w:rPr>
        <w:t>.</w:t>
      </w:r>
    </w:p>
    <w:p w:rsidR="0083330A" w:rsidRPr="0083330A" w:rsidRDefault="0083330A" w:rsidP="0083330A">
      <w:pPr>
        <w:keepLines/>
        <w:suppressAutoHyphens/>
        <w:spacing w:after="0" w:line="240" w:lineRule="auto"/>
        <w:ind w:left="397"/>
        <w:jc w:val="both"/>
        <w:rPr>
          <w:rFonts w:ascii="Arial" w:hAnsi="Arial" w:cs="Arial"/>
          <w:lang w:val="x-none" w:eastAsia="cs-CZ"/>
        </w:rPr>
      </w:pPr>
    </w:p>
    <w:p w:rsidR="00C95CD5" w:rsidRPr="00C95CD5" w:rsidRDefault="00C95CD5" w:rsidP="004422DA">
      <w:pPr>
        <w:keepLines/>
        <w:numPr>
          <w:ilvl w:val="1"/>
          <w:numId w:val="2"/>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 xml:space="preserve">Zhotovitel je povinen zahájit přípravu provedení díla ihned po </w:t>
      </w:r>
      <w:r w:rsidR="00E85DE4">
        <w:rPr>
          <w:rFonts w:ascii="Arial" w:hAnsi="Arial" w:cs="Arial"/>
          <w:lang w:eastAsia="cs-CZ"/>
        </w:rPr>
        <w:t>nabytí účinnosti</w:t>
      </w:r>
      <w:r w:rsidRPr="00C95CD5">
        <w:rPr>
          <w:rFonts w:ascii="Arial" w:hAnsi="Arial" w:cs="Arial"/>
          <w:lang w:val="x-none" w:eastAsia="cs-CZ"/>
        </w:rPr>
        <w:t xml:space="preserve"> této smlouvy.</w:t>
      </w:r>
    </w:p>
    <w:p w:rsidR="002371E9" w:rsidRPr="002371E9" w:rsidRDefault="002371E9" w:rsidP="002371E9">
      <w:pPr>
        <w:keepLines/>
        <w:suppressAutoHyphens/>
        <w:spacing w:after="0" w:line="240" w:lineRule="auto"/>
        <w:ind w:left="420"/>
        <w:jc w:val="both"/>
        <w:rPr>
          <w:rFonts w:ascii="Arial" w:hAnsi="Arial" w:cs="Arial"/>
          <w:lang w:val="x-none" w:eastAsia="cs-CZ"/>
        </w:rPr>
      </w:pPr>
    </w:p>
    <w:p w:rsidR="0062700A" w:rsidRPr="00914FB3" w:rsidRDefault="00C95CD5" w:rsidP="0062700A">
      <w:pPr>
        <w:keepLines/>
        <w:numPr>
          <w:ilvl w:val="1"/>
          <w:numId w:val="2"/>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sidR="00DB0C9B">
        <w:rPr>
          <w:rFonts w:ascii="Arial" w:hAnsi="Arial" w:cs="Arial"/>
          <w:lang w:eastAsia="cs-CZ"/>
        </w:rPr>
        <w:t>Magist</w:t>
      </w:r>
      <w:r w:rsidR="006E16E4">
        <w:rPr>
          <w:rFonts w:ascii="Arial" w:hAnsi="Arial" w:cs="Arial"/>
          <w:lang w:eastAsia="cs-CZ"/>
        </w:rPr>
        <w:t xml:space="preserve">rát města Frýdku-Místku, </w:t>
      </w:r>
      <w:r w:rsidR="006E16E4" w:rsidRPr="00A9534B">
        <w:rPr>
          <w:rFonts w:ascii="Arial" w:hAnsi="Arial" w:cs="Arial"/>
          <w:lang w:eastAsia="cs-CZ"/>
        </w:rPr>
        <w:t xml:space="preserve">odbor </w:t>
      </w:r>
      <w:r w:rsidR="00257B51">
        <w:rPr>
          <w:rFonts w:ascii="Arial" w:hAnsi="Arial" w:cs="Arial"/>
          <w:lang w:eastAsia="cs-CZ"/>
        </w:rPr>
        <w:t>IO</w:t>
      </w:r>
      <w:r w:rsidR="00DB0C9B" w:rsidRPr="00A9534B">
        <w:rPr>
          <w:rFonts w:ascii="Arial" w:hAnsi="Arial" w:cs="Arial"/>
          <w:lang w:eastAsia="cs-CZ"/>
        </w:rPr>
        <w:t>, díl</w:t>
      </w:r>
      <w:r w:rsidR="006E16E4" w:rsidRPr="00A9534B">
        <w:rPr>
          <w:rFonts w:ascii="Arial" w:hAnsi="Arial" w:cs="Arial"/>
          <w:lang w:eastAsia="cs-CZ"/>
        </w:rPr>
        <w:t xml:space="preserve">o převezme </w:t>
      </w:r>
      <w:r w:rsidR="003A6492">
        <w:rPr>
          <w:rFonts w:ascii="Arial" w:hAnsi="Arial" w:cs="Arial"/>
          <w:lang w:eastAsia="cs-CZ"/>
        </w:rPr>
        <w:t>p</w:t>
      </w:r>
      <w:r w:rsidR="00311E43" w:rsidRPr="00A9534B">
        <w:rPr>
          <w:rFonts w:ascii="Arial" w:hAnsi="Arial" w:cs="Arial"/>
          <w:lang w:eastAsia="cs-CZ"/>
        </w:rPr>
        <w:t xml:space="preserve">. </w:t>
      </w:r>
      <w:r w:rsidR="003A6492">
        <w:rPr>
          <w:rFonts w:ascii="Arial" w:hAnsi="Arial" w:cs="Arial"/>
          <w:lang w:eastAsia="cs-CZ"/>
        </w:rPr>
        <w:t>Zdeněk Konečný</w:t>
      </w:r>
      <w:r w:rsidRPr="00A9534B">
        <w:rPr>
          <w:rFonts w:ascii="Arial" w:hAnsi="Arial" w:cs="Arial"/>
          <w:lang w:val="x-none" w:eastAsia="cs-CZ"/>
        </w:rPr>
        <w:t>.</w:t>
      </w:r>
    </w:p>
    <w:p w:rsidR="009123A2" w:rsidRDefault="009123A2" w:rsidP="00914FB3">
      <w:pPr>
        <w:pStyle w:val="Odstavecseseznamem"/>
        <w:rPr>
          <w:rFonts w:ascii="Arial" w:hAnsi="Arial" w:cs="Arial"/>
          <w:color w:val="FF0000"/>
          <w:lang w:val="x-none" w:eastAsia="cs-CZ"/>
        </w:rPr>
      </w:pPr>
    </w:p>
    <w:p w:rsidR="00784961" w:rsidRPr="00784961" w:rsidRDefault="00914FB3" w:rsidP="00784961">
      <w:pPr>
        <w:pStyle w:val="Odstavecseseznamem"/>
        <w:numPr>
          <w:ilvl w:val="1"/>
          <w:numId w:val="2"/>
        </w:numPr>
        <w:spacing w:line="240" w:lineRule="auto"/>
        <w:jc w:val="both"/>
        <w:rPr>
          <w:rFonts w:ascii="Arial" w:hAnsi="Arial" w:cs="Arial"/>
          <w:lang w:val="x-none" w:eastAsia="cs-CZ"/>
        </w:rPr>
      </w:pPr>
      <w:r w:rsidRPr="00914FB3">
        <w:rPr>
          <w:rFonts w:ascii="Arial" w:hAnsi="Arial" w:cs="Arial"/>
          <w:lang w:val="x-none" w:eastAsia="cs-CZ"/>
        </w:rPr>
        <w:t xml:space="preserve">Výkon AD se </w:t>
      </w:r>
      <w:r w:rsidR="0083330A">
        <w:rPr>
          <w:rFonts w:ascii="Arial" w:hAnsi="Arial" w:cs="Arial"/>
          <w:lang w:eastAsia="cs-CZ"/>
        </w:rPr>
        <w:t xml:space="preserve">zhotovitel </w:t>
      </w:r>
      <w:r w:rsidRPr="00914FB3">
        <w:rPr>
          <w:rFonts w:ascii="Arial" w:hAnsi="Arial" w:cs="Arial"/>
          <w:lang w:val="x-none" w:eastAsia="cs-CZ"/>
        </w:rPr>
        <w:t>zavazuje zahájit do 1 týdne ode dne výzvy objednatele a bude jej provádě</w:t>
      </w:r>
      <w:r>
        <w:rPr>
          <w:rFonts w:ascii="Arial" w:hAnsi="Arial" w:cs="Arial"/>
          <w:lang w:val="x-none" w:eastAsia="cs-CZ"/>
        </w:rPr>
        <w:t>t po celou dobu realizace stav</w:t>
      </w:r>
      <w:r>
        <w:rPr>
          <w:rFonts w:ascii="Arial" w:hAnsi="Arial" w:cs="Arial"/>
          <w:lang w:eastAsia="cs-CZ"/>
        </w:rPr>
        <w:t>b</w:t>
      </w:r>
      <w:r w:rsidR="00394A8F">
        <w:rPr>
          <w:rFonts w:ascii="Arial" w:hAnsi="Arial" w:cs="Arial"/>
          <w:lang w:eastAsia="cs-CZ"/>
        </w:rPr>
        <w:t>y</w:t>
      </w:r>
      <w:r w:rsidRPr="00914FB3">
        <w:rPr>
          <w:rFonts w:ascii="Arial" w:hAnsi="Arial" w:cs="Arial"/>
          <w:lang w:val="x-none" w:eastAsia="cs-CZ"/>
        </w:rPr>
        <w:t xml:space="preserve"> zhotovované dle projektové dokumentace vypracované zhotovitelem dle této smlouvy minimálně 1 krát do týdne.</w:t>
      </w:r>
    </w:p>
    <w:p w:rsidR="00784961" w:rsidRPr="00784961" w:rsidRDefault="00784961" w:rsidP="00784961">
      <w:pPr>
        <w:pStyle w:val="Odstavecseseznamem"/>
        <w:rPr>
          <w:rFonts w:ascii="Arial" w:hAnsi="Arial" w:cs="Arial"/>
          <w:lang w:eastAsia="cs-CZ"/>
        </w:rPr>
      </w:pPr>
    </w:p>
    <w:p w:rsidR="00E96835" w:rsidRPr="00EE4AB2" w:rsidRDefault="00353308" w:rsidP="00784961">
      <w:pPr>
        <w:pStyle w:val="Odstavecseseznamem"/>
        <w:numPr>
          <w:ilvl w:val="1"/>
          <w:numId w:val="2"/>
        </w:numPr>
        <w:spacing w:line="240" w:lineRule="auto"/>
        <w:jc w:val="both"/>
        <w:rPr>
          <w:rFonts w:ascii="Arial" w:hAnsi="Arial" w:cs="Arial"/>
          <w:lang w:val="x-none" w:eastAsia="cs-CZ"/>
        </w:rPr>
      </w:pPr>
      <w:r w:rsidRPr="00784961">
        <w:rPr>
          <w:rFonts w:ascii="Arial" w:hAnsi="Arial" w:cs="Arial"/>
          <w:lang w:eastAsia="cs-CZ"/>
        </w:rPr>
        <w:t xml:space="preserve">Strany se dohodly, že prodlení zhotovitele </w:t>
      </w:r>
      <w:r w:rsidR="00DF5EB3" w:rsidRPr="00784961">
        <w:rPr>
          <w:rFonts w:ascii="Arial" w:hAnsi="Arial" w:cs="Arial"/>
          <w:lang w:eastAsia="cs-CZ"/>
        </w:rPr>
        <w:t>s dokončením předmětu díla ve sjednan</w:t>
      </w:r>
      <w:r w:rsidR="00257B51" w:rsidRPr="00784961">
        <w:rPr>
          <w:rFonts w:ascii="Arial" w:hAnsi="Arial" w:cs="Arial"/>
          <w:lang w:eastAsia="cs-CZ"/>
        </w:rPr>
        <w:t>ém</w:t>
      </w:r>
      <w:r w:rsidR="00DF5EB3" w:rsidRPr="00784961">
        <w:rPr>
          <w:rFonts w:ascii="Arial" w:hAnsi="Arial" w:cs="Arial"/>
          <w:lang w:eastAsia="cs-CZ"/>
        </w:rPr>
        <w:t xml:space="preserve"> termín</w:t>
      </w:r>
      <w:r w:rsidR="00257B51" w:rsidRPr="00784961">
        <w:rPr>
          <w:rFonts w:ascii="Arial" w:hAnsi="Arial" w:cs="Arial"/>
          <w:lang w:eastAsia="cs-CZ"/>
        </w:rPr>
        <w:t>u</w:t>
      </w:r>
      <w:r w:rsidR="00DF5EB3" w:rsidRPr="00784961">
        <w:rPr>
          <w:rFonts w:ascii="Arial" w:hAnsi="Arial" w:cs="Arial"/>
          <w:lang w:eastAsia="cs-CZ"/>
        </w:rPr>
        <w:t xml:space="preserve"> </w:t>
      </w:r>
      <w:r w:rsidRPr="00784961">
        <w:rPr>
          <w:rFonts w:ascii="Arial" w:hAnsi="Arial" w:cs="Arial"/>
          <w:lang w:eastAsia="cs-CZ"/>
        </w:rPr>
        <w:t>nenastává v</w:t>
      </w:r>
      <w:r w:rsidR="001D47A0" w:rsidRPr="00784961">
        <w:rPr>
          <w:rFonts w:ascii="Arial" w:hAnsi="Arial" w:cs="Arial"/>
          <w:lang w:eastAsia="cs-CZ"/>
        </w:rPr>
        <w:t> </w:t>
      </w:r>
      <w:r w:rsidR="00DF5EB3" w:rsidRPr="00784961">
        <w:rPr>
          <w:rFonts w:ascii="Arial" w:hAnsi="Arial" w:cs="Arial"/>
          <w:lang w:eastAsia="cs-CZ"/>
        </w:rPr>
        <w:t>případ</w:t>
      </w:r>
      <w:r w:rsidR="001D47A0" w:rsidRPr="00784961">
        <w:rPr>
          <w:rFonts w:ascii="Arial" w:hAnsi="Arial" w:cs="Arial"/>
          <w:lang w:eastAsia="cs-CZ"/>
        </w:rPr>
        <w:t xml:space="preserve">ě nastalých překážek, které způsobily třetí osoby a </w:t>
      </w:r>
      <w:r w:rsidR="00EF00E7" w:rsidRPr="00784961">
        <w:rPr>
          <w:rFonts w:ascii="Arial" w:hAnsi="Arial" w:cs="Arial"/>
          <w:lang w:eastAsia="cs-CZ"/>
        </w:rPr>
        <w:t xml:space="preserve">zhotovitel </w:t>
      </w:r>
      <w:r w:rsidR="001D47A0" w:rsidRPr="00784961">
        <w:rPr>
          <w:rFonts w:ascii="Arial" w:hAnsi="Arial" w:cs="Arial"/>
          <w:lang w:eastAsia="cs-CZ"/>
        </w:rPr>
        <w:t>je</w:t>
      </w:r>
      <w:r w:rsidR="00257B51" w:rsidRPr="00784961">
        <w:rPr>
          <w:rFonts w:ascii="Arial" w:hAnsi="Arial" w:cs="Arial"/>
          <w:lang w:eastAsia="cs-CZ"/>
        </w:rPr>
        <w:t xml:space="preserve">jich odstranění nemůže ovlivnit. </w:t>
      </w:r>
      <w:r w:rsidR="001D47A0" w:rsidRPr="00784961">
        <w:rPr>
          <w:rFonts w:ascii="Arial" w:hAnsi="Arial" w:cs="Arial"/>
          <w:lang w:eastAsia="cs-CZ"/>
        </w:rPr>
        <w:t xml:space="preserve"> </w:t>
      </w:r>
      <w:r w:rsidR="00763DDE" w:rsidRPr="00784961">
        <w:rPr>
          <w:rFonts w:ascii="Arial" w:hAnsi="Arial" w:cs="Arial"/>
          <w:lang w:eastAsia="cs-CZ"/>
        </w:rPr>
        <w:t>Strany sjednávají, že předpokladem pro uznání překážek dle tohoto ujednání je včasné upozornění ze strany zhotovitele.</w:t>
      </w:r>
      <w:r w:rsidR="001D47A0" w:rsidRPr="00784961">
        <w:rPr>
          <w:rFonts w:ascii="Arial" w:hAnsi="Arial" w:cs="Arial"/>
          <w:lang w:eastAsia="cs-CZ"/>
        </w:rPr>
        <w:t xml:space="preserve">  </w:t>
      </w:r>
    </w:p>
    <w:p w:rsidR="00EE4AB2" w:rsidRDefault="00EE4AB2" w:rsidP="00EE4AB2">
      <w:pPr>
        <w:pStyle w:val="Odstavecseseznamem"/>
        <w:spacing w:line="240" w:lineRule="auto"/>
        <w:ind w:left="420"/>
        <w:jc w:val="both"/>
        <w:rPr>
          <w:rFonts w:ascii="Arial" w:hAnsi="Arial" w:cs="Arial"/>
          <w:lang w:val="x-none" w:eastAsia="cs-CZ"/>
        </w:rPr>
      </w:pPr>
    </w:p>
    <w:p w:rsidR="00C95CD5" w:rsidRPr="00521A9F"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lastRenderedPageBreak/>
        <w:t>článek 4</w:t>
      </w:r>
    </w:p>
    <w:p w:rsidR="00C95CD5"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tab/>
        <w:t>Cena a platební podmínky</w:t>
      </w:r>
    </w:p>
    <w:p w:rsidR="00521A9F" w:rsidRPr="00521A9F" w:rsidRDefault="00521A9F" w:rsidP="00784961">
      <w:pPr>
        <w:keepNext/>
        <w:spacing w:after="0" w:line="240" w:lineRule="auto"/>
        <w:jc w:val="center"/>
        <w:rPr>
          <w:rFonts w:ascii="Arial" w:hAnsi="Arial" w:cs="Arial"/>
          <w:b/>
          <w:bCs/>
          <w:lang w:eastAsia="cs-CZ"/>
        </w:rPr>
      </w:pPr>
    </w:p>
    <w:p w:rsidR="00DB0C9B" w:rsidRPr="00784961" w:rsidRDefault="00420B50" w:rsidP="00DB0C9B">
      <w:pPr>
        <w:keepLines/>
        <w:numPr>
          <w:ilvl w:val="1"/>
          <w:numId w:val="3"/>
        </w:numPr>
        <w:suppressAutoHyphens/>
        <w:spacing w:after="0" w:line="240" w:lineRule="auto"/>
        <w:jc w:val="both"/>
        <w:rPr>
          <w:rFonts w:ascii="Arial" w:hAnsi="Arial" w:cs="Arial"/>
          <w:lang w:val="x-none" w:eastAsia="cs-CZ"/>
        </w:rPr>
      </w:pPr>
      <w:r w:rsidRPr="00784961">
        <w:rPr>
          <w:rFonts w:ascii="Arial" w:hAnsi="Arial" w:cs="Arial"/>
          <w:lang w:val="x-none" w:eastAsia="cs-CZ"/>
        </w:rPr>
        <w:t>Cena za plnění je sjednána stranami v souladu s ust. § 2 zákona č. 526/1990 Sb., o cenách v platném znění na základě cenové nabídky zhotovitele jako cena závazná, nejvýše přípustná, obsahující veškeré náklady a zisk zhotovitele nutný ke zp</w:t>
      </w:r>
      <w:r w:rsidR="00784961">
        <w:rPr>
          <w:rFonts w:ascii="Arial" w:hAnsi="Arial" w:cs="Arial"/>
          <w:lang w:val="x-none" w:eastAsia="cs-CZ"/>
        </w:rPr>
        <w:t>racování projektové dokumentace</w:t>
      </w:r>
      <w:r w:rsidR="00784961">
        <w:rPr>
          <w:rFonts w:ascii="Arial" w:hAnsi="Arial" w:cs="Arial"/>
          <w:lang w:eastAsia="cs-CZ"/>
        </w:rPr>
        <w:t>.</w:t>
      </w:r>
    </w:p>
    <w:p w:rsidR="00784961" w:rsidRPr="00784961" w:rsidRDefault="00784961" w:rsidP="00784961">
      <w:pPr>
        <w:keepLines/>
        <w:suppressAutoHyphens/>
        <w:spacing w:after="0" w:line="240" w:lineRule="auto"/>
        <w:ind w:left="360"/>
        <w:jc w:val="both"/>
        <w:rPr>
          <w:rFonts w:ascii="Arial" w:hAnsi="Arial" w:cs="Arial"/>
          <w:lang w:val="x-none" w:eastAsia="cs-CZ"/>
        </w:rPr>
      </w:pPr>
    </w:p>
    <w:p w:rsidR="00420B50" w:rsidRDefault="00420B50" w:rsidP="004422DA">
      <w:pPr>
        <w:keepLines/>
        <w:numPr>
          <w:ilvl w:val="1"/>
          <w:numId w:val="3"/>
        </w:numPr>
        <w:suppressAutoHyphens/>
        <w:spacing w:after="0" w:line="240" w:lineRule="auto"/>
        <w:rPr>
          <w:rFonts w:ascii="Arial" w:hAnsi="Arial" w:cs="Arial"/>
          <w:lang w:val="x-none" w:eastAsia="cs-CZ"/>
        </w:rPr>
      </w:pPr>
      <w:r w:rsidRPr="00420B50">
        <w:rPr>
          <w:rFonts w:ascii="Arial" w:hAnsi="Arial" w:cs="Arial"/>
          <w:lang w:val="x-none" w:eastAsia="cs-CZ"/>
        </w:rPr>
        <w:t xml:space="preserve">Cena plnění </w:t>
      </w:r>
      <w:r w:rsidR="00521A9F">
        <w:rPr>
          <w:rFonts w:ascii="Arial" w:hAnsi="Arial" w:cs="Arial"/>
          <w:lang w:eastAsia="cs-CZ"/>
        </w:rPr>
        <w:t>se sjednává</w:t>
      </w:r>
      <w:r w:rsidR="000975D5">
        <w:rPr>
          <w:rFonts w:ascii="Arial" w:hAnsi="Arial" w:cs="Arial"/>
          <w:lang w:eastAsia="cs-CZ"/>
        </w:rPr>
        <w:t xml:space="preserve"> dle jednotlivých stavebních objektů</w:t>
      </w:r>
      <w:r w:rsidRPr="00420B50">
        <w:rPr>
          <w:rFonts w:ascii="Arial" w:hAnsi="Arial" w:cs="Arial"/>
          <w:lang w:val="x-none" w:eastAsia="cs-CZ"/>
        </w:rPr>
        <w:t xml:space="preserve"> následovně:</w:t>
      </w:r>
    </w:p>
    <w:p w:rsidR="009123A2" w:rsidRDefault="009123A2" w:rsidP="009123A2">
      <w:pPr>
        <w:pStyle w:val="Odstavecseseznamem"/>
        <w:rPr>
          <w:rFonts w:ascii="Arial" w:hAnsi="Arial" w:cs="Arial"/>
          <w:lang w:val="x-none" w:eastAsia="cs-CZ"/>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2202"/>
        <w:gridCol w:w="2268"/>
      </w:tblGrid>
      <w:tr w:rsidR="003E557B" w:rsidRPr="00567852" w:rsidTr="0074691E">
        <w:trPr>
          <w:trHeight w:val="567"/>
        </w:trPr>
        <w:tc>
          <w:tcPr>
            <w:tcW w:w="3209" w:type="dxa"/>
            <w:tcBorders>
              <w:top w:val="single" w:sz="4" w:space="0" w:color="auto"/>
              <w:bottom w:val="single" w:sz="4" w:space="0" w:color="auto"/>
            </w:tcBorders>
            <w:vAlign w:val="center"/>
          </w:tcPr>
          <w:p w:rsidR="003E557B" w:rsidRPr="00567852" w:rsidRDefault="003E557B" w:rsidP="0074691E">
            <w:pPr>
              <w:tabs>
                <w:tab w:val="right" w:pos="8460"/>
              </w:tabs>
              <w:rPr>
                <w:rFonts w:ascii="Arial" w:hAnsi="Arial" w:cs="Arial"/>
                <w:b/>
                <w:bCs/>
                <w:color w:val="FF0000"/>
                <w:sz w:val="20"/>
                <w:szCs w:val="20"/>
              </w:rPr>
            </w:pPr>
          </w:p>
        </w:tc>
        <w:tc>
          <w:tcPr>
            <w:tcW w:w="2101" w:type="dxa"/>
            <w:tcBorders>
              <w:top w:val="single" w:sz="4" w:space="0" w:color="auto"/>
              <w:bottom w:val="single" w:sz="4" w:space="0" w:color="auto"/>
            </w:tcBorders>
            <w:vAlign w:val="center"/>
            <w:hideMark/>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bez DPH</w:t>
            </w:r>
          </w:p>
        </w:tc>
        <w:tc>
          <w:tcPr>
            <w:tcW w:w="2202" w:type="dxa"/>
            <w:tcBorders>
              <w:top w:val="single" w:sz="4" w:space="0" w:color="auto"/>
              <w:bottom w:val="single" w:sz="4" w:space="0" w:color="auto"/>
            </w:tcBorders>
            <w:vAlign w:val="center"/>
            <w:hideMark/>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DPH %</w:t>
            </w:r>
          </w:p>
        </w:tc>
        <w:tc>
          <w:tcPr>
            <w:tcW w:w="2268" w:type="dxa"/>
            <w:tcBorders>
              <w:top w:val="single" w:sz="4" w:space="0" w:color="auto"/>
              <w:bottom w:val="single" w:sz="4" w:space="0" w:color="auto"/>
            </w:tcBorders>
            <w:vAlign w:val="center"/>
            <w:hideMark/>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včetně DPH</w:t>
            </w:r>
          </w:p>
        </w:tc>
      </w:tr>
      <w:tr w:rsidR="003E557B" w:rsidRPr="00567852" w:rsidTr="0074691E">
        <w:trPr>
          <w:trHeight w:val="567"/>
        </w:trPr>
        <w:tc>
          <w:tcPr>
            <w:tcW w:w="3209" w:type="dxa"/>
            <w:tcBorders>
              <w:top w:val="single" w:sz="4" w:space="0" w:color="auto"/>
            </w:tcBorders>
            <w:vAlign w:val="center"/>
          </w:tcPr>
          <w:p w:rsidR="003E557B" w:rsidRPr="008550D9" w:rsidRDefault="003E557B" w:rsidP="0074691E">
            <w:pPr>
              <w:tabs>
                <w:tab w:val="right" w:pos="8460"/>
              </w:tabs>
              <w:rPr>
                <w:rFonts w:ascii="Arial" w:hAnsi="Arial" w:cs="Arial"/>
                <w:bCs/>
                <w:sz w:val="20"/>
                <w:szCs w:val="20"/>
              </w:rPr>
            </w:pPr>
            <w:r>
              <w:rPr>
                <w:rFonts w:ascii="Arial" w:hAnsi="Arial" w:cs="Arial"/>
                <w:bCs/>
                <w:sz w:val="20"/>
                <w:szCs w:val="20"/>
              </w:rPr>
              <w:t>Průzkumné práce, dokumentace pro územní řízení vč. inženýrské činnosti</w:t>
            </w:r>
          </w:p>
        </w:tc>
        <w:tc>
          <w:tcPr>
            <w:tcW w:w="2101" w:type="dxa"/>
            <w:tcBorders>
              <w:top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r>
      <w:tr w:rsidR="003E557B" w:rsidRPr="00567852" w:rsidTr="0074691E">
        <w:trPr>
          <w:trHeight w:val="567"/>
        </w:trPr>
        <w:tc>
          <w:tcPr>
            <w:tcW w:w="3209" w:type="dxa"/>
            <w:tcBorders>
              <w:top w:val="single" w:sz="4" w:space="0" w:color="auto"/>
            </w:tcBorders>
            <w:vAlign w:val="center"/>
          </w:tcPr>
          <w:p w:rsidR="003E557B" w:rsidRPr="008550D9" w:rsidRDefault="003E557B" w:rsidP="003E557B">
            <w:pPr>
              <w:tabs>
                <w:tab w:val="right" w:pos="8460"/>
              </w:tabs>
              <w:rPr>
                <w:rFonts w:ascii="Arial" w:hAnsi="Arial" w:cs="Arial"/>
                <w:bCs/>
                <w:sz w:val="20"/>
                <w:szCs w:val="20"/>
              </w:rPr>
            </w:pPr>
            <w:r>
              <w:rPr>
                <w:rFonts w:ascii="Arial" w:hAnsi="Arial" w:cs="Arial"/>
                <w:bCs/>
                <w:sz w:val="20"/>
                <w:szCs w:val="20"/>
              </w:rPr>
              <w:t>Dokumentace pro stavební řízení vč. inženýrské činnosti</w:t>
            </w:r>
          </w:p>
        </w:tc>
        <w:tc>
          <w:tcPr>
            <w:tcW w:w="2101"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r>
      <w:tr w:rsidR="003E557B" w:rsidRPr="00567852" w:rsidTr="0074691E">
        <w:trPr>
          <w:trHeight w:val="567"/>
        </w:trPr>
        <w:tc>
          <w:tcPr>
            <w:tcW w:w="3209" w:type="dxa"/>
            <w:tcBorders>
              <w:top w:val="single" w:sz="4" w:space="0" w:color="auto"/>
            </w:tcBorders>
            <w:vAlign w:val="center"/>
          </w:tcPr>
          <w:p w:rsidR="003E557B" w:rsidRPr="008550D9" w:rsidRDefault="003E557B" w:rsidP="003E557B">
            <w:pPr>
              <w:tabs>
                <w:tab w:val="right" w:pos="8460"/>
              </w:tabs>
              <w:rPr>
                <w:rFonts w:ascii="Arial" w:hAnsi="Arial" w:cs="Arial"/>
                <w:bCs/>
                <w:sz w:val="20"/>
                <w:szCs w:val="20"/>
              </w:rPr>
            </w:pPr>
            <w:r>
              <w:rPr>
                <w:rFonts w:ascii="Arial" w:hAnsi="Arial" w:cs="Arial"/>
                <w:bCs/>
                <w:sz w:val="20"/>
                <w:szCs w:val="20"/>
              </w:rPr>
              <w:t>Dokumentace pro provedení stavby</w:t>
            </w:r>
          </w:p>
        </w:tc>
        <w:tc>
          <w:tcPr>
            <w:tcW w:w="2101"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tcBorders>
            <w:shd w:val="clear" w:color="auto" w:fill="C0C0C0"/>
            <w:vAlign w:val="center"/>
          </w:tcPr>
          <w:p w:rsidR="003E557B" w:rsidRPr="00567852" w:rsidRDefault="003E557B" w:rsidP="003E557B">
            <w:pPr>
              <w:tabs>
                <w:tab w:val="right" w:pos="8460"/>
              </w:tabs>
              <w:jc w:val="center"/>
              <w:rPr>
                <w:rFonts w:ascii="Arial" w:hAnsi="Arial" w:cs="Arial"/>
                <w:b/>
                <w:bCs/>
                <w:sz w:val="20"/>
                <w:szCs w:val="20"/>
              </w:rPr>
            </w:pPr>
            <w:r w:rsidRPr="00567852">
              <w:rPr>
                <w:rFonts w:ascii="Arial" w:hAnsi="Arial" w:cs="Arial"/>
                <w:b/>
                <w:bCs/>
                <w:sz w:val="20"/>
                <w:szCs w:val="20"/>
              </w:rPr>
              <w:t>,- Kč</w:t>
            </w:r>
          </w:p>
        </w:tc>
      </w:tr>
      <w:tr w:rsidR="003E557B" w:rsidRPr="00567852" w:rsidTr="0074691E">
        <w:trPr>
          <w:trHeight w:val="567"/>
        </w:trPr>
        <w:tc>
          <w:tcPr>
            <w:tcW w:w="3209" w:type="dxa"/>
            <w:tcBorders>
              <w:top w:val="single" w:sz="4" w:space="0" w:color="auto"/>
            </w:tcBorders>
            <w:vAlign w:val="center"/>
          </w:tcPr>
          <w:p w:rsidR="003E557B" w:rsidRPr="00F71EE2" w:rsidRDefault="003E557B" w:rsidP="0074691E">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 xml:space="preserve">Autorský dozor jednotková cena </w:t>
            </w:r>
          </w:p>
          <w:p w:rsidR="003E557B" w:rsidRPr="00F71EE2" w:rsidRDefault="003E557B" w:rsidP="0074691E">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(1 h výkonu AD bez DPH/hod)</w:t>
            </w:r>
          </w:p>
        </w:tc>
        <w:tc>
          <w:tcPr>
            <w:tcW w:w="2101"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3E557B" w:rsidRPr="00F71EE2" w:rsidRDefault="003E557B" w:rsidP="0074691E">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02"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3E557B" w:rsidRPr="00F71EE2" w:rsidRDefault="003E557B" w:rsidP="0074691E">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68"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3E557B" w:rsidRPr="00F71EE2" w:rsidRDefault="003E557B" w:rsidP="0074691E">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r>
      <w:tr w:rsidR="003E557B" w:rsidRPr="00567852" w:rsidTr="0074691E">
        <w:trPr>
          <w:trHeight w:val="567"/>
        </w:trPr>
        <w:tc>
          <w:tcPr>
            <w:tcW w:w="3209" w:type="dxa"/>
            <w:tcBorders>
              <w:top w:val="single" w:sz="4" w:space="0" w:color="auto"/>
            </w:tcBorders>
            <w:vAlign w:val="center"/>
          </w:tcPr>
          <w:p w:rsidR="003E557B" w:rsidRPr="00F71EE2" w:rsidRDefault="003E557B" w:rsidP="0074691E">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Autorský dozor celková cena</w:t>
            </w:r>
          </w:p>
          <w:p w:rsidR="003E557B" w:rsidRPr="00F71EE2" w:rsidRDefault="003E557B" w:rsidP="0074691E">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(součin jednotkové ceny a celkového počtu hodin)</w:t>
            </w:r>
          </w:p>
        </w:tc>
        <w:tc>
          <w:tcPr>
            <w:tcW w:w="2101"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2"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68" w:type="dxa"/>
            <w:tcBorders>
              <w:top w:val="single" w:sz="4" w:space="0" w:color="auto"/>
            </w:tcBorders>
            <w:shd w:val="clear" w:color="auto" w:fill="C0C0C0"/>
            <w:vAlign w:val="center"/>
          </w:tcPr>
          <w:p w:rsidR="003E557B" w:rsidRPr="00F71EE2" w:rsidRDefault="003E557B" w:rsidP="0074691E">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3E557B" w:rsidRPr="00567852" w:rsidTr="0074691E">
        <w:trPr>
          <w:trHeight w:val="567"/>
        </w:trPr>
        <w:tc>
          <w:tcPr>
            <w:tcW w:w="3209" w:type="dxa"/>
            <w:tcBorders>
              <w:top w:val="single" w:sz="4" w:space="0" w:color="auto"/>
            </w:tcBorders>
            <w:vAlign w:val="center"/>
          </w:tcPr>
          <w:p w:rsidR="003E557B" w:rsidRPr="00567852" w:rsidRDefault="003E557B" w:rsidP="0074691E">
            <w:pPr>
              <w:tabs>
                <w:tab w:val="right" w:pos="8460"/>
              </w:tabs>
              <w:rPr>
                <w:rFonts w:ascii="Arial" w:hAnsi="Arial" w:cs="Arial"/>
                <w:b/>
                <w:bCs/>
                <w:sz w:val="20"/>
                <w:szCs w:val="20"/>
              </w:rPr>
            </w:pPr>
            <w:r>
              <w:rPr>
                <w:rFonts w:ascii="Arial" w:hAnsi="Arial" w:cs="Arial"/>
                <w:b/>
                <w:bCs/>
                <w:sz w:val="20"/>
                <w:szCs w:val="20"/>
              </w:rPr>
              <w:t>C</w:t>
            </w:r>
            <w:r w:rsidRPr="00567852">
              <w:rPr>
                <w:rFonts w:ascii="Arial" w:hAnsi="Arial" w:cs="Arial"/>
                <w:b/>
                <w:bCs/>
                <w:sz w:val="20"/>
                <w:szCs w:val="20"/>
              </w:rPr>
              <w:t>ena celkem</w:t>
            </w:r>
            <w:r>
              <w:rPr>
                <w:rFonts w:ascii="Arial" w:hAnsi="Arial" w:cs="Arial"/>
                <w:b/>
                <w:bCs/>
                <w:sz w:val="20"/>
                <w:szCs w:val="20"/>
              </w:rPr>
              <w:t xml:space="preserve"> </w:t>
            </w:r>
          </w:p>
        </w:tc>
        <w:tc>
          <w:tcPr>
            <w:tcW w:w="2101" w:type="dxa"/>
            <w:tcBorders>
              <w:top w:val="single" w:sz="4" w:space="0" w:color="auto"/>
              <w:bottom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bottom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bottom w:val="single" w:sz="4" w:space="0" w:color="auto"/>
            </w:tcBorders>
            <w:shd w:val="clear" w:color="auto" w:fill="C0C0C0"/>
            <w:vAlign w:val="center"/>
          </w:tcPr>
          <w:p w:rsidR="003E557B" w:rsidRPr="00567852" w:rsidRDefault="003E557B" w:rsidP="0074691E">
            <w:pPr>
              <w:tabs>
                <w:tab w:val="right" w:pos="8460"/>
              </w:tabs>
              <w:jc w:val="center"/>
              <w:rPr>
                <w:rFonts w:ascii="Arial" w:hAnsi="Arial" w:cs="Arial"/>
                <w:b/>
                <w:bCs/>
                <w:sz w:val="20"/>
                <w:szCs w:val="20"/>
              </w:rPr>
            </w:pPr>
            <w:r w:rsidRPr="00567852">
              <w:rPr>
                <w:rFonts w:ascii="Arial" w:hAnsi="Arial" w:cs="Arial"/>
                <w:b/>
                <w:bCs/>
                <w:sz w:val="20"/>
                <w:szCs w:val="20"/>
              </w:rPr>
              <w:t>,- Kč</w:t>
            </w:r>
          </w:p>
        </w:tc>
      </w:tr>
    </w:tbl>
    <w:p w:rsidR="009123A2" w:rsidRDefault="009123A2" w:rsidP="009123A2">
      <w:pPr>
        <w:keepLines/>
        <w:suppressAutoHyphens/>
        <w:spacing w:after="0" w:line="240" w:lineRule="auto"/>
        <w:ind w:left="360"/>
        <w:rPr>
          <w:rFonts w:ascii="Arial" w:hAnsi="Arial" w:cs="Arial"/>
          <w:lang w:val="x-none" w:eastAsia="cs-CZ"/>
        </w:rPr>
      </w:pPr>
    </w:p>
    <w:p w:rsidR="00F75258" w:rsidRDefault="00F75258" w:rsidP="00420B50">
      <w:pPr>
        <w:keepLines/>
        <w:suppressAutoHyphens/>
        <w:spacing w:after="0" w:line="240" w:lineRule="auto"/>
        <w:ind w:left="360"/>
        <w:rPr>
          <w:rFonts w:ascii="Arial" w:hAnsi="Arial" w:cs="Arial"/>
          <w:lang w:val="x-none" w:eastAsia="cs-CZ"/>
        </w:rPr>
      </w:pPr>
    </w:p>
    <w:p w:rsidR="00847C9E" w:rsidRPr="002179B5" w:rsidRDefault="00847C9E" w:rsidP="00847C9E">
      <w:pPr>
        <w:keepLines/>
        <w:suppressAutoHyphens/>
        <w:spacing w:after="0" w:line="240" w:lineRule="auto"/>
        <w:jc w:val="both"/>
        <w:rPr>
          <w:rFonts w:ascii="Arial" w:hAnsi="Arial" w:cs="Arial"/>
          <w:lang w:eastAsia="cs-CZ"/>
        </w:rPr>
      </w:pPr>
    </w:p>
    <w:p w:rsidR="005120D9" w:rsidRPr="007064B3" w:rsidRDefault="005120D9" w:rsidP="005120D9">
      <w:pPr>
        <w:pStyle w:val="Odstavecseseznamem"/>
        <w:keepLines/>
        <w:numPr>
          <w:ilvl w:val="0"/>
          <w:numId w:val="16"/>
        </w:numPr>
        <w:suppressAutoHyphens/>
        <w:spacing w:after="0" w:line="240" w:lineRule="auto"/>
        <w:jc w:val="both"/>
        <w:rPr>
          <w:rFonts w:ascii="Arial" w:hAnsi="Arial" w:cs="Arial"/>
          <w:lang w:eastAsia="cs-CZ"/>
        </w:rPr>
      </w:pPr>
      <w:r w:rsidRPr="00CF249D">
        <w:rPr>
          <w:rFonts w:ascii="Arial" w:hAnsi="Arial" w:cs="Arial"/>
          <w:lang w:eastAsia="cs-CZ"/>
        </w:rPr>
        <w:t>Nárok na zaplacení díla vzniká</w:t>
      </w:r>
      <w:r>
        <w:rPr>
          <w:rFonts w:ascii="Arial" w:hAnsi="Arial" w:cs="Arial"/>
          <w:lang w:eastAsia="cs-CZ"/>
        </w:rPr>
        <w:t xml:space="preserve"> </w:t>
      </w:r>
      <w:r w:rsidRPr="007064B3">
        <w:rPr>
          <w:rFonts w:ascii="Arial" w:hAnsi="Arial" w:cs="Arial"/>
          <w:lang w:eastAsia="cs-CZ"/>
        </w:rPr>
        <w:t xml:space="preserve">předáním </w:t>
      </w:r>
      <w:r>
        <w:rPr>
          <w:rFonts w:ascii="Arial" w:hAnsi="Arial" w:cs="Arial"/>
          <w:lang w:eastAsia="cs-CZ"/>
        </w:rPr>
        <w:t>té, které části projektové dokumentace</w:t>
      </w:r>
      <w:r w:rsidRPr="007064B3">
        <w:rPr>
          <w:rFonts w:ascii="Arial" w:hAnsi="Arial" w:cs="Arial"/>
          <w:lang w:eastAsia="cs-CZ"/>
        </w:rPr>
        <w:t xml:space="preserve"> odsouhlasené objednatelem bez výhrad ve formě a v po</w:t>
      </w:r>
      <w:r>
        <w:rPr>
          <w:rFonts w:ascii="Arial" w:hAnsi="Arial" w:cs="Arial"/>
          <w:lang w:eastAsia="cs-CZ"/>
        </w:rPr>
        <w:t>čtu sjednaném v</w:t>
      </w:r>
      <w:r w:rsidR="007F77A9">
        <w:rPr>
          <w:rFonts w:ascii="Arial" w:hAnsi="Arial" w:cs="Arial"/>
          <w:lang w:eastAsia="cs-CZ"/>
        </w:rPr>
        <w:t xml:space="preserve"> této smlouvě. </w:t>
      </w:r>
      <w:r w:rsidRPr="007064B3">
        <w:rPr>
          <w:rFonts w:ascii="Arial" w:hAnsi="Arial" w:cs="Arial"/>
          <w:lang w:eastAsia="cs-CZ"/>
        </w:rPr>
        <w:t xml:space="preserve"> </w:t>
      </w:r>
    </w:p>
    <w:p w:rsidR="00847C9E" w:rsidRPr="002179B5" w:rsidRDefault="00847C9E" w:rsidP="00847C9E">
      <w:pPr>
        <w:pStyle w:val="Odstavecseseznamem"/>
        <w:keepLines/>
        <w:suppressAutoHyphens/>
        <w:spacing w:after="0" w:line="240" w:lineRule="auto"/>
        <w:ind w:left="1080"/>
        <w:jc w:val="both"/>
        <w:rPr>
          <w:rFonts w:ascii="Arial" w:hAnsi="Arial" w:cs="Arial"/>
          <w:lang w:eastAsia="cs-CZ"/>
        </w:rPr>
      </w:pPr>
    </w:p>
    <w:p w:rsidR="00847C9E" w:rsidRDefault="00847C9E" w:rsidP="004422DA">
      <w:pPr>
        <w:pStyle w:val="Odstavecseseznamem"/>
        <w:keepLines/>
        <w:numPr>
          <w:ilvl w:val="0"/>
          <w:numId w:val="16"/>
        </w:numPr>
        <w:suppressAutoHyphens/>
        <w:spacing w:after="0" w:line="240" w:lineRule="auto"/>
        <w:jc w:val="both"/>
        <w:rPr>
          <w:rFonts w:ascii="Arial" w:hAnsi="Arial" w:cs="Arial"/>
          <w:lang w:eastAsia="cs-CZ"/>
        </w:rPr>
      </w:pPr>
      <w:r w:rsidRPr="002179B5">
        <w:rPr>
          <w:rFonts w:ascii="Arial" w:hAnsi="Arial" w:cs="Arial"/>
          <w:lang w:eastAsia="cs-CZ"/>
        </w:rPr>
        <w:t xml:space="preserve">Strany se dohodly, že pokud nebude některá část předmětu díla plněna, nebude tato cena účtována. </w:t>
      </w:r>
    </w:p>
    <w:p w:rsidR="005120D9" w:rsidRPr="00914FB3" w:rsidRDefault="005120D9" w:rsidP="00914FB3">
      <w:pPr>
        <w:pStyle w:val="Odstavecseseznamem"/>
        <w:rPr>
          <w:rFonts w:ascii="Arial" w:hAnsi="Arial" w:cs="Arial"/>
          <w:lang w:eastAsia="cs-CZ"/>
        </w:rPr>
      </w:pPr>
    </w:p>
    <w:p w:rsidR="00914FB3" w:rsidRPr="002179B5" w:rsidRDefault="00914FB3" w:rsidP="00914FB3">
      <w:pPr>
        <w:pStyle w:val="Odstavecseseznamem"/>
        <w:keepLines/>
        <w:numPr>
          <w:ilvl w:val="0"/>
          <w:numId w:val="16"/>
        </w:numPr>
        <w:suppressAutoHyphens/>
        <w:spacing w:after="0" w:line="240" w:lineRule="auto"/>
        <w:jc w:val="both"/>
        <w:rPr>
          <w:rFonts w:ascii="Arial" w:hAnsi="Arial" w:cs="Arial"/>
          <w:lang w:eastAsia="cs-CZ"/>
        </w:rPr>
      </w:pPr>
      <w:r w:rsidRPr="00914FB3">
        <w:rPr>
          <w:rFonts w:ascii="Arial" w:hAnsi="Arial" w:cs="Arial"/>
          <w:lang w:eastAsia="cs-CZ"/>
        </w:rPr>
        <w:t xml:space="preserve">Výkon AD bude zhotovitel objednateli fakturovat v měsíčních intervalech v průběhu realizace stavby </w:t>
      </w:r>
      <w:r>
        <w:rPr>
          <w:rFonts w:ascii="Arial" w:hAnsi="Arial" w:cs="Arial"/>
          <w:lang w:eastAsia="cs-CZ"/>
        </w:rPr>
        <w:t xml:space="preserve">toho kterého objektu </w:t>
      </w:r>
      <w:r w:rsidRPr="00914FB3">
        <w:rPr>
          <w:rFonts w:ascii="Arial" w:hAnsi="Arial" w:cs="Arial"/>
          <w:lang w:eastAsia="cs-CZ"/>
        </w:rPr>
        <w:t>od převzetí stavby dodavatelem do př</w:t>
      </w:r>
      <w:r>
        <w:rPr>
          <w:rFonts w:ascii="Arial" w:hAnsi="Arial" w:cs="Arial"/>
          <w:lang w:eastAsia="cs-CZ"/>
        </w:rPr>
        <w:t>edání dokončené</w:t>
      </w:r>
      <w:r w:rsidRPr="00914FB3">
        <w:rPr>
          <w:rFonts w:ascii="Arial" w:hAnsi="Arial" w:cs="Arial"/>
          <w:lang w:eastAsia="cs-CZ"/>
        </w:rPr>
        <w:t xml:space="preserve"> stavby </w:t>
      </w:r>
      <w:r>
        <w:rPr>
          <w:rFonts w:ascii="Arial" w:hAnsi="Arial" w:cs="Arial"/>
          <w:lang w:eastAsia="cs-CZ"/>
        </w:rPr>
        <w:t xml:space="preserve">toho kterého objektu </w:t>
      </w:r>
      <w:r w:rsidRPr="00914FB3">
        <w:rPr>
          <w:rFonts w:ascii="Arial" w:hAnsi="Arial" w:cs="Arial"/>
          <w:lang w:eastAsia="cs-CZ"/>
        </w:rPr>
        <w:t xml:space="preserve">objednatelem. Faktura za výkon autorského dozoru bude obsahovat objednatelem odsouhlasený soupis počtu hodin skutečně provedeného výkonu AD. Fakturován bude skutečný počet hodin násobený hodinovou sazbou dle </w:t>
      </w:r>
      <w:r>
        <w:rPr>
          <w:rFonts w:ascii="Arial" w:hAnsi="Arial" w:cs="Arial"/>
          <w:lang w:eastAsia="cs-CZ"/>
        </w:rPr>
        <w:t>této</w:t>
      </w:r>
      <w:r w:rsidRPr="00914FB3">
        <w:rPr>
          <w:rFonts w:ascii="Arial" w:hAnsi="Arial" w:cs="Arial"/>
          <w:lang w:eastAsia="cs-CZ"/>
        </w:rPr>
        <w:t xml:space="preserve"> smlouvy, nepřekročí však maximální částku uvedenou v odstavci 2 tohoto článku smlouvy.</w:t>
      </w:r>
    </w:p>
    <w:p w:rsidR="002E1541" w:rsidRDefault="002E1541" w:rsidP="002E1541">
      <w:pPr>
        <w:pStyle w:val="Odstavecseseznamem"/>
        <w:keepLines/>
        <w:suppressAutoHyphens/>
        <w:spacing w:after="0" w:line="240" w:lineRule="auto"/>
        <w:ind w:left="360"/>
        <w:jc w:val="both"/>
        <w:rPr>
          <w:rFonts w:ascii="Arial" w:hAnsi="Arial" w:cs="Arial"/>
          <w:lang w:eastAsia="cs-CZ"/>
        </w:rPr>
      </w:pPr>
    </w:p>
    <w:p w:rsidR="00420B50"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5654AF">
        <w:rPr>
          <w:rFonts w:ascii="Arial" w:hAnsi="Arial" w:cs="Arial"/>
          <w:lang w:val="x-none" w:eastAsia="cs-CZ"/>
        </w:rPr>
        <w:t>Faktur</w:t>
      </w:r>
      <w:r w:rsidR="00914FB3">
        <w:rPr>
          <w:rFonts w:ascii="Arial" w:hAnsi="Arial" w:cs="Arial"/>
          <w:lang w:eastAsia="cs-CZ"/>
        </w:rPr>
        <w:t>y</w:t>
      </w:r>
      <w:r w:rsidRPr="005654AF">
        <w:rPr>
          <w:rFonts w:ascii="Arial" w:hAnsi="Arial" w:cs="Arial"/>
          <w:lang w:val="x-none" w:eastAsia="cs-CZ"/>
        </w:rPr>
        <w:t xml:space="preserve"> zhotovitele musí formou a obsahem odpovídat platným právním předpisům ke dni uskut</w:t>
      </w:r>
      <w:r w:rsidR="0078367E" w:rsidRPr="005654AF">
        <w:rPr>
          <w:rFonts w:ascii="Arial" w:hAnsi="Arial" w:cs="Arial"/>
          <w:lang w:val="x-none" w:eastAsia="cs-CZ"/>
        </w:rPr>
        <w:t>ečnění zdanitelného plnění</w:t>
      </w:r>
      <w:r w:rsidR="0078367E" w:rsidRPr="005654AF">
        <w:rPr>
          <w:rFonts w:ascii="Arial" w:hAnsi="Arial" w:cs="Arial"/>
          <w:lang w:eastAsia="cs-CZ"/>
        </w:rPr>
        <w:t>,</w:t>
      </w:r>
      <w:r w:rsidR="0078367E" w:rsidRPr="005654AF">
        <w:rPr>
          <w:rFonts w:ascii="Arial" w:hAnsi="Arial" w:cs="Arial"/>
          <w:lang w:val="x-none" w:eastAsia="cs-CZ"/>
        </w:rPr>
        <w:t xml:space="preserve"> zejména</w:t>
      </w:r>
      <w:r w:rsidRPr="005654AF">
        <w:rPr>
          <w:rFonts w:ascii="Arial" w:hAnsi="Arial" w:cs="Arial"/>
          <w:lang w:val="x-none" w:eastAsia="cs-CZ"/>
        </w:rPr>
        <w:t xml:space="preserve"> zákonu </w:t>
      </w:r>
      <w:r w:rsidR="002F379D" w:rsidRPr="005654AF">
        <w:rPr>
          <w:rFonts w:ascii="Arial" w:hAnsi="Arial" w:cs="Arial"/>
          <w:lang w:val="x-none" w:eastAsia="cs-CZ"/>
        </w:rPr>
        <w:t>č. 235/20</w:t>
      </w:r>
      <w:r w:rsidR="0078367E" w:rsidRPr="005654AF">
        <w:rPr>
          <w:rFonts w:ascii="Arial" w:hAnsi="Arial" w:cs="Arial"/>
          <w:lang w:val="x-none" w:eastAsia="cs-CZ"/>
        </w:rPr>
        <w:t>04 Sb.</w:t>
      </w:r>
      <w:r w:rsidR="00E16155">
        <w:rPr>
          <w:rFonts w:ascii="Arial" w:hAnsi="Arial" w:cs="Arial"/>
          <w:lang w:eastAsia="cs-CZ"/>
        </w:rPr>
        <w:t xml:space="preserve">, </w:t>
      </w:r>
      <w:r w:rsidR="00E16155" w:rsidRPr="005654AF">
        <w:rPr>
          <w:rFonts w:ascii="Arial" w:hAnsi="Arial" w:cs="Arial"/>
          <w:lang w:val="x-none" w:eastAsia="cs-CZ"/>
        </w:rPr>
        <w:t>o dani z přidané hodnoty</w:t>
      </w:r>
      <w:r w:rsidRPr="005654AF">
        <w:rPr>
          <w:rFonts w:ascii="Arial" w:hAnsi="Arial" w:cs="Arial"/>
          <w:lang w:val="x-none" w:eastAsia="cs-CZ"/>
        </w:rPr>
        <w:t xml:space="preserve"> a zákonu</w:t>
      </w:r>
      <w:r w:rsidR="00092E01">
        <w:rPr>
          <w:rFonts w:ascii="Arial" w:hAnsi="Arial" w:cs="Arial"/>
          <w:lang w:eastAsia="cs-CZ"/>
        </w:rPr>
        <w:t xml:space="preserve"> č. 563/1991 Sb., o účetnictví</w:t>
      </w:r>
      <w:r w:rsidRPr="005654AF">
        <w:rPr>
          <w:rFonts w:ascii="Arial" w:hAnsi="Arial" w:cs="Arial"/>
          <w:lang w:val="x-none" w:eastAsia="cs-CZ"/>
        </w:rPr>
        <w:t xml:space="preserve">. </w:t>
      </w:r>
      <w:r w:rsidR="00784961">
        <w:rPr>
          <w:rFonts w:ascii="Arial" w:hAnsi="Arial" w:cs="Arial"/>
          <w:lang w:eastAsia="cs-CZ"/>
        </w:rPr>
        <w:t xml:space="preserve">Splatnost faktur se sjednává ve lhůtě 14 dní od doručení. </w:t>
      </w:r>
      <w:r w:rsidRPr="005654AF">
        <w:rPr>
          <w:rFonts w:ascii="Arial" w:hAnsi="Arial" w:cs="Arial"/>
          <w:lang w:val="x-none" w:eastAsia="cs-CZ"/>
        </w:rPr>
        <w:t>Kromě náležitostí stanovených právními předpisy je účtující strana povinna ve faktuře vyznačit tyto údaje:</w:t>
      </w:r>
    </w:p>
    <w:p w:rsidR="00EE4AB2" w:rsidRPr="00EE4AB2" w:rsidRDefault="00EE4AB2" w:rsidP="00EE4AB2">
      <w:pPr>
        <w:pStyle w:val="Odstavecseseznamem"/>
        <w:rPr>
          <w:rFonts w:ascii="Arial" w:hAnsi="Arial" w:cs="Arial"/>
          <w:lang w:val="x-none" w:eastAsia="cs-CZ"/>
        </w:rPr>
      </w:pP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číslo smlouvy a datum jejího uzavření,</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lastRenderedPageBreak/>
        <w:t xml:space="preserve">předmět plnění a jeho přesnou specifikaci ve slovním vyjádření </w:t>
      </w:r>
      <w:r w:rsidR="0083330A">
        <w:rPr>
          <w:rFonts w:ascii="Arial" w:hAnsi="Arial" w:cs="Arial"/>
          <w:lang w:eastAsia="cs-CZ"/>
        </w:rPr>
        <w:t xml:space="preserve">dle jednotlivých stavebních objektů </w:t>
      </w:r>
      <w:r w:rsidRPr="00B13BCF">
        <w:rPr>
          <w:rFonts w:ascii="Arial" w:hAnsi="Arial" w:cs="Arial"/>
          <w:lang w:val="x-none" w:eastAsia="cs-CZ"/>
        </w:rPr>
        <w:t>(nestačí pouze odkaz na číslo uzavřené smlouvy),</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označení banky a čísla účtu, na který musí být zaplaceno,</w:t>
      </w:r>
    </w:p>
    <w:p w:rsid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jméno a podpis osoby, která fakturu vystavila, včetně jejího</w:t>
      </w:r>
      <w:r w:rsidR="00B7602A">
        <w:rPr>
          <w:rFonts w:ascii="Arial" w:hAnsi="Arial" w:cs="Arial"/>
          <w:lang w:val="x-none" w:eastAsia="cs-CZ"/>
        </w:rPr>
        <w:t xml:space="preserve"> podpisu a kontaktního telefonu.</w:t>
      </w:r>
    </w:p>
    <w:p w:rsidR="00A57E6E" w:rsidRDefault="00A57E6E" w:rsidP="00A57E6E">
      <w:pPr>
        <w:pStyle w:val="Odstavecseseznamem"/>
        <w:keepLines/>
        <w:suppressAutoHyphens/>
        <w:spacing w:after="0" w:line="240" w:lineRule="auto"/>
        <w:rPr>
          <w:rFonts w:ascii="Arial" w:hAnsi="Arial" w:cs="Arial"/>
          <w:lang w:val="x-none" w:eastAsia="cs-CZ"/>
        </w:rPr>
      </w:pPr>
    </w:p>
    <w:p w:rsidR="00B13BCF" w:rsidRDefault="00B7602A" w:rsidP="00B7602A">
      <w:pPr>
        <w:keepLines/>
        <w:suppressAutoHyphens/>
        <w:spacing w:after="0" w:line="240" w:lineRule="auto"/>
        <w:rPr>
          <w:rFonts w:ascii="Arial" w:hAnsi="Arial" w:cs="Arial"/>
          <w:lang w:val="x-none" w:eastAsia="cs-CZ"/>
        </w:rPr>
      </w:pPr>
      <w:r>
        <w:rPr>
          <w:rFonts w:ascii="Arial" w:hAnsi="Arial" w:cs="Arial"/>
          <w:lang w:eastAsia="cs-CZ"/>
        </w:rPr>
        <w:t xml:space="preserve">      </w:t>
      </w:r>
      <w:r w:rsidR="00580F95">
        <w:rPr>
          <w:rFonts w:ascii="Arial" w:hAnsi="Arial" w:cs="Arial"/>
          <w:lang w:val="x-none" w:eastAsia="cs-CZ"/>
        </w:rPr>
        <w:t>K faktuře bude doložena následující příloha</w:t>
      </w:r>
      <w:r w:rsidR="00420B50" w:rsidRPr="00B7602A">
        <w:rPr>
          <w:rFonts w:ascii="Arial" w:hAnsi="Arial" w:cs="Arial"/>
          <w:lang w:val="x-none" w:eastAsia="cs-CZ"/>
        </w:rPr>
        <w:t>:</w:t>
      </w:r>
    </w:p>
    <w:p w:rsidR="002E1541" w:rsidRDefault="002E1541" w:rsidP="004422DA">
      <w:pPr>
        <w:pStyle w:val="Odstavecseseznamem"/>
        <w:keepLines/>
        <w:numPr>
          <w:ilvl w:val="0"/>
          <w:numId w:val="11"/>
        </w:numPr>
        <w:suppressAutoHyphens/>
        <w:spacing w:after="0" w:line="240" w:lineRule="auto"/>
        <w:jc w:val="both"/>
        <w:rPr>
          <w:rFonts w:ascii="Arial" w:hAnsi="Arial" w:cs="Arial"/>
          <w:lang w:eastAsia="cs-CZ"/>
        </w:rPr>
      </w:pPr>
      <w:r w:rsidRPr="00580F95">
        <w:rPr>
          <w:rFonts w:ascii="Arial" w:hAnsi="Arial" w:cs="Arial"/>
          <w:lang w:val="x-none" w:eastAsia="cs-CZ"/>
        </w:rPr>
        <w:t xml:space="preserve">protokol o </w:t>
      </w:r>
      <w:r w:rsidR="008E76AC">
        <w:rPr>
          <w:rFonts w:ascii="Arial" w:hAnsi="Arial" w:cs="Arial"/>
          <w:lang w:eastAsia="cs-CZ"/>
        </w:rPr>
        <w:t xml:space="preserve">předání </w:t>
      </w:r>
      <w:r w:rsidR="00884095">
        <w:rPr>
          <w:rFonts w:ascii="Arial" w:hAnsi="Arial" w:cs="Arial"/>
          <w:lang w:eastAsia="cs-CZ"/>
        </w:rPr>
        <w:t xml:space="preserve">a </w:t>
      </w:r>
      <w:r w:rsidRPr="00580F95">
        <w:rPr>
          <w:rFonts w:ascii="Arial" w:hAnsi="Arial" w:cs="Arial"/>
          <w:lang w:val="x-none" w:eastAsia="cs-CZ"/>
        </w:rPr>
        <w:t xml:space="preserve">převzetí </w:t>
      </w:r>
      <w:r w:rsidR="008E76AC">
        <w:rPr>
          <w:rFonts w:ascii="Arial" w:hAnsi="Arial" w:cs="Arial"/>
          <w:lang w:eastAsia="cs-CZ"/>
        </w:rPr>
        <w:t>dokončené</w:t>
      </w:r>
      <w:r w:rsidRPr="00580F95">
        <w:rPr>
          <w:rFonts w:ascii="Arial" w:hAnsi="Arial" w:cs="Arial"/>
          <w:lang w:val="x-none" w:eastAsia="cs-CZ"/>
        </w:rPr>
        <w:t xml:space="preserve"> D</w:t>
      </w:r>
      <w:r>
        <w:rPr>
          <w:rFonts w:ascii="Arial" w:hAnsi="Arial" w:cs="Arial"/>
          <w:lang w:eastAsia="cs-CZ"/>
        </w:rPr>
        <w:t>PS</w:t>
      </w:r>
      <w:r w:rsidR="0083330A">
        <w:rPr>
          <w:rFonts w:ascii="Arial" w:hAnsi="Arial" w:cs="Arial"/>
          <w:lang w:eastAsia="cs-CZ"/>
        </w:rPr>
        <w:t xml:space="preserve"> k tomu kterému stavebnímu objektu</w:t>
      </w:r>
      <w:r w:rsidRPr="00580F95">
        <w:rPr>
          <w:rFonts w:ascii="Arial" w:hAnsi="Arial" w:cs="Arial"/>
          <w:lang w:val="x-none" w:eastAsia="cs-CZ"/>
        </w:rPr>
        <w:t xml:space="preserve"> v počtu a ve formě dle </w:t>
      </w:r>
      <w:r w:rsidR="0062700A">
        <w:rPr>
          <w:rFonts w:ascii="Arial" w:hAnsi="Arial" w:cs="Arial"/>
          <w:lang w:eastAsia="cs-CZ"/>
        </w:rPr>
        <w:t>ujednání v této</w:t>
      </w:r>
      <w:r w:rsidRPr="00580F95">
        <w:rPr>
          <w:rFonts w:ascii="Arial" w:hAnsi="Arial" w:cs="Arial"/>
          <w:lang w:val="x-none" w:eastAsia="cs-CZ"/>
        </w:rPr>
        <w:t xml:space="preserve"> smlouv</w:t>
      </w:r>
      <w:r w:rsidR="0062700A">
        <w:rPr>
          <w:rFonts w:ascii="Arial" w:hAnsi="Arial" w:cs="Arial"/>
          <w:lang w:eastAsia="cs-CZ"/>
        </w:rPr>
        <w:t>ě</w:t>
      </w:r>
      <w:r>
        <w:rPr>
          <w:rFonts w:ascii="Arial" w:hAnsi="Arial" w:cs="Arial"/>
          <w:lang w:eastAsia="cs-CZ"/>
        </w:rPr>
        <w:t>.</w:t>
      </w:r>
    </w:p>
    <w:p w:rsidR="00426039" w:rsidRDefault="00426039" w:rsidP="00426039">
      <w:pPr>
        <w:pStyle w:val="Odstavecseseznamem"/>
        <w:keepLines/>
        <w:suppressAutoHyphens/>
        <w:spacing w:after="0" w:line="240" w:lineRule="auto"/>
        <w:jc w:val="both"/>
        <w:rPr>
          <w:rFonts w:ascii="Arial" w:hAnsi="Arial" w:cs="Arial"/>
          <w:lang w:eastAsia="cs-CZ"/>
        </w:rPr>
      </w:pPr>
    </w:p>
    <w:p w:rsidR="009E5B69" w:rsidRPr="009E5B69"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je oprávněn před uplynutím lhůty splatnosti vrátit bez zaplacení fakturu, která neobsahuje některou náležitost sta</w:t>
      </w:r>
      <w:r w:rsidR="00580F95">
        <w:rPr>
          <w:rFonts w:ascii="Arial" w:hAnsi="Arial" w:cs="Arial"/>
          <w:lang w:val="x-none" w:eastAsia="cs-CZ"/>
        </w:rPr>
        <w:t xml:space="preserve">novenou v tomto článku smlouvy, </w:t>
      </w:r>
      <w:r w:rsidRPr="00420B50">
        <w:rPr>
          <w:rFonts w:ascii="Arial" w:hAnsi="Arial" w:cs="Arial"/>
          <w:lang w:val="x-none" w:eastAsia="cs-CZ"/>
        </w:rPr>
        <w:t>ve vrácené faktuře je povinen vyznačit důvod vrácení. Oprávněným vrácením faktury přestává běžet původní lhůta splatnosti. Celá lhůta běží znovu ode dne doručení (předání) opravené</w:t>
      </w:r>
      <w:r w:rsidR="00580F95">
        <w:rPr>
          <w:rFonts w:ascii="Arial" w:hAnsi="Arial" w:cs="Arial"/>
          <w:lang w:eastAsia="cs-CZ"/>
        </w:rPr>
        <w:t xml:space="preserve"> faktury</w:t>
      </w:r>
      <w:r w:rsidRPr="00420B50">
        <w:rPr>
          <w:rFonts w:ascii="Arial" w:hAnsi="Arial" w:cs="Arial"/>
          <w:lang w:val="x-none" w:eastAsia="cs-CZ"/>
        </w:rPr>
        <w:t>.</w:t>
      </w:r>
    </w:p>
    <w:p w:rsidR="009E5B69" w:rsidRPr="009E5B69" w:rsidRDefault="009E5B69" w:rsidP="009E5B69">
      <w:pPr>
        <w:pStyle w:val="Odstavecseseznamem"/>
        <w:keepLines/>
        <w:suppressAutoHyphens/>
        <w:spacing w:after="0" w:line="240" w:lineRule="auto"/>
        <w:ind w:left="360"/>
        <w:jc w:val="both"/>
        <w:rPr>
          <w:rFonts w:ascii="Arial" w:hAnsi="Arial" w:cs="Arial"/>
          <w:lang w:val="x-none" w:eastAsia="cs-CZ"/>
        </w:rPr>
      </w:pPr>
    </w:p>
    <w:p w:rsidR="002F379D" w:rsidRPr="002F379D" w:rsidRDefault="002F379D" w:rsidP="004422DA">
      <w:pPr>
        <w:pStyle w:val="Odstavecseseznamem"/>
        <w:keepLines/>
        <w:numPr>
          <w:ilvl w:val="0"/>
          <w:numId w:val="16"/>
        </w:numPr>
        <w:suppressAutoHyphens/>
        <w:spacing w:after="0" w:line="240" w:lineRule="auto"/>
        <w:jc w:val="both"/>
        <w:rPr>
          <w:rFonts w:ascii="Arial" w:hAnsi="Arial" w:cs="Arial"/>
          <w:lang w:val="x-none" w:eastAsia="cs-CZ"/>
        </w:rPr>
      </w:pPr>
      <w:r w:rsidRPr="002F379D">
        <w:rPr>
          <w:rFonts w:ascii="Arial" w:hAnsi="Arial" w:cs="Arial"/>
          <w:lang w:val="x-none" w:eastAsia="cs-CZ"/>
        </w:rPr>
        <w:t xml:space="preserve">Povinnost </w:t>
      </w:r>
      <w:r w:rsidRPr="002F379D">
        <w:rPr>
          <w:rFonts w:ascii="Arial" w:hAnsi="Arial" w:cs="Arial"/>
          <w:lang w:eastAsia="cs-CZ"/>
        </w:rPr>
        <w:t>splnit peněžitý závazek dle této smlouvy</w:t>
      </w:r>
      <w:r w:rsidR="00580F95">
        <w:rPr>
          <w:rFonts w:ascii="Arial" w:hAnsi="Arial" w:cs="Arial"/>
          <w:lang w:eastAsia="cs-CZ"/>
        </w:rPr>
        <w:t>,</w:t>
      </w:r>
      <w:r w:rsidRPr="002F379D">
        <w:rPr>
          <w:rFonts w:ascii="Arial" w:hAnsi="Arial" w:cs="Arial"/>
          <w:lang w:eastAsia="cs-CZ"/>
        </w:rPr>
        <w:t xml:space="preserve"> té které strany je </w:t>
      </w:r>
      <w:r w:rsidRPr="002F379D">
        <w:rPr>
          <w:rFonts w:ascii="Arial" w:hAnsi="Arial" w:cs="Arial"/>
          <w:lang w:val="x-none" w:eastAsia="cs-CZ"/>
        </w:rPr>
        <w:t xml:space="preserve">splněna dnem odepsání příslušné částky z účtu </w:t>
      </w:r>
      <w:r w:rsidRPr="002F379D">
        <w:rPr>
          <w:rFonts w:ascii="Arial" w:hAnsi="Arial" w:cs="Arial"/>
          <w:lang w:eastAsia="cs-CZ"/>
        </w:rPr>
        <w:t>té které strany</w:t>
      </w:r>
      <w:r w:rsidRPr="002F379D">
        <w:rPr>
          <w:rFonts w:ascii="Arial" w:hAnsi="Arial" w:cs="Arial"/>
          <w:lang w:val="x-none" w:eastAsia="cs-CZ"/>
        </w:rPr>
        <w:t>.</w:t>
      </w:r>
    </w:p>
    <w:p w:rsidR="002F379D" w:rsidRPr="00420B50" w:rsidRDefault="002F379D" w:rsidP="002F379D">
      <w:pPr>
        <w:keepLines/>
        <w:suppressAutoHyphens/>
        <w:spacing w:after="0" w:line="240" w:lineRule="auto"/>
        <w:ind w:left="360"/>
        <w:jc w:val="both"/>
        <w:rPr>
          <w:rFonts w:ascii="Arial" w:hAnsi="Arial" w:cs="Arial"/>
          <w:lang w:val="x-none" w:eastAsia="cs-CZ"/>
        </w:rPr>
      </w:pPr>
    </w:p>
    <w:p w:rsidR="00420B50" w:rsidRDefault="00420B50" w:rsidP="009E5B69">
      <w:pPr>
        <w:pStyle w:val="Odstavecseseznamem"/>
        <w:keepLines/>
        <w:suppressAutoHyphens/>
        <w:spacing w:after="0" w:line="240" w:lineRule="auto"/>
        <w:ind w:left="360"/>
        <w:jc w:val="both"/>
        <w:rPr>
          <w:rFonts w:ascii="Arial" w:hAnsi="Arial" w:cs="Arial"/>
          <w:lang w:val="x-none" w:eastAsia="cs-CZ"/>
        </w:rPr>
      </w:pPr>
    </w:p>
    <w:p w:rsidR="00C95CD5" w:rsidRPr="00C95CD5" w:rsidRDefault="00C95CD5" w:rsidP="00DB0C9B">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p>
    <w:p w:rsidR="00C95CD5" w:rsidRPr="00C95CD5" w:rsidRDefault="00C95CD5" w:rsidP="00C95CD5">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95CD5" w:rsidRPr="00C95CD5" w:rsidRDefault="00C95CD5" w:rsidP="00C95CD5">
      <w:pPr>
        <w:keepLines/>
        <w:suppressAutoHyphens/>
        <w:spacing w:after="0" w:line="240" w:lineRule="auto"/>
        <w:jc w:val="center"/>
        <w:rPr>
          <w:rFonts w:ascii="Arial" w:hAnsi="Arial" w:cs="Arial"/>
          <w:b/>
          <w:lang w:eastAsia="cs-CZ"/>
        </w:rPr>
      </w:pPr>
    </w:p>
    <w:p w:rsidR="00AA3333" w:rsidRPr="00797309"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 xml:space="preserve">Zhotovitel se zavazuje v průběhu projektových prací konzultovat navržené řešení s objednatelem se zástupci objednatele z odboru </w:t>
      </w:r>
      <w:r w:rsidR="00F17920">
        <w:rPr>
          <w:rFonts w:ascii="Arial" w:hAnsi="Arial" w:cs="Arial"/>
          <w:lang w:eastAsia="cs-CZ"/>
        </w:rPr>
        <w:t>IO</w:t>
      </w:r>
      <w:r>
        <w:rPr>
          <w:rFonts w:ascii="Arial" w:hAnsi="Arial" w:cs="Arial"/>
          <w:lang w:eastAsia="cs-CZ"/>
        </w:rPr>
        <w:t>, případně dalších.</w:t>
      </w:r>
    </w:p>
    <w:p w:rsidR="00AA3333" w:rsidRPr="00797309" w:rsidRDefault="00AA3333" w:rsidP="00AA3333">
      <w:pPr>
        <w:suppressAutoHyphens/>
        <w:adjustRightInd w:val="0"/>
        <w:spacing w:after="0" w:line="240" w:lineRule="auto"/>
        <w:ind w:left="357"/>
        <w:jc w:val="both"/>
        <w:rPr>
          <w:rFonts w:ascii="Arial" w:hAnsi="Arial" w:cs="Arial"/>
          <w:lang w:eastAsia="cs-CZ"/>
        </w:rPr>
      </w:pPr>
    </w:p>
    <w:p w:rsidR="00AA3333" w:rsidRDefault="00AA3333" w:rsidP="004422DA">
      <w:pPr>
        <w:numPr>
          <w:ilvl w:val="0"/>
          <w:numId w:val="12"/>
        </w:numPr>
        <w:suppressAutoHyphens/>
        <w:adjustRightInd w:val="0"/>
        <w:spacing w:after="0" w:line="240" w:lineRule="auto"/>
        <w:jc w:val="both"/>
        <w:rPr>
          <w:rFonts w:ascii="Arial" w:hAnsi="Arial" w:cs="Arial"/>
          <w:lang w:eastAsia="cs-CZ"/>
        </w:rPr>
      </w:pPr>
      <w:r w:rsidRPr="002A2BF3">
        <w:rPr>
          <w:rFonts w:ascii="Arial" w:hAnsi="Arial" w:cs="Arial"/>
          <w:lang w:eastAsia="cs-CZ"/>
        </w:rPr>
        <w:t>Před zahájením projekčních prací je zhotovitel povinen svolat koordinační schůzku se zástupci objednatele. Dílo bude průběžně konzultováno s objednatelem a jeho konečná podoba musí být objednatelem pře</w:t>
      </w:r>
      <w:r w:rsidR="00417A5D">
        <w:rPr>
          <w:rFonts w:ascii="Arial" w:hAnsi="Arial" w:cs="Arial"/>
          <w:lang w:eastAsia="cs-CZ"/>
        </w:rPr>
        <w:t>d finálním zpracováním odsouhla</w:t>
      </w:r>
      <w:r w:rsidR="00481DA1">
        <w:rPr>
          <w:rFonts w:ascii="Arial" w:hAnsi="Arial" w:cs="Arial"/>
          <w:lang w:eastAsia="cs-CZ"/>
        </w:rPr>
        <w:t>s</w:t>
      </w:r>
      <w:r w:rsidRPr="002A2BF3">
        <w:rPr>
          <w:rFonts w:ascii="Arial" w:hAnsi="Arial" w:cs="Arial"/>
          <w:lang w:eastAsia="cs-CZ"/>
        </w:rPr>
        <w:t xml:space="preserve">ena. </w:t>
      </w:r>
    </w:p>
    <w:p w:rsidR="009123A2" w:rsidRPr="002A2BF3" w:rsidRDefault="009123A2" w:rsidP="009123A2">
      <w:pPr>
        <w:suppressAutoHyphens/>
        <w:adjustRightInd w:val="0"/>
        <w:spacing w:after="0" w:line="240" w:lineRule="auto"/>
        <w:jc w:val="both"/>
        <w:rPr>
          <w:rFonts w:ascii="Arial" w:hAnsi="Arial" w:cs="Arial"/>
          <w:lang w:eastAsia="cs-CZ"/>
        </w:rPr>
      </w:pPr>
    </w:p>
    <w:p w:rsidR="00AA3333" w:rsidRDefault="00AA3333" w:rsidP="004422DA">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 xml:space="preserve">-li dohodnuto se zástupcem/i </w:t>
      </w:r>
      <w:r w:rsidR="00884095">
        <w:rPr>
          <w:rFonts w:ascii="Arial" w:hAnsi="Arial" w:cs="Arial"/>
          <w:lang w:eastAsia="cs-CZ"/>
        </w:rPr>
        <w:t xml:space="preserve">uvedenými </w:t>
      </w:r>
      <w:r>
        <w:rPr>
          <w:rFonts w:ascii="Arial" w:hAnsi="Arial" w:cs="Arial"/>
          <w:lang w:eastAsia="cs-CZ"/>
        </w:rPr>
        <w:t>v záhlaví smlouvy jinak</w:t>
      </w:r>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prostřednictvím osoby uvedené v tomto článku nejméně tři dny předem. Kontrolní dny se budou konat v sídle objednatele, pokud se strany nedohodnou jinak.</w:t>
      </w:r>
      <w:r>
        <w:rPr>
          <w:rFonts w:ascii="Arial" w:hAnsi="Arial" w:cs="Arial"/>
          <w:lang w:eastAsia="cs-CZ"/>
        </w:rPr>
        <w:t xml:space="preserve"> </w:t>
      </w:r>
    </w:p>
    <w:p w:rsidR="00AA3333" w:rsidRDefault="00AA3333" w:rsidP="00EF00E7">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481DA1" w:rsidRPr="002A2BF3" w:rsidRDefault="00481DA1" w:rsidP="00AA3333">
      <w:pPr>
        <w:suppressAutoHyphens/>
        <w:adjustRightInd w:val="0"/>
        <w:spacing w:after="0" w:line="240" w:lineRule="auto"/>
        <w:ind w:left="360"/>
        <w:jc w:val="both"/>
        <w:rPr>
          <w:rFonts w:ascii="Arial" w:hAnsi="Arial" w:cs="Arial"/>
          <w:lang w:eastAsia="cs-CZ"/>
        </w:rPr>
      </w:pPr>
    </w:p>
    <w:p w:rsidR="00AA3333" w:rsidRPr="002A2BF3"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AA3333" w:rsidRDefault="00AA3333" w:rsidP="00AA3333">
      <w:pPr>
        <w:suppressAutoHyphens/>
        <w:adjustRightInd w:val="0"/>
        <w:spacing w:after="0" w:line="240" w:lineRule="auto"/>
        <w:ind w:left="357"/>
        <w:jc w:val="both"/>
        <w:rPr>
          <w:rFonts w:ascii="Arial" w:hAnsi="Arial" w:cs="Arial"/>
          <w:lang w:eastAsia="cs-CZ"/>
        </w:rPr>
      </w:pPr>
    </w:p>
    <w:p w:rsidR="005120D9" w:rsidRPr="002A2BF3" w:rsidRDefault="005120D9" w:rsidP="00AA3333">
      <w:pPr>
        <w:suppressAutoHyphens/>
        <w:adjustRightInd w:val="0"/>
        <w:spacing w:after="0" w:line="240" w:lineRule="auto"/>
        <w:ind w:left="357"/>
        <w:jc w:val="both"/>
        <w:rPr>
          <w:rFonts w:ascii="Arial" w:hAnsi="Arial" w:cs="Arial"/>
          <w:lang w:eastAsia="cs-CZ"/>
        </w:rPr>
      </w:pPr>
    </w:p>
    <w:p w:rsidR="00AA3333" w:rsidRPr="002A2BF3" w:rsidRDefault="00AA3333" w:rsidP="004422DA">
      <w:pPr>
        <w:keepLines/>
        <w:numPr>
          <w:ilvl w:val="0"/>
          <w:numId w:val="12"/>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A3333" w:rsidRDefault="00AA3333" w:rsidP="00AA3333">
      <w:pPr>
        <w:suppressAutoHyphens/>
        <w:adjustRightInd w:val="0"/>
        <w:spacing w:after="0" w:line="240" w:lineRule="auto"/>
        <w:ind w:left="357"/>
        <w:jc w:val="both"/>
        <w:rPr>
          <w:rFonts w:ascii="Arial" w:hAnsi="Arial" w:cs="Arial"/>
          <w:lang w:eastAsia="cs-CZ"/>
        </w:rPr>
      </w:pPr>
    </w:p>
    <w:p w:rsidR="001A1B8B" w:rsidRDefault="001A1B8B" w:rsidP="00AA3333">
      <w:pPr>
        <w:suppressAutoHyphens/>
        <w:adjustRightInd w:val="0"/>
        <w:spacing w:after="0" w:line="240" w:lineRule="auto"/>
        <w:ind w:left="357"/>
        <w:jc w:val="both"/>
        <w:rPr>
          <w:rFonts w:ascii="Arial" w:hAnsi="Arial" w:cs="Arial"/>
          <w:lang w:eastAsia="cs-CZ"/>
        </w:rPr>
      </w:pPr>
    </w:p>
    <w:p w:rsidR="00230FFC" w:rsidRDefault="00230FFC" w:rsidP="00AA3333">
      <w:pPr>
        <w:suppressAutoHyphens/>
        <w:adjustRightInd w:val="0"/>
        <w:spacing w:after="0" w:line="240" w:lineRule="auto"/>
        <w:ind w:left="357"/>
        <w:jc w:val="both"/>
        <w:rPr>
          <w:rFonts w:ascii="Arial" w:hAnsi="Arial" w:cs="Arial"/>
          <w:lang w:eastAsia="cs-CZ"/>
        </w:rPr>
      </w:pPr>
    </w:p>
    <w:p w:rsidR="00C95CD5" w:rsidRPr="00521A9F" w:rsidRDefault="00521A9F" w:rsidP="00DB0C9B">
      <w:pPr>
        <w:spacing w:after="0" w:line="240" w:lineRule="auto"/>
        <w:jc w:val="center"/>
        <w:rPr>
          <w:rFonts w:ascii="Arial" w:hAnsi="Arial" w:cs="Arial"/>
          <w:b/>
          <w:bCs/>
          <w:lang w:eastAsia="cs-CZ"/>
        </w:rPr>
      </w:pPr>
      <w:r>
        <w:rPr>
          <w:rFonts w:ascii="Arial" w:hAnsi="Arial" w:cs="Arial"/>
          <w:b/>
          <w:bCs/>
          <w:lang w:val="x-none" w:eastAsia="cs-CZ"/>
        </w:rPr>
        <w:t>článek 6</w:t>
      </w:r>
    </w:p>
    <w:p w:rsidR="00C95CD5" w:rsidRPr="00C95CD5" w:rsidRDefault="0074248B" w:rsidP="00C95CD5">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95CD5" w:rsidRPr="00C95CD5" w:rsidRDefault="00C95CD5" w:rsidP="00C95CD5">
      <w:pPr>
        <w:spacing w:after="0" w:line="240" w:lineRule="auto"/>
        <w:ind w:left="426" w:hanging="426"/>
        <w:jc w:val="both"/>
        <w:rPr>
          <w:rFonts w:ascii="Arial" w:hAnsi="Arial" w:cs="Arial"/>
          <w:lang w:val="x-none" w:eastAsia="cs-CZ"/>
        </w:rPr>
      </w:pPr>
    </w:p>
    <w:p w:rsidR="00EE4AB2" w:rsidRDefault="00D91B09" w:rsidP="00C672C2">
      <w:pPr>
        <w:pStyle w:val="Odstavecseseznamem"/>
        <w:numPr>
          <w:ilvl w:val="1"/>
          <w:numId w:val="4"/>
        </w:numPr>
        <w:spacing w:line="240" w:lineRule="auto"/>
        <w:jc w:val="both"/>
        <w:rPr>
          <w:rFonts w:ascii="Arial" w:hAnsi="Arial" w:cs="Arial"/>
          <w:lang w:eastAsia="cs-CZ"/>
        </w:rPr>
      </w:pPr>
      <w:r w:rsidRPr="0074248B">
        <w:rPr>
          <w:rFonts w:ascii="Arial" w:hAnsi="Arial" w:cs="Arial"/>
        </w:rPr>
        <w:t xml:space="preserve">Odpovědnost zhotovitele za technické řešení stavby uvedené v čl. </w:t>
      </w:r>
      <w:r>
        <w:rPr>
          <w:rFonts w:ascii="Arial" w:hAnsi="Arial" w:cs="Arial"/>
        </w:rPr>
        <w:t>2</w:t>
      </w:r>
      <w:r w:rsidRPr="0074248B">
        <w:rPr>
          <w:rFonts w:ascii="Arial" w:hAnsi="Arial" w:cs="Arial"/>
        </w:rPr>
        <w:t xml:space="preserve">. této smlouvy vyplývá ze zákona a trvá po celou dobu životnosti stavby. </w:t>
      </w:r>
      <w:r w:rsidRPr="00C95CD5">
        <w:rPr>
          <w:rFonts w:ascii="Arial" w:hAnsi="Arial" w:cs="Arial"/>
          <w:lang w:eastAsia="cs-CZ"/>
        </w:rPr>
        <w:t>Dílo má vady, jestliže jeho provedení neodpovídá výsledku určenému ve smlouvě, tj. 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 jimiž se definuje požadovaná kvalita a způsob její kontroly. </w:t>
      </w:r>
    </w:p>
    <w:p w:rsidR="00EE4AB2" w:rsidRDefault="00EE4AB2" w:rsidP="00EE4AB2">
      <w:pPr>
        <w:pStyle w:val="Odstavecseseznamem"/>
        <w:spacing w:line="240" w:lineRule="auto"/>
        <w:ind w:left="360"/>
        <w:jc w:val="both"/>
        <w:rPr>
          <w:rFonts w:ascii="Arial" w:hAnsi="Arial" w:cs="Arial"/>
          <w:lang w:eastAsia="cs-CZ"/>
        </w:rPr>
      </w:pPr>
    </w:p>
    <w:p w:rsidR="00C672C2" w:rsidRPr="00EE4AB2" w:rsidRDefault="00D91B09" w:rsidP="00EE4AB2">
      <w:pPr>
        <w:pStyle w:val="Odstavecseseznamem"/>
        <w:spacing w:line="240" w:lineRule="auto"/>
        <w:ind w:left="360"/>
        <w:jc w:val="both"/>
        <w:rPr>
          <w:rFonts w:ascii="Arial" w:hAnsi="Arial" w:cs="Arial"/>
          <w:lang w:eastAsia="cs-CZ"/>
        </w:rPr>
      </w:pPr>
      <w:r w:rsidRPr="00EE4AB2">
        <w:rPr>
          <w:rFonts w:ascii="Arial" w:hAnsi="Arial" w:cs="Arial"/>
          <w:lang w:eastAsia="cs-CZ"/>
        </w:rPr>
        <w:t>Zhotovitel odpovídá za vady předmětu díla podle příslušných ustanovení občanského zákoníku, zejména § 2615 až 2619 obč</w:t>
      </w:r>
      <w:r w:rsidR="00AA4F12" w:rsidRPr="00EE4AB2">
        <w:rPr>
          <w:rFonts w:ascii="Arial" w:hAnsi="Arial" w:cs="Arial"/>
          <w:lang w:eastAsia="cs-CZ"/>
        </w:rPr>
        <w:t>anského</w:t>
      </w:r>
      <w:r w:rsidRPr="00EE4AB2">
        <w:rPr>
          <w:rFonts w:ascii="Arial" w:hAnsi="Arial" w:cs="Arial"/>
          <w:lang w:eastAsia="cs-CZ"/>
        </w:rPr>
        <w:t xml:space="preserve"> zák</w:t>
      </w:r>
      <w:r w:rsidR="00AA4F12" w:rsidRPr="00EE4AB2">
        <w:rPr>
          <w:rFonts w:ascii="Arial" w:hAnsi="Arial" w:cs="Arial"/>
          <w:lang w:eastAsia="cs-CZ"/>
        </w:rPr>
        <w:t>oníku</w:t>
      </w:r>
      <w:r w:rsidRPr="00EE4AB2">
        <w:rPr>
          <w:rFonts w:ascii="Arial" w:hAnsi="Arial" w:cs="Arial"/>
          <w:lang w:eastAsia="cs-CZ"/>
        </w:rPr>
        <w:t xml:space="preserve">. </w:t>
      </w:r>
    </w:p>
    <w:p w:rsidR="00C672C2" w:rsidRDefault="00C672C2" w:rsidP="00C672C2">
      <w:pPr>
        <w:pStyle w:val="Odstavecseseznamem"/>
        <w:spacing w:line="240" w:lineRule="auto"/>
        <w:ind w:left="360"/>
        <w:jc w:val="both"/>
        <w:rPr>
          <w:rFonts w:ascii="Arial" w:hAnsi="Arial" w:cs="Arial"/>
          <w:lang w:eastAsia="cs-CZ"/>
        </w:rPr>
      </w:pPr>
    </w:p>
    <w:p w:rsidR="00C672C2" w:rsidRPr="00C672C2" w:rsidRDefault="00C672C2" w:rsidP="00C672C2">
      <w:pPr>
        <w:pStyle w:val="Odstavecseseznamem"/>
        <w:numPr>
          <w:ilvl w:val="1"/>
          <w:numId w:val="4"/>
        </w:numPr>
        <w:spacing w:line="240" w:lineRule="auto"/>
        <w:jc w:val="both"/>
        <w:rPr>
          <w:rFonts w:ascii="Arial" w:hAnsi="Arial" w:cs="Arial"/>
          <w:lang w:eastAsia="cs-CZ"/>
        </w:rPr>
      </w:pPr>
      <w:r w:rsidRPr="00C672C2">
        <w:rPr>
          <w:rFonts w:ascii="Arial" w:hAnsi="Arial" w:cs="Arial"/>
          <w:lang w:eastAsia="cs-CZ"/>
        </w:rPr>
        <w:t>Nároky objednatele z vadného plnění zakládají všechny vady,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rsidR="00D91B09" w:rsidRPr="0074248B" w:rsidRDefault="00784961" w:rsidP="004422DA">
      <w:pPr>
        <w:numPr>
          <w:ilvl w:val="1"/>
          <w:numId w:val="4"/>
        </w:numPr>
        <w:spacing w:line="240" w:lineRule="auto"/>
        <w:jc w:val="both"/>
        <w:rPr>
          <w:rFonts w:ascii="Arial" w:hAnsi="Arial" w:cs="Arial"/>
        </w:rPr>
      </w:pPr>
      <w:r>
        <w:rPr>
          <w:rFonts w:ascii="Arial" w:hAnsi="Arial" w:cs="Arial"/>
        </w:rPr>
        <w:t>Z</w:t>
      </w:r>
      <w:r w:rsidR="00D91B09" w:rsidRPr="0074248B">
        <w:rPr>
          <w:rFonts w:ascii="Arial" w:hAnsi="Arial" w:cs="Arial"/>
        </w:rPr>
        <w:t>hotovitel odpovídá za kvalitu a řádnost a úplnost provedených projekčních prací jak vlastními pracovníky, tak i za kvalitu projekčních prací prováděných jeho subdodavateli.</w:t>
      </w:r>
    </w:p>
    <w:p w:rsidR="00D91B09" w:rsidRPr="0074248B" w:rsidRDefault="00D91B09" w:rsidP="004422DA">
      <w:pPr>
        <w:numPr>
          <w:ilvl w:val="1"/>
          <w:numId w:val="4"/>
        </w:numPr>
        <w:spacing w:line="240" w:lineRule="auto"/>
        <w:jc w:val="both"/>
        <w:rPr>
          <w:rFonts w:ascii="Arial" w:hAnsi="Arial" w:cs="Arial"/>
        </w:rPr>
      </w:pPr>
      <w:r>
        <w:rPr>
          <w:rFonts w:ascii="Arial" w:hAnsi="Arial" w:cs="Arial"/>
        </w:rPr>
        <w:t>Pokud se strany nedohodnou jinak, je z</w:t>
      </w:r>
      <w:r w:rsidRPr="0074248B">
        <w:rPr>
          <w:rFonts w:ascii="Arial" w:hAnsi="Arial" w:cs="Arial"/>
        </w:rPr>
        <w:t>hotov</w:t>
      </w:r>
      <w:r>
        <w:rPr>
          <w:rFonts w:ascii="Arial" w:hAnsi="Arial" w:cs="Arial"/>
        </w:rPr>
        <w:t>itel povinen nejpozději do 5</w:t>
      </w:r>
      <w:r w:rsidRPr="0074248B">
        <w:rPr>
          <w:rFonts w:ascii="Arial" w:hAnsi="Arial" w:cs="Arial"/>
        </w:rPr>
        <w:t xml:space="preserve"> dnů po obdržení pí</w:t>
      </w:r>
      <w:r>
        <w:rPr>
          <w:rFonts w:ascii="Arial" w:hAnsi="Arial" w:cs="Arial"/>
        </w:rPr>
        <w:t>semného upozornění objednatele odstranit</w:t>
      </w:r>
      <w:r w:rsidRPr="0074248B">
        <w:rPr>
          <w:rFonts w:ascii="Arial" w:hAnsi="Arial" w:cs="Arial"/>
        </w:rPr>
        <w:t xml:space="preserve"> zjištěné vady projektové dokumentace; opravou se rozumí vypracování změny projektové dokumentace</w:t>
      </w:r>
      <w:r w:rsidR="008A5A32">
        <w:rPr>
          <w:rFonts w:ascii="Arial" w:hAnsi="Arial" w:cs="Arial"/>
        </w:rPr>
        <w:t xml:space="preserve"> na náklady zhotovitele</w:t>
      </w:r>
      <w:r w:rsidRPr="0074248B">
        <w:rPr>
          <w:rFonts w:ascii="Arial" w:hAnsi="Arial" w:cs="Arial"/>
        </w:rPr>
        <w:t xml:space="preserve">, </w:t>
      </w:r>
      <w:r w:rsidR="00E76A8C">
        <w:rPr>
          <w:rFonts w:ascii="Arial" w:hAnsi="Arial" w:cs="Arial"/>
        </w:rPr>
        <w:t>kterou bude</w:t>
      </w:r>
      <w:r w:rsidRPr="0074248B">
        <w:rPr>
          <w:rFonts w:ascii="Arial" w:hAnsi="Arial" w:cs="Arial"/>
        </w:rPr>
        <w:t xml:space="preserve"> vada odstraněna a bude vyprojektován nový bezvadný stav.</w:t>
      </w:r>
    </w:p>
    <w:p w:rsidR="00D91B09" w:rsidRPr="0074248B" w:rsidRDefault="00D91B09" w:rsidP="004422DA">
      <w:pPr>
        <w:numPr>
          <w:ilvl w:val="1"/>
          <w:numId w:val="4"/>
        </w:numPr>
        <w:spacing w:line="240" w:lineRule="auto"/>
        <w:jc w:val="both"/>
        <w:rPr>
          <w:rFonts w:ascii="Arial" w:hAnsi="Arial" w:cs="Arial"/>
        </w:rPr>
      </w:pPr>
      <w:r w:rsidRPr="0074248B">
        <w:rPr>
          <w:rFonts w:ascii="Arial" w:hAnsi="Arial" w:cs="Arial"/>
        </w:rPr>
        <w:t>Ne</w:t>
      </w:r>
      <w:r>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D91B09" w:rsidRDefault="00D91B09" w:rsidP="004422DA">
      <w:pPr>
        <w:numPr>
          <w:ilvl w:val="1"/>
          <w:numId w:val="4"/>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D91B09" w:rsidRPr="00C95CD5" w:rsidRDefault="00D91B09" w:rsidP="004422DA">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výskytu vady na díle bude objednatel vady reklamovat bezodkladně po</w:t>
      </w:r>
      <w:r w:rsidR="008A5A32">
        <w:rPr>
          <w:rFonts w:ascii="Arial" w:hAnsi="Arial" w:cs="Arial"/>
          <w:lang w:val="x-none" w:eastAsia="cs-CZ"/>
        </w:rPr>
        <w:t xml:space="preserve"> jejich zjištění  níže uveden</w:t>
      </w:r>
      <w:r w:rsidR="008A5A32">
        <w:rPr>
          <w:rFonts w:ascii="Arial" w:hAnsi="Arial" w:cs="Arial"/>
          <w:lang w:eastAsia="cs-CZ"/>
        </w:rPr>
        <w:t>ým způsobem</w:t>
      </w:r>
      <w:r w:rsidRPr="00C95CD5">
        <w:rPr>
          <w:rFonts w:ascii="Arial" w:hAnsi="Arial" w:cs="Arial"/>
          <w:lang w:val="x-none" w:eastAsia="cs-CZ"/>
        </w:rPr>
        <w:t xml:space="preserve">:  </w:t>
      </w:r>
    </w:p>
    <w:p w:rsidR="00D91B09" w:rsidRPr="00C95CD5" w:rsidRDefault="00D91B09" w:rsidP="00D91B09">
      <w:pPr>
        <w:keepLines/>
        <w:suppressAutoHyphens/>
        <w:spacing w:after="0" w:line="240" w:lineRule="auto"/>
        <w:ind w:left="360"/>
        <w:jc w:val="both"/>
        <w:rPr>
          <w:rFonts w:ascii="Arial" w:hAnsi="Arial" w:cs="Arial"/>
          <w:lang w:val="x-none" w:eastAsia="cs-CZ"/>
        </w:rPr>
      </w:pPr>
    </w:p>
    <w:p w:rsidR="005120D9" w:rsidRPr="005120D9" w:rsidRDefault="008A5A32" w:rsidP="004422DA">
      <w:pPr>
        <w:keepLines/>
        <w:numPr>
          <w:ilvl w:val="1"/>
          <w:numId w:val="8"/>
        </w:numPr>
        <w:suppressAutoHyphens/>
        <w:spacing w:after="0" w:line="240" w:lineRule="auto"/>
        <w:ind w:left="1208" w:hanging="357"/>
        <w:jc w:val="both"/>
        <w:rPr>
          <w:rFonts w:ascii="Arial" w:hAnsi="Arial" w:cs="Arial"/>
          <w:lang w:val="x-none" w:eastAsia="cs-CZ"/>
        </w:rPr>
      </w:pPr>
      <w:r w:rsidRPr="005120D9">
        <w:rPr>
          <w:rFonts w:ascii="Arial" w:hAnsi="Arial" w:cs="Arial"/>
          <w:lang w:eastAsia="cs-CZ"/>
        </w:rPr>
        <w:t>datová zpráva</w:t>
      </w:r>
      <w:r w:rsidR="005C41FA" w:rsidRPr="005120D9">
        <w:rPr>
          <w:rFonts w:ascii="Arial" w:hAnsi="Arial" w:cs="Arial"/>
          <w:lang w:eastAsia="cs-CZ"/>
        </w:rPr>
        <w:t xml:space="preserve">: </w:t>
      </w:r>
      <w:r w:rsidR="005120D9">
        <w:rPr>
          <w:rFonts w:ascii="Arial" w:hAnsi="Arial" w:cs="Arial"/>
          <w:lang w:eastAsia="cs-CZ"/>
        </w:rPr>
        <w:t>…….</w:t>
      </w:r>
    </w:p>
    <w:p w:rsidR="00D91B09" w:rsidRPr="005120D9"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5120D9">
        <w:rPr>
          <w:rFonts w:ascii="Arial" w:hAnsi="Arial" w:cs="Arial"/>
          <w:lang w:val="x-none" w:eastAsia="cs-CZ"/>
        </w:rPr>
        <w:t xml:space="preserve">na e-mail: </w:t>
      </w:r>
      <w:r w:rsidR="005120D9">
        <w:rPr>
          <w:rFonts w:ascii="Arial" w:hAnsi="Arial" w:cs="Arial"/>
          <w:lang w:eastAsia="cs-CZ"/>
        </w:rPr>
        <w:t>………..</w:t>
      </w:r>
    </w:p>
    <w:p w:rsidR="00D91B09" w:rsidRPr="007D58D6"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r w:rsidR="005120D9">
        <w:rPr>
          <w:rFonts w:ascii="Arial" w:hAnsi="Arial" w:cs="Arial"/>
          <w:lang w:eastAsia="cs-CZ"/>
        </w:rPr>
        <w:t>…….</w:t>
      </w:r>
    </w:p>
    <w:p w:rsidR="00D91B09" w:rsidRDefault="00D91B09" w:rsidP="00D91B09">
      <w:pPr>
        <w:keepLines/>
        <w:suppressAutoHyphens/>
        <w:spacing w:after="0" w:line="240" w:lineRule="auto"/>
        <w:ind w:left="1208"/>
        <w:jc w:val="both"/>
        <w:rPr>
          <w:rFonts w:ascii="Arial" w:hAnsi="Arial" w:cs="Arial"/>
          <w:lang w:val="x-none" w:eastAsia="cs-CZ"/>
        </w:rPr>
      </w:pPr>
    </w:p>
    <w:p w:rsidR="00D91B09" w:rsidRPr="00C95CD5" w:rsidRDefault="00D91B09" w:rsidP="00D91B09">
      <w:pPr>
        <w:keepLines/>
        <w:suppressAutoHyphens/>
        <w:spacing w:after="0" w:line="240" w:lineRule="auto"/>
        <w:ind w:left="360"/>
        <w:jc w:val="both"/>
        <w:rPr>
          <w:rFonts w:ascii="Arial" w:hAnsi="Arial" w:cs="Arial"/>
          <w:lang w:eastAsia="cs-CZ"/>
        </w:rPr>
      </w:pPr>
      <w:r>
        <w:rPr>
          <w:rFonts w:ascii="Arial" w:hAnsi="Arial" w:cs="Arial"/>
          <w:lang w:val="x-none" w:eastAsia="cs-CZ"/>
        </w:rPr>
        <w:t xml:space="preserve">V případě </w:t>
      </w:r>
      <w:r>
        <w:rPr>
          <w:rFonts w:ascii="Arial" w:hAnsi="Arial" w:cs="Arial"/>
          <w:lang w:eastAsia="cs-CZ"/>
        </w:rPr>
        <w:t>uplatnění vad</w:t>
      </w:r>
      <w:r w:rsidR="0051790B">
        <w:rPr>
          <w:rFonts w:ascii="Arial" w:hAnsi="Arial" w:cs="Arial"/>
          <w:lang w:val="x-none" w:eastAsia="cs-CZ"/>
        </w:rPr>
        <w:t xml:space="preserve"> způsobem uvedeným pod bodem </w:t>
      </w:r>
      <w:r w:rsidR="008A5A32">
        <w:rPr>
          <w:rFonts w:ascii="Arial" w:hAnsi="Arial" w:cs="Arial"/>
          <w:lang w:eastAsia="cs-CZ"/>
        </w:rPr>
        <w:t>c</w:t>
      </w:r>
      <w:r w:rsidR="0051790B">
        <w:rPr>
          <w:rFonts w:ascii="Arial" w:hAnsi="Arial" w:cs="Arial"/>
          <w:lang w:eastAsia="cs-CZ"/>
        </w:rPr>
        <w:t>)</w:t>
      </w:r>
      <w:r w:rsidRPr="00C95CD5">
        <w:rPr>
          <w:rFonts w:ascii="Arial" w:hAnsi="Arial" w:cs="Arial"/>
          <w:lang w:val="x-none" w:eastAsia="cs-CZ"/>
        </w:rPr>
        <w:t>, musí být hlášení vady potvrzeno písemně,</w:t>
      </w:r>
      <w:r w:rsidR="0051790B">
        <w:rPr>
          <w:rFonts w:ascii="Arial" w:hAnsi="Arial" w:cs="Arial"/>
          <w:lang w:val="x-none" w:eastAsia="cs-CZ"/>
        </w:rPr>
        <w:t xml:space="preserve"> tzn. způsobem dle bodu a)</w:t>
      </w:r>
      <w:r w:rsidR="008A5A32">
        <w:rPr>
          <w:rFonts w:ascii="Arial" w:hAnsi="Arial" w:cs="Arial"/>
          <w:lang w:eastAsia="cs-CZ"/>
        </w:rPr>
        <w:t xml:space="preserve"> nebo b)</w:t>
      </w:r>
      <w:r w:rsidRPr="00C95CD5">
        <w:rPr>
          <w:rFonts w:ascii="Arial" w:hAnsi="Arial" w:cs="Arial"/>
          <w:lang w:val="x-none" w:eastAsia="cs-CZ"/>
        </w:rPr>
        <w:t>.</w:t>
      </w:r>
    </w:p>
    <w:p w:rsidR="00D91B09" w:rsidRDefault="00D91B09" w:rsidP="00D91B09">
      <w:pPr>
        <w:keepLines/>
        <w:suppressAutoHyphens/>
        <w:spacing w:after="0" w:line="240" w:lineRule="auto"/>
        <w:ind w:left="360"/>
        <w:jc w:val="both"/>
        <w:rPr>
          <w:rFonts w:ascii="Arial" w:hAnsi="Arial" w:cs="Arial"/>
          <w:lang w:eastAsia="cs-CZ"/>
        </w:rPr>
      </w:pPr>
    </w:p>
    <w:p w:rsidR="006F43AA" w:rsidRDefault="006F43AA" w:rsidP="00D91B09">
      <w:pPr>
        <w:keepLines/>
        <w:suppressAutoHyphens/>
        <w:spacing w:after="0" w:line="240" w:lineRule="auto"/>
        <w:ind w:left="360"/>
        <w:jc w:val="both"/>
        <w:rPr>
          <w:rFonts w:ascii="Arial" w:hAnsi="Arial" w:cs="Arial"/>
          <w:lang w:eastAsia="cs-CZ"/>
        </w:rPr>
      </w:pPr>
    </w:p>
    <w:p w:rsidR="00C95CD5" w:rsidRPr="00521A9F" w:rsidRDefault="00521A9F" w:rsidP="00C95CD5">
      <w:pPr>
        <w:tabs>
          <w:tab w:val="left" w:pos="6804"/>
        </w:tabs>
        <w:spacing w:after="0" w:line="240" w:lineRule="auto"/>
        <w:ind w:left="1134" w:hanging="425"/>
        <w:jc w:val="center"/>
        <w:rPr>
          <w:rFonts w:ascii="Arial" w:hAnsi="Arial" w:cs="Arial"/>
          <w:b/>
          <w:bCs/>
          <w:lang w:eastAsia="cs-CZ"/>
        </w:rPr>
      </w:pPr>
      <w:r>
        <w:rPr>
          <w:rFonts w:ascii="Arial" w:hAnsi="Arial" w:cs="Arial"/>
          <w:b/>
          <w:bCs/>
          <w:lang w:val="x-none" w:eastAsia="cs-CZ"/>
        </w:rPr>
        <w:t>článek 7</w:t>
      </w:r>
    </w:p>
    <w:p w:rsid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 xml:space="preserve"> Smluvní sankce</w:t>
      </w:r>
    </w:p>
    <w:p w:rsidR="00DB0C9B" w:rsidRPr="00C95CD5" w:rsidRDefault="00DB0C9B" w:rsidP="00C95CD5">
      <w:pPr>
        <w:tabs>
          <w:tab w:val="left" w:pos="6804"/>
        </w:tabs>
        <w:spacing w:after="0" w:line="240" w:lineRule="auto"/>
        <w:ind w:left="1134" w:hanging="425"/>
        <w:jc w:val="center"/>
        <w:rPr>
          <w:rFonts w:ascii="Arial" w:hAnsi="Arial" w:cs="Arial"/>
          <w:b/>
          <w:bCs/>
          <w:lang w:val="x-none" w:eastAsia="cs-CZ"/>
        </w:rPr>
      </w:pPr>
    </w:p>
    <w:p w:rsidR="00B05F9D" w:rsidRPr="00C95CD5" w:rsidRDefault="00B05F9D" w:rsidP="004422DA">
      <w:pPr>
        <w:keepLines/>
        <w:numPr>
          <w:ilvl w:val="1"/>
          <w:numId w:val="5"/>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prodlení zhotovitele s předáním předmětu díla</w:t>
      </w:r>
      <w:r w:rsidR="00292519">
        <w:rPr>
          <w:rFonts w:ascii="Arial" w:hAnsi="Arial" w:cs="Arial"/>
          <w:lang w:eastAsia="cs-CZ"/>
        </w:rPr>
        <w:t>,</w:t>
      </w:r>
      <w:r w:rsidR="00292519" w:rsidRPr="00292519">
        <w:rPr>
          <w:rFonts w:ascii="Arial" w:hAnsi="Arial" w:cs="Arial"/>
          <w:lang w:eastAsia="cs-CZ"/>
        </w:rPr>
        <w:t xml:space="preserve"> </w:t>
      </w:r>
      <w:r w:rsidR="00292519">
        <w:rPr>
          <w:rFonts w:ascii="Arial" w:hAnsi="Arial" w:cs="Arial"/>
          <w:lang w:eastAsia="cs-CZ"/>
        </w:rPr>
        <w:t>té které jeho dílčí části (DUR, DSP, DPS)</w:t>
      </w:r>
      <w:r>
        <w:rPr>
          <w:rFonts w:ascii="Arial" w:hAnsi="Arial" w:cs="Arial"/>
          <w:lang w:eastAsia="cs-CZ"/>
        </w:rPr>
        <w:t xml:space="preserve">   </w:t>
      </w:r>
      <w:r w:rsidRPr="00C95CD5">
        <w:rPr>
          <w:rFonts w:ascii="Arial" w:hAnsi="Arial" w:cs="Arial"/>
          <w:lang w:val="x-none" w:eastAsia="cs-CZ"/>
        </w:rPr>
        <w:t xml:space="preserve">v termínu dle smlouvy má objednatel právo požadovat smluvní pokutu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w:t>
      </w:r>
      <w:r w:rsidRPr="00C95CD5">
        <w:rPr>
          <w:rFonts w:ascii="Arial" w:hAnsi="Arial" w:cs="Arial"/>
          <w:lang w:val="x-none" w:eastAsia="cs-CZ"/>
        </w:rPr>
        <w:t xml:space="preserve"> za každý den prodlení</w:t>
      </w:r>
      <w:r w:rsidR="00292519">
        <w:rPr>
          <w:rFonts w:ascii="Arial" w:hAnsi="Arial" w:cs="Arial"/>
          <w:lang w:eastAsia="cs-CZ"/>
        </w:rPr>
        <w:t xml:space="preserve"> </w:t>
      </w:r>
      <w:r w:rsidR="00292519" w:rsidRPr="00C95CD5">
        <w:rPr>
          <w:rFonts w:ascii="Arial" w:hAnsi="Arial" w:cs="Arial"/>
          <w:lang w:val="x-none" w:eastAsia="cs-CZ"/>
        </w:rPr>
        <w:t>s předáním předmětu díla</w:t>
      </w:r>
      <w:r w:rsidR="00E76A8C">
        <w:rPr>
          <w:rFonts w:ascii="Arial" w:hAnsi="Arial" w:cs="Arial"/>
          <w:lang w:eastAsia="cs-CZ"/>
        </w:rPr>
        <w:t>.</w:t>
      </w:r>
      <w:r w:rsidRPr="00C95CD5">
        <w:rPr>
          <w:rFonts w:ascii="Arial" w:hAnsi="Arial" w:cs="Arial"/>
          <w:lang w:val="x-none" w:eastAsia="cs-CZ"/>
        </w:rPr>
        <w:t xml:space="preserve"> Smluvní pokutu je zhotovitel povinen uhradit do 14 dnů od doručení jejího vyúčtování provedeného objednatelem a objednatel je oprávněn ji započítat vůči daňovému dokladu – faktuře zhotovitele.</w:t>
      </w:r>
    </w:p>
    <w:p w:rsidR="00B05F9D" w:rsidRDefault="00B05F9D" w:rsidP="00B05F9D">
      <w:pPr>
        <w:keepLines/>
        <w:suppressAutoHyphens/>
        <w:spacing w:after="0" w:line="240" w:lineRule="auto"/>
        <w:ind w:left="360"/>
        <w:jc w:val="both"/>
        <w:rPr>
          <w:rFonts w:ascii="Arial" w:hAnsi="Arial" w:cs="Arial"/>
          <w:lang w:val="x-none" w:eastAsia="cs-CZ"/>
        </w:rPr>
      </w:pPr>
    </w:p>
    <w:p w:rsidR="00B05F9D" w:rsidRDefault="00B05F9D" w:rsidP="004422DA">
      <w:pPr>
        <w:keepLines/>
        <w:numPr>
          <w:ilvl w:val="1"/>
          <w:numId w:val="5"/>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Pr>
          <w:rFonts w:ascii="Arial" w:hAnsi="Arial" w:cs="Arial"/>
          <w:lang w:eastAsia="cs-CZ"/>
        </w:rPr>
        <w:t xml:space="preserve">s </w:t>
      </w:r>
      <w:r w:rsidRPr="001157BA">
        <w:rPr>
          <w:rFonts w:ascii="Arial" w:hAnsi="Arial" w:cs="Arial"/>
          <w:lang w:val="x-none" w:eastAsia="cs-CZ"/>
        </w:rPr>
        <w:t>odstranění</w:t>
      </w:r>
      <w:r>
        <w:rPr>
          <w:rFonts w:ascii="Arial" w:hAnsi="Arial" w:cs="Arial"/>
          <w:lang w:eastAsia="cs-CZ"/>
        </w:rPr>
        <w:t>m</w:t>
      </w:r>
      <w:r w:rsidR="00E76A8C">
        <w:rPr>
          <w:rFonts w:ascii="Arial" w:hAnsi="Arial" w:cs="Arial"/>
          <w:lang w:val="x-none" w:eastAsia="cs-CZ"/>
        </w:rPr>
        <w:t xml:space="preserve"> </w:t>
      </w:r>
      <w:r w:rsidR="00E76A8C">
        <w:rPr>
          <w:rFonts w:ascii="Arial" w:hAnsi="Arial" w:cs="Arial"/>
          <w:lang w:eastAsia="cs-CZ"/>
        </w:rPr>
        <w:t xml:space="preserve">reklamovaných </w:t>
      </w:r>
      <w:r w:rsidR="00E76A8C">
        <w:rPr>
          <w:rFonts w:ascii="Arial" w:hAnsi="Arial" w:cs="Arial"/>
          <w:lang w:val="x-none" w:eastAsia="cs-CZ"/>
        </w:rPr>
        <w:t>vad</w:t>
      </w:r>
      <w:r w:rsidR="00E76A8C">
        <w:rPr>
          <w:rFonts w:ascii="Arial" w:hAnsi="Arial" w:cs="Arial"/>
          <w:lang w:eastAsia="cs-CZ"/>
        </w:rPr>
        <w:t xml:space="preserve"> </w:t>
      </w:r>
      <w:r w:rsidR="00E76A8C">
        <w:rPr>
          <w:rFonts w:ascii="Arial" w:hAnsi="Arial" w:cs="Arial"/>
          <w:lang w:val="x-none" w:eastAsia="cs-CZ"/>
        </w:rPr>
        <w:t xml:space="preserve">dle termínu </w:t>
      </w:r>
      <w:r w:rsidR="00E76A8C">
        <w:rPr>
          <w:rFonts w:ascii="Arial" w:hAnsi="Arial" w:cs="Arial"/>
          <w:lang w:eastAsia="cs-CZ"/>
        </w:rPr>
        <w:t>ujednaném</w:t>
      </w:r>
      <w:r w:rsidRPr="001157BA">
        <w:rPr>
          <w:rFonts w:ascii="Arial" w:hAnsi="Arial" w:cs="Arial"/>
          <w:lang w:val="x-none" w:eastAsia="cs-CZ"/>
        </w:rPr>
        <w:t xml:space="preserve"> v</w:t>
      </w:r>
      <w:r w:rsidR="00E76A8C">
        <w:rPr>
          <w:rFonts w:ascii="Arial" w:hAnsi="Arial" w:cs="Arial"/>
          <w:lang w:eastAsia="cs-CZ"/>
        </w:rPr>
        <w:t xml:space="preserve"> této</w:t>
      </w:r>
      <w:r w:rsidRPr="001157BA">
        <w:rPr>
          <w:rFonts w:ascii="Arial" w:hAnsi="Arial" w:cs="Arial"/>
          <w:lang w:val="x-none" w:eastAsia="cs-CZ"/>
        </w:rPr>
        <w:t xml:space="preserve"> smlouvě se sjednává smluvní pokuta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 za každý den prodlení</w:t>
      </w:r>
      <w:r>
        <w:rPr>
          <w:rFonts w:ascii="Arial" w:hAnsi="Arial" w:cs="Arial"/>
          <w:lang w:val="x-none" w:eastAsia="cs-CZ"/>
        </w:rPr>
        <w:t>.</w:t>
      </w:r>
      <w:r w:rsidRPr="001157BA">
        <w:rPr>
          <w:rFonts w:ascii="Arial" w:hAnsi="Arial" w:cs="Arial"/>
          <w:lang w:val="x-none" w:eastAsia="cs-CZ"/>
        </w:rPr>
        <w:t xml:space="preserve"> Smluvní pokutu j</w:t>
      </w:r>
      <w:r>
        <w:rPr>
          <w:rFonts w:ascii="Arial" w:hAnsi="Arial" w:cs="Arial"/>
          <w:lang w:val="x-none" w:eastAsia="cs-CZ"/>
        </w:rPr>
        <w:t>e zhotovitel povinen uhradit do</w:t>
      </w:r>
      <w:r>
        <w:rPr>
          <w:rFonts w:ascii="Arial" w:hAnsi="Arial" w:cs="Arial"/>
          <w:lang w:eastAsia="cs-CZ"/>
        </w:rPr>
        <w:t xml:space="preserve"> </w:t>
      </w:r>
      <w:r w:rsidRPr="001157BA">
        <w:rPr>
          <w:rFonts w:ascii="Arial" w:hAnsi="Arial" w:cs="Arial"/>
          <w:lang w:val="x-none" w:eastAsia="cs-CZ"/>
        </w:rPr>
        <w:t>14 dnů od doručení jejího vyúčtování objednatelem.</w:t>
      </w:r>
    </w:p>
    <w:p w:rsidR="00B05F9D" w:rsidRDefault="00B05F9D" w:rsidP="00B05F9D">
      <w:pPr>
        <w:keepLines/>
        <w:suppressAutoHyphens/>
        <w:spacing w:after="0" w:line="240" w:lineRule="auto"/>
        <w:ind w:left="360"/>
        <w:jc w:val="both"/>
        <w:rPr>
          <w:rFonts w:ascii="Arial" w:hAnsi="Arial" w:cs="Arial"/>
          <w:lang w:val="x-none" w:eastAsia="cs-CZ"/>
        </w:rPr>
      </w:pPr>
    </w:p>
    <w:p w:rsidR="00230FFC" w:rsidRDefault="00230FFC" w:rsidP="00B05F9D">
      <w:pPr>
        <w:keepLines/>
        <w:suppressAutoHyphens/>
        <w:spacing w:after="0" w:line="240" w:lineRule="auto"/>
        <w:ind w:left="360"/>
        <w:jc w:val="both"/>
        <w:rPr>
          <w:rFonts w:ascii="Arial" w:hAnsi="Arial" w:cs="Arial"/>
          <w:lang w:val="x-none" w:eastAsia="cs-CZ"/>
        </w:rPr>
      </w:pPr>
    </w:p>
    <w:p w:rsidR="00432690" w:rsidRDefault="00E76A8C" w:rsidP="004422DA">
      <w:pPr>
        <w:keepLines/>
        <w:numPr>
          <w:ilvl w:val="1"/>
          <w:numId w:val="5"/>
        </w:numPr>
        <w:suppressAutoHyphens/>
        <w:spacing w:after="0" w:line="240" w:lineRule="auto"/>
        <w:jc w:val="both"/>
        <w:rPr>
          <w:rFonts w:ascii="Arial" w:hAnsi="Arial" w:cs="Arial"/>
          <w:lang w:val="x-none" w:eastAsia="cs-CZ"/>
        </w:rPr>
      </w:pPr>
      <w:r>
        <w:rPr>
          <w:rFonts w:ascii="Arial" w:hAnsi="Arial" w:cs="Arial"/>
          <w:lang w:eastAsia="cs-CZ"/>
        </w:rPr>
        <w:t>V případě</w:t>
      </w:r>
      <w:r w:rsidR="00432690" w:rsidRPr="00C95CD5">
        <w:rPr>
          <w:rFonts w:ascii="Arial" w:hAnsi="Arial" w:cs="Arial"/>
          <w:lang w:val="x-none" w:eastAsia="cs-CZ"/>
        </w:rPr>
        <w:t xml:space="preserve"> prodlení objednatele se zaplacením ceny díla</w:t>
      </w:r>
      <w:r>
        <w:rPr>
          <w:rFonts w:ascii="Arial" w:hAnsi="Arial" w:cs="Arial"/>
          <w:lang w:eastAsia="cs-CZ"/>
        </w:rPr>
        <w:t xml:space="preserve"> </w:t>
      </w:r>
      <w:r w:rsidR="00432690" w:rsidRPr="00C95CD5">
        <w:rPr>
          <w:rFonts w:ascii="Arial" w:hAnsi="Arial" w:cs="Arial"/>
          <w:lang w:val="x-none" w:eastAsia="cs-CZ"/>
        </w:rPr>
        <w:t xml:space="preserve">dle </w:t>
      </w:r>
      <w:r>
        <w:rPr>
          <w:rFonts w:ascii="Arial" w:hAnsi="Arial" w:cs="Arial"/>
          <w:lang w:eastAsia="cs-CZ"/>
        </w:rPr>
        <w:t xml:space="preserve">této </w:t>
      </w:r>
      <w:r w:rsidR="00432690" w:rsidRPr="00C95CD5">
        <w:rPr>
          <w:rFonts w:ascii="Arial" w:hAnsi="Arial" w:cs="Arial"/>
          <w:lang w:val="x-none" w:eastAsia="cs-CZ"/>
        </w:rPr>
        <w:t>smlouvy má právo zhotovitel požadovat úrok z prodlení ve výši 0,05 % z fakturované částky za každý den prodlení. Úrok z prodlení objednatel uhradí do 14 dnů od doručení jejího vyúčtování provedeného zhotovitelem.</w:t>
      </w:r>
    </w:p>
    <w:p w:rsidR="00F17920" w:rsidRDefault="00F17920" w:rsidP="00432690">
      <w:pPr>
        <w:pStyle w:val="Odstavecseseznamem"/>
        <w:rPr>
          <w:rFonts w:ascii="Arial" w:hAnsi="Arial" w:cs="Arial"/>
          <w:lang w:val="x-none" w:eastAsia="cs-CZ"/>
        </w:rPr>
      </w:pPr>
    </w:p>
    <w:p w:rsidR="00432690" w:rsidRPr="00605A5D" w:rsidRDefault="00432690" w:rsidP="004422DA">
      <w:pPr>
        <w:pStyle w:val="Odstavecseseznamem"/>
        <w:numPr>
          <w:ilvl w:val="1"/>
          <w:numId w:val="5"/>
        </w:numPr>
        <w:spacing w:after="0" w:line="240" w:lineRule="auto"/>
        <w:ind w:left="357" w:hanging="357"/>
        <w:jc w:val="both"/>
        <w:rPr>
          <w:rFonts w:ascii="Arial" w:hAnsi="Arial" w:cs="Arial"/>
          <w:lang w:val="x-none" w:eastAsia="cs-CZ"/>
        </w:rPr>
      </w:pPr>
      <w:r w:rsidRPr="002A10E5">
        <w:rPr>
          <w:rFonts w:ascii="Arial" w:hAnsi="Arial" w:cs="Arial"/>
          <w:lang w:val="x-none" w:eastAsia="cs-CZ"/>
        </w:rPr>
        <w:lastRenderedPageBreak/>
        <w:t>Za každou vadu (chybu) v</w:t>
      </w:r>
      <w:r>
        <w:rPr>
          <w:rFonts w:ascii="Arial" w:hAnsi="Arial" w:cs="Arial"/>
          <w:lang w:val="x-none" w:eastAsia="cs-CZ"/>
        </w:rPr>
        <w:t> </w:t>
      </w:r>
      <w:r w:rsidRPr="002A10E5">
        <w:rPr>
          <w:rFonts w:ascii="Arial" w:hAnsi="Arial" w:cs="Arial"/>
          <w:lang w:val="x-none" w:eastAsia="cs-CZ"/>
        </w:rPr>
        <w:t>D</w:t>
      </w:r>
      <w:r w:rsidR="008A02E8">
        <w:rPr>
          <w:rFonts w:ascii="Arial" w:hAnsi="Arial" w:cs="Arial"/>
          <w:lang w:eastAsia="cs-CZ"/>
        </w:rPr>
        <w:t>PS</w:t>
      </w:r>
      <w:r w:rsidRPr="002A10E5">
        <w:rPr>
          <w:rFonts w:ascii="Arial" w:hAnsi="Arial" w:cs="Arial"/>
          <w:lang w:val="x-none" w:eastAsia="cs-CZ"/>
        </w:rPr>
        <w:t xml:space="preserve"> v rozpočtech a ve výkaze výměr, zjištěnou při realizaci stavby</w:t>
      </w:r>
      <w:r>
        <w:rPr>
          <w:rFonts w:ascii="Arial" w:hAnsi="Arial" w:cs="Arial"/>
          <w:lang w:eastAsia="cs-CZ"/>
        </w:rPr>
        <w:t xml:space="preserve"> toho kterého objektu</w:t>
      </w:r>
      <w:r w:rsidRPr="002A10E5">
        <w:rPr>
          <w:rFonts w:ascii="Arial" w:hAnsi="Arial" w:cs="Arial"/>
          <w:lang w:val="x-none" w:eastAsia="cs-CZ"/>
        </w:rPr>
        <w:t xml:space="preserve">, která si vyžádá zvýšení nákladů stavby od 50.000,- Kč bez DPH, může objednatel účtovat smluvní pokutu ve výši 5.000,- </w:t>
      </w:r>
      <w:r w:rsidR="00B035A6">
        <w:rPr>
          <w:rFonts w:ascii="Arial" w:hAnsi="Arial" w:cs="Arial"/>
          <w:lang w:eastAsia="cs-CZ"/>
        </w:rPr>
        <w:t xml:space="preserve">Kč </w:t>
      </w:r>
      <w:r w:rsidRPr="002A10E5">
        <w:rPr>
          <w:rFonts w:ascii="Arial" w:hAnsi="Arial" w:cs="Arial"/>
          <w:lang w:val="x-none" w:eastAsia="cs-CZ"/>
        </w:rPr>
        <w:t>+ 1% z částky bez DPH, o kterou byly náklady zvýšeny.</w:t>
      </w:r>
    </w:p>
    <w:p w:rsidR="00B52049" w:rsidRDefault="00B52049" w:rsidP="00C95CD5">
      <w:pPr>
        <w:keepLines/>
        <w:suppressAutoHyphens/>
        <w:spacing w:after="0" w:line="240" w:lineRule="auto"/>
        <w:jc w:val="both"/>
        <w:rPr>
          <w:rFonts w:ascii="Arial" w:hAnsi="Arial" w:cs="Arial"/>
          <w:lang w:val="x-none" w:eastAsia="cs-CZ"/>
        </w:rPr>
      </w:pPr>
    </w:p>
    <w:p w:rsidR="009123A2" w:rsidRDefault="009123A2" w:rsidP="00C95CD5">
      <w:pPr>
        <w:spacing w:after="0" w:line="240" w:lineRule="auto"/>
        <w:ind w:left="284" w:hanging="284"/>
        <w:jc w:val="center"/>
        <w:rPr>
          <w:rFonts w:ascii="Arial" w:hAnsi="Arial" w:cs="Arial"/>
          <w:b/>
          <w:bCs/>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8</w:t>
      </w: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95CD5" w:rsidRPr="00C95CD5" w:rsidRDefault="00C95CD5" w:rsidP="00C95CD5">
      <w:pPr>
        <w:keepLines/>
        <w:suppressAutoHyphens/>
        <w:spacing w:after="0" w:line="240" w:lineRule="auto"/>
        <w:jc w:val="both"/>
        <w:rPr>
          <w:rFonts w:ascii="Arial" w:hAnsi="Arial" w:cs="Arial"/>
          <w:lang w:val="x-none" w:eastAsia="cs-CZ"/>
        </w:rPr>
      </w:pPr>
    </w:p>
    <w:p w:rsidR="00C97A15" w:rsidRPr="00C97A15" w:rsidRDefault="00710EF4" w:rsidP="00710EF4">
      <w:pPr>
        <w:keepLines/>
        <w:numPr>
          <w:ilvl w:val="1"/>
          <w:numId w:val="6"/>
        </w:numPr>
        <w:suppressAutoHyphens/>
        <w:spacing w:after="0" w:line="240" w:lineRule="auto"/>
        <w:jc w:val="both"/>
        <w:rPr>
          <w:rFonts w:ascii="Arial" w:hAnsi="Arial" w:cs="Arial"/>
          <w:lang w:val="x-none" w:eastAsia="cs-CZ"/>
        </w:rPr>
      </w:pPr>
      <w:r w:rsidRPr="00710EF4">
        <w:rPr>
          <w:rFonts w:ascii="Arial" w:hAnsi="Arial" w:cs="Arial"/>
          <w:lang w:val="x-none" w:eastAsia="cs-CZ"/>
        </w:rPr>
        <w:t>Z</w:t>
      </w:r>
      <w:r w:rsidRPr="00710EF4">
        <w:rPr>
          <w:rFonts w:ascii="Arial" w:hAnsi="Arial" w:cs="Arial"/>
          <w:lang w:eastAsia="cs-CZ"/>
        </w:rPr>
        <w:t>hotovitel</w:t>
      </w:r>
      <w:r w:rsidRPr="00710EF4">
        <w:rPr>
          <w:rFonts w:ascii="Arial" w:hAnsi="Arial" w:cs="Arial"/>
          <w:lang w:val="x-none" w:eastAsia="cs-CZ"/>
        </w:rPr>
        <w:t xml:space="preserve"> jako oprávněný vykonavatel majetkových práv autorů díla vytvořeného autorem/y dle t</w:t>
      </w:r>
      <w:r w:rsidRPr="00710EF4">
        <w:rPr>
          <w:rFonts w:ascii="Arial" w:hAnsi="Arial" w:cs="Arial"/>
          <w:lang w:eastAsia="cs-CZ"/>
        </w:rPr>
        <w:t xml:space="preserve">éto smlouvy </w:t>
      </w:r>
      <w:r>
        <w:rPr>
          <w:rFonts w:ascii="Arial" w:hAnsi="Arial" w:cs="Arial"/>
          <w:lang w:eastAsia="cs-CZ"/>
        </w:rPr>
        <w:t xml:space="preserve">poskytuje </w:t>
      </w:r>
      <w:r w:rsidR="00C97A15">
        <w:rPr>
          <w:rFonts w:ascii="Arial" w:hAnsi="Arial" w:cs="Arial"/>
          <w:lang w:eastAsia="cs-CZ"/>
        </w:rPr>
        <w:t xml:space="preserve">dle ust. § 2371 a násl. občanského zákoníku </w:t>
      </w:r>
      <w:r>
        <w:rPr>
          <w:rFonts w:ascii="Arial" w:hAnsi="Arial" w:cs="Arial"/>
          <w:lang w:eastAsia="cs-CZ"/>
        </w:rPr>
        <w:t>objednateli</w:t>
      </w:r>
      <w:r w:rsidRPr="00710EF4">
        <w:rPr>
          <w:rFonts w:ascii="Arial" w:hAnsi="Arial" w:cs="Arial"/>
          <w:lang w:val="x-none" w:eastAsia="cs-CZ"/>
        </w:rPr>
        <w:t xml:space="preserve"> časově a teritoriálně neomezené výhradní právo dokončené dílo – </w:t>
      </w:r>
      <w:r>
        <w:rPr>
          <w:rFonts w:ascii="Arial" w:hAnsi="Arial" w:cs="Arial"/>
          <w:lang w:eastAsia="cs-CZ"/>
        </w:rPr>
        <w:t>projektovou dokumentaci</w:t>
      </w:r>
      <w:r w:rsidRPr="00710EF4">
        <w:rPr>
          <w:rFonts w:ascii="Arial" w:hAnsi="Arial" w:cs="Arial"/>
          <w:lang w:val="x-none" w:eastAsia="cs-CZ"/>
        </w:rPr>
        <w:t>, jakož i v jeho rozpracovaných částech</w:t>
      </w:r>
      <w:r>
        <w:rPr>
          <w:rFonts w:ascii="Arial" w:hAnsi="Arial" w:cs="Arial"/>
          <w:lang w:eastAsia="cs-CZ"/>
        </w:rPr>
        <w:t xml:space="preserve"> užít všemi</w:t>
      </w:r>
      <w:r w:rsidRPr="00710EF4">
        <w:rPr>
          <w:rFonts w:ascii="Arial" w:hAnsi="Arial" w:cs="Arial"/>
          <w:lang w:val="x-none" w:eastAsia="cs-CZ"/>
        </w:rPr>
        <w:t xml:space="preserve"> způsoby předpokládanými zákonem č. 121/2000 Sb., o právu autorském, v platném znění</w:t>
      </w:r>
      <w:r w:rsidR="00C97A15">
        <w:rPr>
          <w:rFonts w:ascii="Arial" w:hAnsi="Arial" w:cs="Arial"/>
          <w:lang w:eastAsia="cs-CZ"/>
        </w:rPr>
        <w:t xml:space="preserve"> </w:t>
      </w:r>
      <w:r w:rsidRPr="00710EF4">
        <w:rPr>
          <w:rFonts w:ascii="Arial" w:hAnsi="Arial" w:cs="Arial"/>
          <w:lang w:val="x-none" w:eastAsia="cs-CZ"/>
        </w:rPr>
        <w:t>a vyplývajícím</w:t>
      </w:r>
      <w:r w:rsidR="00C97A15">
        <w:rPr>
          <w:rFonts w:ascii="Arial" w:hAnsi="Arial" w:cs="Arial"/>
          <w:lang w:eastAsia="cs-CZ"/>
        </w:rPr>
        <w:t>i</w:t>
      </w:r>
      <w:r w:rsidRPr="00710EF4">
        <w:rPr>
          <w:rFonts w:ascii="Arial" w:hAnsi="Arial" w:cs="Arial"/>
          <w:lang w:val="x-none" w:eastAsia="cs-CZ"/>
        </w:rPr>
        <w:t xml:space="preserve"> z účelu dle této smlouvy</w:t>
      </w:r>
      <w:r w:rsidR="00C97A15">
        <w:rPr>
          <w:rFonts w:ascii="Arial" w:hAnsi="Arial" w:cs="Arial"/>
          <w:lang w:eastAsia="cs-CZ"/>
        </w:rPr>
        <w:t>.</w:t>
      </w:r>
      <w:r w:rsidRPr="00710EF4">
        <w:rPr>
          <w:rFonts w:ascii="Arial" w:hAnsi="Arial" w:cs="Arial"/>
          <w:lang w:val="x-none" w:eastAsia="cs-CZ"/>
        </w:rPr>
        <w:t xml:space="preserve"> </w:t>
      </w:r>
    </w:p>
    <w:p w:rsidR="00C97A15" w:rsidRPr="00C97A15" w:rsidRDefault="00C97A15" w:rsidP="00C97A15">
      <w:pPr>
        <w:keepLines/>
        <w:suppressAutoHyphens/>
        <w:spacing w:after="0" w:line="240" w:lineRule="auto"/>
        <w:ind w:left="360"/>
        <w:jc w:val="both"/>
        <w:rPr>
          <w:rFonts w:ascii="Arial" w:hAnsi="Arial" w:cs="Arial"/>
          <w:lang w:val="x-none" w:eastAsia="cs-CZ"/>
        </w:rPr>
      </w:pP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Objednatel má právo p</w:t>
      </w:r>
      <w:r w:rsidR="00F17920">
        <w:rPr>
          <w:rFonts w:ascii="Arial" w:hAnsi="Arial" w:cs="Arial"/>
          <w:lang w:eastAsia="cs-CZ"/>
        </w:rPr>
        <w:t>rojektovou dokumentaci ve stupni</w:t>
      </w:r>
      <w:r w:rsidR="007B193D">
        <w:rPr>
          <w:rFonts w:ascii="Arial" w:hAnsi="Arial" w:cs="Arial"/>
          <w:lang w:eastAsia="cs-CZ"/>
        </w:rPr>
        <w:t xml:space="preserve"> </w:t>
      </w:r>
      <w:r w:rsidR="00235948">
        <w:rPr>
          <w:rFonts w:ascii="Arial" w:hAnsi="Arial" w:cs="Arial"/>
          <w:lang w:eastAsia="cs-CZ"/>
        </w:rPr>
        <w:t>DPS</w:t>
      </w:r>
      <w:r w:rsidR="006F3B46">
        <w:rPr>
          <w:rFonts w:ascii="Arial" w:hAnsi="Arial" w:cs="Arial"/>
          <w:lang w:eastAsia="cs-CZ"/>
        </w:rPr>
        <w:t>,</w:t>
      </w:r>
      <w:r w:rsidR="00235948">
        <w:rPr>
          <w:rFonts w:ascii="Arial" w:hAnsi="Arial" w:cs="Arial"/>
          <w:lang w:eastAsia="cs-CZ"/>
        </w:rPr>
        <w:t xml:space="preserve"> </w:t>
      </w:r>
      <w:r w:rsidRPr="002A2BF3">
        <w:rPr>
          <w:rFonts w:ascii="Arial" w:hAnsi="Arial" w:cs="Arial"/>
          <w:lang w:eastAsia="cs-CZ"/>
        </w:rPr>
        <w:t>jakož i v jejich rozpracovaných částech, neomezeně množit pro vlastní potřebu a předávat kopie projektové dokumentace nebo jejich částí třetím osobám k účelům:</w:t>
      </w:r>
    </w:p>
    <w:p w:rsid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6D2270" w:rsidRPr="002A2BF3" w:rsidRDefault="006D2270" w:rsidP="006D2270">
      <w:pPr>
        <w:pStyle w:val="Odstavecseseznamem"/>
        <w:keepLines/>
        <w:suppressAutoHyphens/>
        <w:spacing w:after="0" w:line="240" w:lineRule="auto"/>
        <w:ind w:left="1134"/>
        <w:contextualSpacing w:val="0"/>
        <w:jc w:val="both"/>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zabezpečení zadávacíc</w:t>
      </w:r>
      <w:r w:rsidR="003A5A5E">
        <w:rPr>
          <w:rFonts w:ascii="Arial" w:hAnsi="Arial" w:cs="Arial"/>
          <w:lang w:eastAsia="cs-CZ"/>
        </w:rPr>
        <w:t>h řízení podle zákona č. 134/201</w:t>
      </w:r>
      <w:r w:rsidRPr="002A2BF3">
        <w:rPr>
          <w:rFonts w:ascii="Arial" w:hAnsi="Arial" w:cs="Arial"/>
          <w:lang w:eastAsia="cs-CZ"/>
        </w:rPr>
        <w:t xml:space="preserve">6 Sb., o </w:t>
      </w:r>
      <w:r w:rsidR="003A5A5E">
        <w:rPr>
          <w:rFonts w:ascii="Arial" w:hAnsi="Arial" w:cs="Arial"/>
          <w:lang w:eastAsia="cs-CZ"/>
        </w:rPr>
        <w:t xml:space="preserve">zadávání </w:t>
      </w:r>
      <w:r w:rsidRPr="002A2BF3">
        <w:rPr>
          <w:rFonts w:ascii="Arial" w:hAnsi="Arial" w:cs="Arial"/>
          <w:lang w:eastAsia="cs-CZ"/>
        </w:rPr>
        <w:t>veřejných zakáz</w:t>
      </w:r>
      <w:r w:rsidR="003A5A5E">
        <w:rPr>
          <w:rFonts w:ascii="Arial" w:hAnsi="Arial" w:cs="Arial"/>
          <w:lang w:eastAsia="cs-CZ"/>
        </w:rPr>
        <w:t>e</w:t>
      </w:r>
      <w:r w:rsidRPr="002A2BF3">
        <w:rPr>
          <w:rFonts w:ascii="Arial" w:hAnsi="Arial" w:cs="Arial"/>
          <w:lang w:eastAsia="cs-CZ"/>
        </w:rPr>
        <w:t>k ve znění pozdějších předpisů,</w:t>
      </w:r>
    </w:p>
    <w:p w:rsidR="00BD3F95" w:rsidRP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BD3F95" w:rsidRDefault="00BD3F95"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suppressAutoHyphens/>
        <w:spacing w:after="0" w:line="240" w:lineRule="auto"/>
        <w:ind w:left="360"/>
        <w:jc w:val="both"/>
        <w:rPr>
          <w:rFonts w:cs="Times New Roman"/>
        </w:rPr>
      </w:pPr>
      <w:r w:rsidRPr="002A2BF3">
        <w:rPr>
          <w:rFonts w:ascii="Arial" w:hAnsi="Arial" w:cs="Arial"/>
          <w:lang w:eastAsia="cs-CZ"/>
        </w:rPr>
        <w:t xml:space="preserve">a to po dobu trvání autorských práv. Objednatel není povinen dílo využít. </w:t>
      </w:r>
    </w:p>
    <w:p w:rsidR="00C97A15" w:rsidRDefault="00C97A15" w:rsidP="00C97A15">
      <w:pPr>
        <w:keepLines/>
        <w:suppressAutoHyphens/>
        <w:spacing w:after="0" w:line="240" w:lineRule="auto"/>
        <w:ind w:left="360"/>
        <w:jc w:val="both"/>
        <w:rPr>
          <w:rFonts w:ascii="Arial" w:hAnsi="Arial" w:cs="Arial"/>
          <w:lang w:eastAsia="cs-CZ"/>
        </w:rPr>
      </w:pPr>
    </w:p>
    <w:p w:rsidR="00FC74DB" w:rsidRPr="002A2BF3"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Zhotovitel prohlašuje, že </w:t>
      </w:r>
      <w:r w:rsidR="00C97A15">
        <w:rPr>
          <w:rFonts w:ascii="Arial" w:hAnsi="Arial" w:cs="Arial"/>
          <w:lang w:eastAsia="cs-CZ"/>
        </w:rPr>
        <w:t xml:space="preserve">se </w:t>
      </w:r>
      <w:r w:rsidRPr="002A2BF3">
        <w:rPr>
          <w:rFonts w:ascii="Arial" w:hAnsi="Arial" w:cs="Arial"/>
          <w:lang w:eastAsia="cs-CZ"/>
        </w:rPr>
        <w:t>majetkově vypořádal s původci (autory), spoluautory. Cena sjednána v této smlouvě zahrnuje rovněž náklad zhotovitele za případnou odměnu autorů.</w:t>
      </w:r>
    </w:p>
    <w:p w:rsidR="00FC74DB" w:rsidRDefault="00FC74DB" w:rsidP="00FC74DB">
      <w:pPr>
        <w:keepLines/>
        <w:suppressAutoHyphens/>
        <w:spacing w:after="0" w:line="240" w:lineRule="auto"/>
        <w:ind w:left="360"/>
        <w:jc w:val="both"/>
        <w:rPr>
          <w:rFonts w:ascii="Arial" w:hAnsi="Arial" w:cs="Arial"/>
          <w:lang w:eastAsia="cs-CZ"/>
        </w:rPr>
      </w:pPr>
    </w:p>
    <w:p w:rsidR="005C41FA" w:rsidRPr="002A2BF3" w:rsidRDefault="005C41FA" w:rsidP="00FC74DB">
      <w:pPr>
        <w:keepLines/>
        <w:suppressAutoHyphens/>
        <w:spacing w:after="0" w:line="240" w:lineRule="auto"/>
        <w:ind w:left="360"/>
        <w:jc w:val="both"/>
        <w:rPr>
          <w:rFonts w:ascii="Arial" w:hAnsi="Arial" w:cs="Arial"/>
          <w:lang w:eastAsia="cs-CZ"/>
        </w:rPr>
      </w:pPr>
    </w:p>
    <w:p w:rsidR="00FC74DB" w:rsidRPr="004D1753" w:rsidRDefault="00FC74DB" w:rsidP="004422DA">
      <w:pPr>
        <w:pStyle w:val="Odstavecseseznamem"/>
        <w:numPr>
          <w:ilvl w:val="1"/>
          <w:numId w:val="6"/>
        </w:numPr>
        <w:contextualSpacing w:val="0"/>
        <w:jc w:val="both"/>
        <w:rPr>
          <w:rFonts w:ascii="Arial" w:hAnsi="Arial" w:cs="Arial"/>
          <w:lang w:eastAsia="cs-CZ"/>
        </w:rPr>
      </w:pPr>
      <w:r w:rsidRPr="002A2BF3">
        <w:rPr>
          <w:rFonts w:ascii="Arial" w:hAnsi="Arial" w:cs="Arial"/>
          <w:lang w:eastAsia="cs-CZ"/>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28546B">
        <w:rPr>
          <w:rFonts w:ascii="Arial" w:hAnsi="Arial" w:cs="Arial"/>
          <w:lang w:eastAsia="cs-CZ"/>
        </w:rPr>
        <w:t xml:space="preserve">zhotovitelovy </w:t>
      </w:r>
      <w:r w:rsidR="006F3B46">
        <w:rPr>
          <w:rFonts w:ascii="Arial" w:hAnsi="Arial" w:cs="Arial"/>
          <w:lang w:eastAsia="cs-CZ"/>
        </w:rPr>
        <w:t>poddodavatele.</w:t>
      </w: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FC74DB" w:rsidRDefault="00FC74DB" w:rsidP="00FC74DB">
      <w:pPr>
        <w:keepLines/>
        <w:suppressAutoHyphens/>
        <w:spacing w:after="0" w:line="240" w:lineRule="auto"/>
        <w:ind w:left="360"/>
        <w:jc w:val="both"/>
        <w:rPr>
          <w:rFonts w:ascii="Arial" w:hAnsi="Arial" w:cs="Arial"/>
          <w:lang w:eastAsia="cs-CZ"/>
        </w:rPr>
      </w:pPr>
    </w:p>
    <w:p w:rsidR="005120D9" w:rsidRDefault="005120D9" w:rsidP="00FC74DB">
      <w:pPr>
        <w:keepLines/>
        <w:suppressAutoHyphens/>
        <w:spacing w:after="0" w:line="240" w:lineRule="auto"/>
        <w:ind w:left="360"/>
        <w:jc w:val="both"/>
        <w:rPr>
          <w:rFonts w:ascii="Arial" w:hAnsi="Arial" w:cs="Arial"/>
          <w:lang w:eastAsia="cs-CZ"/>
        </w:rPr>
      </w:pPr>
    </w:p>
    <w:p w:rsidR="00C95CD5" w:rsidRPr="00C95CD5" w:rsidRDefault="00C95CD5" w:rsidP="00C95CD5">
      <w:pPr>
        <w:keepLines/>
        <w:suppressAutoHyphens/>
        <w:spacing w:after="0" w:line="240" w:lineRule="auto"/>
        <w:ind w:left="357"/>
        <w:jc w:val="both"/>
        <w:rPr>
          <w:rFonts w:ascii="Arial" w:hAnsi="Arial" w:cs="Arial"/>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9</w:t>
      </w:r>
    </w:p>
    <w:p w:rsidR="00C95CD5" w:rsidRDefault="00521A9F" w:rsidP="00C95CD5">
      <w:pPr>
        <w:spacing w:after="0" w:line="240" w:lineRule="auto"/>
        <w:ind w:left="284" w:hanging="284"/>
        <w:jc w:val="center"/>
        <w:rPr>
          <w:rFonts w:ascii="Arial" w:hAnsi="Arial" w:cs="Arial"/>
          <w:b/>
          <w:bCs/>
          <w:lang w:val="x-none" w:eastAsia="cs-CZ"/>
        </w:rPr>
      </w:pPr>
      <w:r>
        <w:rPr>
          <w:rFonts w:ascii="Arial" w:hAnsi="Arial" w:cs="Arial"/>
          <w:b/>
          <w:bCs/>
          <w:lang w:val="x-none" w:eastAsia="cs-CZ"/>
        </w:rPr>
        <w:tab/>
        <w:t>Závěrečná u</w:t>
      </w:r>
      <w:r>
        <w:rPr>
          <w:rFonts w:ascii="Arial" w:hAnsi="Arial" w:cs="Arial"/>
          <w:b/>
          <w:bCs/>
          <w:lang w:eastAsia="cs-CZ"/>
        </w:rPr>
        <w:t>jednání</w:t>
      </w:r>
    </w:p>
    <w:p w:rsidR="00EC4D9D" w:rsidRPr="00C95CD5" w:rsidRDefault="00EC4D9D" w:rsidP="00C95CD5">
      <w:pPr>
        <w:spacing w:after="0" w:line="240" w:lineRule="auto"/>
        <w:ind w:left="284" w:hanging="284"/>
        <w:jc w:val="center"/>
        <w:rPr>
          <w:rFonts w:ascii="Arial" w:hAnsi="Arial" w:cs="Arial"/>
          <w:b/>
          <w:bCs/>
          <w:lang w:val="x-none" w:eastAsia="cs-CZ"/>
        </w:rPr>
      </w:pPr>
    </w:p>
    <w:p w:rsidR="006420EB" w:rsidRPr="00710F37"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6420EB" w:rsidRDefault="006420EB" w:rsidP="006420EB">
      <w:pPr>
        <w:keepLines/>
        <w:suppressAutoHyphens/>
        <w:spacing w:after="0" w:line="240" w:lineRule="auto"/>
        <w:ind w:left="426"/>
        <w:jc w:val="both"/>
        <w:rPr>
          <w:rFonts w:ascii="Arial" w:hAnsi="Arial" w:cs="Arial"/>
          <w:lang w:val="x-none" w:eastAsia="cs-CZ"/>
        </w:rPr>
      </w:pPr>
    </w:p>
    <w:p w:rsidR="006420EB" w:rsidRPr="00C95CD5"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Smluvní strany řeší spory z této smlouvy vyplývající především vzájemnou dohodou. Nedojde-li k dohodě, předají strany spor věcně příslušnému soudu.</w:t>
      </w:r>
    </w:p>
    <w:p w:rsidR="006420EB" w:rsidRDefault="006420EB" w:rsidP="006420EB">
      <w:pPr>
        <w:keepLines/>
        <w:suppressAutoHyphens/>
        <w:spacing w:after="0" w:line="240" w:lineRule="auto"/>
        <w:ind w:left="426"/>
        <w:jc w:val="both"/>
        <w:rPr>
          <w:rFonts w:ascii="Arial" w:hAnsi="Arial" w:cs="Arial"/>
          <w:lang w:val="x-none" w:eastAsia="cs-CZ"/>
        </w:rPr>
      </w:pPr>
    </w:p>
    <w:p w:rsidR="006420EB" w:rsidRPr="00FA7230"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je vyhotovena ve </w:t>
      </w:r>
      <w:r>
        <w:rPr>
          <w:rFonts w:ascii="Arial" w:hAnsi="Arial" w:cs="Arial"/>
          <w:lang w:eastAsia="cs-CZ"/>
        </w:rPr>
        <w:t>třech</w:t>
      </w:r>
      <w:r>
        <w:rPr>
          <w:rFonts w:ascii="Arial" w:hAnsi="Arial" w:cs="Arial"/>
          <w:lang w:val="x-none" w:eastAsia="cs-CZ"/>
        </w:rPr>
        <w:t xml:space="preserve"> stejnopisech, z nichž </w:t>
      </w:r>
      <w:r>
        <w:rPr>
          <w:rFonts w:ascii="Arial" w:hAnsi="Arial" w:cs="Arial"/>
          <w:lang w:eastAsia="cs-CZ"/>
        </w:rPr>
        <w:t>dva</w:t>
      </w:r>
      <w:r w:rsidRPr="00C95CD5">
        <w:rPr>
          <w:rFonts w:ascii="Arial" w:hAnsi="Arial" w:cs="Arial"/>
          <w:lang w:val="x-none" w:eastAsia="cs-CZ"/>
        </w:rPr>
        <w:t xml:space="preserve"> obdrží</w:t>
      </w:r>
      <w:r>
        <w:rPr>
          <w:rFonts w:ascii="Arial" w:hAnsi="Arial" w:cs="Arial"/>
          <w:lang w:eastAsia="cs-CZ"/>
        </w:rPr>
        <w:t xml:space="preserve"> objednatel a jeden zhotovitel.</w:t>
      </w:r>
    </w:p>
    <w:p w:rsidR="008E76AC" w:rsidRPr="008E76AC" w:rsidRDefault="00BD3F95" w:rsidP="004422DA">
      <w:pPr>
        <w:pStyle w:val="Smlouva-slo"/>
        <w:keepNext/>
        <w:numPr>
          <w:ilvl w:val="1"/>
          <w:numId w:val="7"/>
        </w:numPr>
        <w:tabs>
          <w:tab w:val="center" w:pos="4500"/>
        </w:tabs>
        <w:snapToGrid w:val="0"/>
        <w:spacing w:line="240" w:lineRule="auto"/>
        <w:outlineLvl w:val="1"/>
        <w:rPr>
          <w:rFonts w:ascii="Arial" w:hAnsi="Arial" w:cs="Arial"/>
          <w:u w:color="333399"/>
        </w:rPr>
      </w:pPr>
      <w:r>
        <w:rPr>
          <w:rFonts w:ascii="Arial" w:hAnsi="Arial" w:cs="Arial"/>
          <w:sz w:val="22"/>
          <w:szCs w:val="22"/>
        </w:rPr>
        <w:lastRenderedPageBreak/>
        <w:t>T</w:t>
      </w:r>
      <w:r w:rsidR="00F64FB9" w:rsidRPr="00F64FB9">
        <w:rPr>
          <w:rFonts w:ascii="Arial" w:hAnsi="Arial" w:cs="Arial"/>
          <w:sz w:val="22"/>
          <w:szCs w:val="22"/>
        </w:rPr>
        <w:t>ato smlouva o dílo je uzav</w:t>
      </w:r>
      <w:r w:rsidR="0051790B">
        <w:rPr>
          <w:rFonts w:ascii="Arial" w:hAnsi="Arial" w:cs="Arial"/>
          <w:sz w:val="22"/>
          <w:szCs w:val="22"/>
        </w:rPr>
        <w:t>řena na základě ro</w:t>
      </w:r>
      <w:r w:rsidR="008E76AC">
        <w:rPr>
          <w:rFonts w:ascii="Arial" w:hAnsi="Arial" w:cs="Arial"/>
          <w:sz w:val="22"/>
          <w:szCs w:val="22"/>
        </w:rPr>
        <w:t>zhodnutí</w:t>
      </w:r>
      <w:r w:rsidR="005059C3">
        <w:rPr>
          <w:rFonts w:ascii="Arial" w:hAnsi="Arial" w:cs="Arial"/>
          <w:sz w:val="22"/>
          <w:szCs w:val="22"/>
        </w:rPr>
        <w:t xml:space="preserve"> </w:t>
      </w:r>
      <w:r w:rsidR="005120D9">
        <w:rPr>
          <w:rFonts w:ascii="Arial" w:hAnsi="Arial" w:cs="Arial"/>
          <w:sz w:val="22"/>
          <w:szCs w:val="22"/>
        </w:rPr>
        <w:t>….</w:t>
      </w:r>
      <w:r w:rsidR="005059C3">
        <w:rPr>
          <w:rFonts w:ascii="Arial" w:hAnsi="Arial" w:cs="Arial"/>
          <w:sz w:val="22"/>
          <w:szCs w:val="22"/>
        </w:rPr>
        <w:t>.</w:t>
      </w:r>
      <w:r w:rsidR="00EC4D9D">
        <w:rPr>
          <w:rFonts w:ascii="Arial" w:hAnsi="Arial" w:cs="Arial"/>
          <w:sz w:val="22"/>
          <w:szCs w:val="22"/>
        </w:rPr>
        <w:t>s</w:t>
      </w:r>
      <w:r w:rsidR="00F64FB9" w:rsidRPr="00F64FB9">
        <w:rPr>
          <w:rFonts w:ascii="Arial" w:hAnsi="Arial" w:cs="Arial"/>
          <w:sz w:val="22"/>
          <w:szCs w:val="22"/>
        </w:rPr>
        <w:t xml:space="preserve">chůze Rady města Frýdku-Místku ze dne </w:t>
      </w:r>
      <w:r w:rsidR="005120D9">
        <w:rPr>
          <w:rFonts w:ascii="Arial" w:hAnsi="Arial" w:cs="Arial"/>
          <w:sz w:val="22"/>
          <w:szCs w:val="22"/>
        </w:rPr>
        <w:t>……</w:t>
      </w:r>
      <w:r w:rsidR="005059C3">
        <w:rPr>
          <w:rFonts w:ascii="Arial" w:hAnsi="Arial" w:cs="Arial"/>
          <w:sz w:val="22"/>
          <w:szCs w:val="22"/>
        </w:rPr>
        <w:t>.</w:t>
      </w:r>
    </w:p>
    <w:p w:rsidR="00EE4AB2" w:rsidRDefault="00EE4AB2" w:rsidP="008E76AC">
      <w:pPr>
        <w:keepLines/>
        <w:suppressAutoHyphens/>
        <w:spacing w:after="0" w:line="240" w:lineRule="auto"/>
        <w:ind w:left="397"/>
        <w:jc w:val="both"/>
        <w:rPr>
          <w:rFonts w:ascii="Arial" w:hAnsi="Arial" w:cs="Arial"/>
          <w:lang w:val="x-none" w:eastAsia="cs-CZ"/>
        </w:rPr>
      </w:pPr>
    </w:p>
    <w:p w:rsidR="00675131" w:rsidRPr="00675131" w:rsidRDefault="00544FEC" w:rsidP="004422DA">
      <w:pPr>
        <w:keepLines/>
        <w:numPr>
          <w:ilvl w:val="1"/>
          <w:numId w:val="7"/>
        </w:numPr>
        <w:suppressAutoHyphens/>
        <w:spacing w:after="0" w:line="240" w:lineRule="auto"/>
        <w:ind w:left="397" w:hanging="397"/>
        <w:jc w:val="both"/>
        <w:rPr>
          <w:rFonts w:ascii="Arial" w:hAnsi="Arial" w:cs="Arial"/>
          <w:lang w:val="x-none" w:eastAsia="cs-CZ"/>
        </w:rPr>
      </w:pPr>
      <w:r>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w:t>
      </w:r>
      <w:r w:rsidR="00CC1C0B">
        <w:rPr>
          <w:rFonts w:ascii="Arial" w:hAnsi="Arial" w:cs="Arial"/>
          <w:lang w:eastAsia="cs-CZ"/>
        </w:rPr>
        <w:t>lhůtě 30</w:t>
      </w:r>
      <w:r>
        <w:rPr>
          <w:rFonts w:ascii="Arial" w:hAnsi="Arial" w:cs="Arial"/>
          <w:lang w:eastAsia="cs-CZ"/>
        </w:rPr>
        <w:t xml:space="preserve"> dnů od okamžiku uzavření. </w:t>
      </w:r>
      <w:r w:rsidR="0083330A">
        <w:rPr>
          <w:rFonts w:ascii="Arial" w:hAnsi="Arial" w:cs="Arial"/>
          <w:lang w:eastAsia="cs-CZ"/>
        </w:rPr>
        <w:t>Smlouva nabývá účinnosti okamžikem uveřejnění dle tohoto ujednání v registru smluv.</w:t>
      </w:r>
    </w:p>
    <w:p w:rsidR="00675131" w:rsidRPr="00675131" w:rsidRDefault="00675131" w:rsidP="00675131">
      <w:pPr>
        <w:keepLines/>
        <w:suppressAutoHyphens/>
        <w:spacing w:after="0" w:line="240" w:lineRule="auto"/>
        <w:ind w:left="397"/>
        <w:jc w:val="both"/>
        <w:rPr>
          <w:rFonts w:ascii="Arial" w:hAnsi="Arial" w:cs="Arial"/>
          <w:lang w:val="x-none" w:eastAsia="cs-CZ"/>
        </w:rPr>
      </w:pPr>
    </w:p>
    <w:p w:rsidR="00675131" w:rsidRDefault="00675131" w:rsidP="00675131">
      <w:pPr>
        <w:pStyle w:val="Odstavecseseznamem"/>
        <w:numPr>
          <w:ilvl w:val="1"/>
          <w:numId w:val="7"/>
        </w:numPr>
        <w:jc w:val="both"/>
        <w:rPr>
          <w:rFonts w:ascii="Arial" w:hAnsi="Arial" w:cs="Arial"/>
          <w:lang w:eastAsia="cs-CZ"/>
        </w:rPr>
      </w:pPr>
      <w:r w:rsidRPr="00675131">
        <w:rPr>
          <w:rFonts w:ascii="Arial" w:hAnsi="Arial" w:cs="Arial"/>
          <w:lang w:eastAsia="cs-CZ"/>
        </w:rPr>
        <w:t xml:space="preserve">Zhotovitel bere na vědomí a výslovně souhlasí s tím, že smlouva včetně příloh a případných dodatků bude zveřejněna </w:t>
      </w:r>
      <w:r>
        <w:rPr>
          <w:rFonts w:ascii="Arial" w:hAnsi="Arial" w:cs="Arial"/>
          <w:lang w:eastAsia="cs-CZ"/>
        </w:rPr>
        <w:t>na profilu zadavatele</w:t>
      </w:r>
      <w:r w:rsidRPr="00675131">
        <w:rPr>
          <w:rFonts w:ascii="Arial" w:hAnsi="Arial" w:cs="Arial"/>
          <w:lang w:eastAsia="cs-CZ"/>
        </w:rPr>
        <w:t xml:space="preserve">. </w:t>
      </w:r>
      <w:r>
        <w:rPr>
          <w:rFonts w:ascii="Arial" w:hAnsi="Arial" w:cs="Arial"/>
          <w:lang w:eastAsia="cs-CZ"/>
        </w:rPr>
        <w:t xml:space="preserve">U </w:t>
      </w:r>
      <w:r w:rsidRPr="00675131">
        <w:rPr>
          <w:rFonts w:ascii="Arial" w:hAnsi="Arial" w:cs="Arial"/>
          <w:lang w:eastAsia="cs-CZ"/>
        </w:rPr>
        <w:t>zhotovitel</w:t>
      </w:r>
      <w:r>
        <w:rPr>
          <w:rFonts w:ascii="Arial" w:hAnsi="Arial" w:cs="Arial"/>
          <w:lang w:eastAsia="cs-CZ"/>
        </w:rPr>
        <w:t>e</w:t>
      </w:r>
      <w:r w:rsidRPr="00675131">
        <w:rPr>
          <w:rFonts w:ascii="Arial" w:hAnsi="Arial" w:cs="Arial"/>
          <w:lang w:eastAsia="cs-CZ"/>
        </w:rPr>
        <w:t xml:space="preserve"> fyzick</w:t>
      </w:r>
      <w:r>
        <w:rPr>
          <w:rFonts w:ascii="Arial" w:hAnsi="Arial" w:cs="Arial"/>
          <w:lang w:eastAsia="cs-CZ"/>
        </w:rPr>
        <w:t>é</w:t>
      </w:r>
      <w:r w:rsidRPr="00675131">
        <w:rPr>
          <w:rFonts w:ascii="Arial" w:hAnsi="Arial" w:cs="Arial"/>
          <w:lang w:eastAsia="cs-CZ"/>
        </w:rPr>
        <w:t xml:space="preserve"> osob</w:t>
      </w:r>
      <w:r>
        <w:rPr>
          <w:rFonts w:ascii="Arial" w:hAnsi="Arial" w:cs="Arial"/>
          <w:lang w:eastAsia="cs-CZ"/>
        </w:rPr>
        <w:t>y</w:t>
      </w:r>
      <w:r w:rsidRPr="00675131">
        <w:rPr>
          <w:rFonts w:ascii="Arial" w:hAnsi="Arial" w:cs="Arial"/>
          <w:lang w:eastAsia="cs-CZ"/>
        </w:rPr>
        <w:t xml:space="preserve">, bude smlouva zveřejněna po anonymizaci provedené </w:t>
      </w:r>
      <w:r>
        <w:rPr>
          <w:rFonts w:ascii="Arial" w:hAnsi="Arial" w:cs="Arial"/>
          <w:lang w:eastAsia="cs-CZ"/>
        </w:rPr>
        <w:t>dle přísl. ustanovení</w:t>
      </w:r>
      <w:r w:rsidRPr="00675131">
        <w:rPr>
          <w:rFonts w:ascii="Arial" w:hAnsi="Arial" w:cs="Arial"/>
          <w:lang w:eastAsia="cs-CZ"/>
        </w:rPr>
        <w:t xml:space="preserve"> zákon</w:t>
      </w:r>
      <w:r>
        <w:rPr>
          <w:rFonts w:ascii="Arial" w:hAnsi="Arial" w:cs="Arial"/>
          <w:lang w:eastAsia="cs-CZ"/>
        </w:rPr>
        <w:t>a</w:t>
      </w:r>
      <w:r w:rsidRPr="00675131">
        <w:rPr>
          <w:rFonts w:ascii="Arial" w:hAnsi="Arial" w:cs="Arial"/>
          <w:lang w:eastAsia="cs-CZ"/>
        </w:rPr>
        <w:t xml:space="preserve"> č. 101/2000 Sb., o ochraně osobních údajů a o změně některých zákonů, ve znění pozdějších předpisů.</w:t>
      </w:r>
    </w:p>
    <w:p w:rsidR="00481DA1" w:rsidRPr="00481DA1" w:rsidRDefault="00481DA1" w:rsidP="00481DA1">
      <w:pPr>
        <w:pStyle w:val="Odstavecseseznamem"/>
        <w:rPr>
          <w:rFonts w:ascii="Arial" w:hAnsi="Arial" w:cs="Arial"/>
          <w:lang w:eastAsia="cs-CZ"/>
        </w:rPr>
      </w:pPr>
    </w:p>
    <w:p w:rsidR="005C41FA" w:rsidRDefault="005C41FA"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EC4D9D" w:rsidRDefault="00F64FB9" w:rsidP="005C41FA">
      <w:pPr>
        <w:keepLines/>
        <w:suppressAutoHyphens/>
        <w:spacing w:after="0" w:line="240" w:lineRule="auto"/>
        <w:ind w:firstLine="360"/>
        <w:jc w:val="both"/>
        <w:rPr>
          <w:rFonts w:ascii="Arial" w:hAnsi="Arial" w:cs="Arial"/>
          <w:u w:color="333399"/>
        </w:rPr>
      </w:pPr>
      <w:r w:rsidRPr="00EC4D9D">
        <w:rPr>
          <w:rFonts w:ascii="Arial" w:hAnsi="Arial" w:cs="Arial"/>
          <w:u w:color="333399"/>
        </w:rPr>
        <w:t>Z</w:t>
      </w:r>
      <w:r w:rsidR="00675131">
        <w:rPr>
          <w:rFonts w:ascii="Arial" w:hAnsi="Arial" w:cs="Arial"/>
          <w:u w:color="333399"/>
        </w:rPr>
        <w:t>a objednatele</w:t>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EC4D9D" w:rsidRPr="00EC4D9D">
        <w:rPr>
          <w:rFonts w:ascii="Arial" w:hAnsi="Arial" w:cs="Arial"/>
          <w:u w:color="333399"/>
        </w:rPr>
        <w:t>Za zhotovitele:</w:t>
      </w:r>
    </w:p>
    <w:p w:rsidR="005C41FA" w:rsidRDefault="005C41FA"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51790B"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675131">
        <w:rPr>
          <w:rFonts w:ascii="Arial" w:hAnsi="Arial" w:cs="Arial"/>
          <w:sz w:val="22"/>
          <w:szCs w:val="22"/>
          <w:u w:color="333399"/>
        </w:rPr>
        <w:t>Ve Frýdku-Místku</w:t>
      </w:r>
      <w:r w:rsidR="00657EB7" w:rsidRPr="00675131">
        <w:rPr>
          <w:rFonts w:ascii="Arial" w:hAnsi="Arial" w:cs="Arial"/>
          <w:sz w:val="22"/>
          <w:szCs w:val="22"/>
          <w:u w:color="333399"/>
        </w:rPr>
        <w:t xml:space="preserve">, dne </w:t>
      </w:r>
      <w:r w:rsidR="005059C3">
        <w:rPr>
          <w:rFonts w:ascii="Arial" w:hAnsi="Arial" w:cs="Arial"/>
          <w:sz w:val="22"/>
          <w:szCs w:val="22"/>
          <w:u w:color="333399"/>
        </w:rPr>
        <w:t xml:space="preserve">         </w:t>
      </w:r>
      <w:r w:rsidR="00657EB7" w:rsidRPr="00675131">
        <w:rPr>
          <w:rFonts w:ascii="Arial" w:hAnsi="Arial" w:cs="Arial"/>
          <w:sz w:val="22"/>
          <w:szCs w:val="22"/>
          <w:u w:color="333399"/>
        </w:rPr>
        <w:t xml:space="preserve"> </w:t>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Pr="00675131">
        <w:rPr>
          <w:rFonts w:ascii="Arial" w:hAnsi="Arial" w:cs="Arial"/>
          <w:sz w:val="22"/>
          <w:szCs w:val="22"/>
          <w:u w:color="333399"/>
        </w:rPr>
        <w:t>V</w:t>
      </w:r>
      <w:r w:rsidR="005C41FA">
        <w:rPr>
          <w:rFonts w:ascii="Arial" w:hAnsi="Arial" w:cs="Arial"/>
          <w:sz w:val="22"/>
          <w:szCs w:val="22"/>
          <w:u w:color="333399"/>
        </w:rPr>
        <w:t xml:space="preserve"> </w:t>
      </w:r>
      <w:r w:rsidR="005120D9">
        <w:rPr>
          <w:rFonts w:ascii="Arial" w:hAnsi="Arial" w:cs="Arial"/>
          <w:sz w:val="22"/>
          <w:szCs w:val="22"/>
          <w:u w:color="333399"/>
        </w:rPr>
        <w:t>……………</w:t>
      </w:r>
      <w:r w:rsidR="00657EB7" w:rsidRPr="00675131">
        <w:rPr>
          <w:rFonts w:ascii="Arial" w:hAnsi="Arial" w:cs="Arial"/>
          <w:sz w:val="22"/>
          <w:szCs w:val="22"/>
          <w:u w:color="333399"/>
        </w:rPr>
        <w:t xml:space="preserve">, dne </w:t>
      </w:r>
    </w:p>
    <w:p w:rsidR="008E6B6D" w:rsidRDefault="008E6B6D"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244821" w:rsidRPr="00675131" w:rsidRDefault="00244821" w:rsidP="005C41FA">
      <w:pPr>
        <w:keepNext/>
        <w:tabs>
          <w:tab w:val="center" w:pos="4500"/>
        </w:tabs>
        <w:snapToGrid w:val="0"/>
        <w:spacing w:before="120" w:after="0" w:line="240" w:lineRule="auto"/>
        <w:outlineLvl w:val="1"/>
        <w:rPr>
          <w:rFonts w:ascii="Arial" w:hAnsi="Arial" w:cs="Arial"/>
          <w:u w:color="333399"/>
        </w:rPr>
      </w:pPr>
    </w:p>
    <w:p w:rsidR="008E6B6D" w:rsidRPr="00675131" w:rsidRDefault="008E6B6D" w:rsidP="005C41FA">
      <w:pPr>
        <w:keepNext/>
        <w:tabs>
          <w:tab w:val="center" w:pos="4500"/>
        </w:tabs>
        <w:snapToGrid w:val="0"/>
        <w:spacing w:before="120" w:after="0" w:line="240" w:lineRule="auto"/>
        <w:outlineLvl w:val="1"/>
        <w:rPr>
          <w:rFonts w:ascii="Arial" w:hAnsi="Arial" w:cs="Arial"/>
          <w:u w:color="333399"/>
        </w:rPr>
      </w:pPr>
    </w:p>
    <w:p w:rsidR="00C95CD5" w:rsidRPr="00675131" w:rsidRDefault="00C95CD5"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481DA1">
        <w:rPr>
          <w:rFonts w:ascii="Arial" w:hAnsi="Arial" w:cs="Arial"/>
          <w:sz w:val="22"/>
          <w:szCs w:val="22"/>
          <w:u w:color="333399"/>
        </w:rPr>
        <w:t>______________</w:t>
      </w:r>
      <w:r w:rsidR="00417A5D" w:rsidRPr="00481DA1">
        <w:rPr>
          <w:rFonts w:ascii="Arial" w:hAnsi="Arial" w:cs="Arial"/>
          <w:sz w:val="22"/>
          <w:szCs w:val="22"/>
          <w:u w:color="333399"/>
        </w:rPr>
        <w:t>______</w:t>
      </w:r>
      <w:r w:rsidR="007F77A9">
        <w:rPr>
          <w:rFonts w:ascii="Arial" w:hAnsi="Arial" w:cs="Arial"/>
          <w:sz w:val="22"/>
          <w:szCs w:val="22"/>
          <w:u w:color="333399"/>
        </w:rPr>
        <w:t>__</w:t>
      </w:r>
      <w:r w:rsidRPr="00675131">
        <w:rPr>
          <w:rFonts w:ascii="Arial" w:hAnsi="Arial" w:cs="Arial"/>
          <w:sz w:val="22"/>
          <w:szCs w:val="22"/>
          <w:u w:color="333399"/>
        </w:rPr>
        <w:tab/>
      </w:r>
      <w:r w:rsidRPr="00675131">
        <w:rPr>
          <w:rFonts w:ascii="Arial" w:hAnsi="Arial" w:cs="Arial"/>
          <w:sz w:val="22"/>
          <w:szCs w:val="22"/>
          <w:u w:color="333399"/>
        </w:rPr>
        <w:tab/>
      </w:r>
      <w:r w:rsidRPr="00675131">
        <w:rPr>
          <w:rFonts w:ascii="Arial" w:hAnsi="Arial" w:cs="Arial"/>
          <w:sz w:val="22"/>
          <w:szCs w:val="22"/>
          <w:u w:color="333399"/>
        </w:rPr>
        <w:tab/>
        <w:t>_________________</w:t>
      </w:r>
      <w:r w:rsidR="007F77A9">
        <w:rPr>
          <w:rFonts w:ascii="Arial" w:hAnsi="Arial" w:cs="Arial"/>
          <w:sz w:val="22"/>
          <w:szCs w:val="22"/>
          <w:u w:color="333399"/>
        </w:rPr>
        <w:t>_________</w:t>
      </w:r>
    </w:p>
    <w:p w:rsidR="00CC1C0B" w:rsidRPr="00675131" w:rsidRDefault="00940F1A" w:rsidP="005C41FA">
      <w:pPr>
        <w:pStyle w:val="Smlouva-slo"/>
        <w:keepNext/>
        <w:tabs>
          <w:tab w:val="center" w:pos="4500"/>
        </w:tabs>
        <w:snapToGrid w:val="0"/>
        <w:spacing w:line="240" w:lineRule="auto"/>
        <w:ind w:left="360"/>
        <w:outlineLvl w:val="1"/>
        <w:rPr>
          <w:rFonts w:ascii="Arial" w:hAnsi="Arial" w:cs="Arial"/>
          <w:sz w:val="22"/>
          <w:szCs w:val="22"/>
        </w:rPr>
      </w:pPr>
      <w:r w:rsidRPr="00675131">
        <w:rPr>
          <w:rFonts w:ascii="Arial" w:hAnsi="Arial" w:cs="Arial"/>
          <w:sz w:val="22"/>
          <w:szCs w:val="22"/>
          <w:u w:color="333399"/>
        </w:rPr>
        <w:t>Mgr</w:t>
      </w:r>
      <w:r w:rsidRPr="00675131">
        <w:rPr>
          <w:rFonts w:ascii="Arial" w:hAnsi="Arial" w:cs="Arial"/>
          <w:sz w:val="22"/>
          <w:szCs w:val="22"/>
        </w:rPr>
        <w:t>. Michal Pobucký, DiS.</w:t>
      </w:r>
      <w:r w:rsidR="0051790B" w:rsidRPr="00675131">
        <w:rPr>
          <w:rFonts w:ascii="Arial" w:hAnsi="Arial" w:cs="Arial"/>
          <w:sz w:val="22"/>
          <w:szCs w:val="22"/>
        </w:rPr>
        <w:t xml:space="preserve">                                               </w:t>
      </w:r>
    </w:p>
    <w:p w:rsidR="0051790B" w:rsidRPr="00C95CD5" w:rsidRDefault="00CC1C0B" w:rsidP="005C41FA">
      <w:pPr>
        <w:keepNext/>
        <w:tabs>
          <w:tab w:val="center" w:pos="4500"/>
        </w:tabs>
        <w:snapToGrid w:val="0"/>
        <w:spacing w:before="120" w:after="0" w:line="240" w:lineRule="auto"/>
        <w:outlineLvl w:val="1"/>
        <w:rPr>
          <w:rFonts w:ascii="Arial" w:hAnsi="Arial" w:cs="Arial"/>
          <w:u w:color="333399"/>
        </w:rPr>
      </w:pPr>
      <w:r w:rsidRPr="00675131">
        <w:rPr>
          <w:rFonts w:ascii="Arial" w:hAnsi="Arial" w:cs="Arial"/>
        </w:rPr>
        <w:t xml:space="preserve">     </w:t>
      </w:r>
      <w:r w:rsidR="00940F1A" w:rsidRPr="00675131">
        <w:rPr>
          <w:rFonts w:ascii="Arial" w:hAnsi="Arial" w:cs="Arial"/>
        </w:rPr>
        <w:t xml:space="preserve"> primátor</w:t>
      </w:r>
      <w:r w:rsidR="00C95CD5" w:rsidRPr="00675131">
        <w:rPr>
          <w:rFonts w:ascii="Arial" w:hAnsi="Arial" w:cs="Arial"/>
          <w:u w:color="333399"/>
        </w:rPr>
        <w:tab/>
      </w:r>
      <w:r w:rsidR="00C95CD5" w:rsidRPr="00675131">
        <w:rPr>
          <w:rFonts w:ascii="Arial" w:hAnsi="Arial" w:cs="Arial"/>
          <w:u w:color="333399"/>
        </w:rPr>
        <w:tab/>
      </w:r>
      <w:r w:rsidR="00C95CD5" w:rsidRPr="00675131">
        <w:rPr>
          <w:rFonts w:ascii="Arial" w:hAnsi="Arial" w:cs="Arial"/>
          <w:u w:color="333399"/>
        </w:rPr>
        <w:tab/>
      </w:r>
      <w:r w:rsidR="005C41FA">
        <w:rPr>
          <w:rFonts w:ascii="Arial" w:hAnsi="Arial" w:cs="Arial"/>
          <w:u w:color="333399"/>
        </w:rPr>
        <w:t xml:space="preserve">  </w:t>
      </w:r>
    </w:p>
    <w:p w:rsidR="00C95CD5" w:rsidRDefault="00C95CD5" w:rsidP="00272221"/>
    <w:sectPr w:rsidR="00C95CD5" w:rsidSect="006D2F6A">
      <w:headerReference w:type="default" r:id="rId9"/>
      <w:footerReference w:type="default" r:id="rId10"/>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BE" w:rsidRDefault="00A05BBE" w:rsidP="00501806">
      <w:pPr>
        <w:spacing w:after="0" w:line="240" w:lineRule="auto"/>
      </w:pPr>
      <w:r>
        <w:separator/>
      </w:r>
    </w:p>
  </w:endnote>
  <w:endnote w:type="continuationSeparator" w:id="0">
    <w:p w:rsidR="00A05BBE" w:rsidRDefault="00A05BBE"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400A02">
          <w:rPr>
            <w:rFonts w:ascii="Arial" w:hAnsi="Arial" w:cs="Arial"/>
            <w:i/>
            <w:iCs/>
            <w:noProof/>
            <w:sz w:val="18"/>
            <w:szCs w:val="18"/>
          </w:rPr>
          <w:t>2</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400A02">
          <w:rPr>
            <w:rFonts w:ascii="Arial" w:hAnsi="Arial" w:cs="Arial"/>
            <w:i/>
            <w:iCs/>
            <w:noProof/>
            <w:sz w:val="18"/>
            <w:szCs w:val="18"/>
          </w:rPr>
          <w:t>11</w:t>
        </w:r>
        <w:r w:rsidRPr="00D92E8E">
          <w:rPr>
            <w:rFonts w:ascii="Arial" w:hAnsi="Arial" w:cs="Arial"/>
            <w:i/>
            <w:iCs/>
            <w:sz w:val="18"/>
            <w:szCs w:val="18"/>
          </w:rPr>
          <w:fldChar w:fldCharType="end"/>
        </w:r>
        <w:r>
          <w:rPr>
            <w:rFonts w:ascii="Arial" w:hAnsi="Arial" w:cs="Arial"/>
            <w:i/>
            <w:iCs/>
            <w:sz w:val="18"/>
            <w:szCs w:val="18"/>
          </w:rPr>
          <w:t>)</w:t>
        </w:r>
      </w:p>
      <w:p w:rsidR="00834DD0" w:rsidRDefault="00A05BBE">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BE" w:rsidRDefault="00A05BBE" w:rsidP="00501806">
      <w:pPr>
        <w:spacing w:after="0" w:line="240" w:lineRule="auto"/>
      </w:pPr>
      <w:r>
        <w:separator/>
      </w:r>
    </w:p>
  </w:footnote>
  <w:footnote w:type="continuationSeparator" w:id="0">
    <w:p w:rsidR="00A05BBE" w:rsidRDefault="00A05BBE"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D0" w:rsidRPr="00545985" w:rsidRDefault="00834DD0" w:rsidP="00521A9F">
    <w:pPr>
      <w:autoSpaceDE w:val="0"/>
      <w:autoSpaceDN w:val="0"/>
      <w:adjustRightInd w:val="0"/>
      <w:spacing w:after="0" w:line="240" w:lineRule="auto"/>
      <w:ind w:left="2126" w:hanging="2126"/>
      <w:jc w:val="both"/>
      <w:rPr>
        <w:rFonts w:ascii="Arial" w:hAnsi="Arial" w:cs="Arial"/>
        <w:bCs/>
        <w:i/>
        <w:sz w:val="20"/>
        <w:szCs w:val="20"/>
      </w:rPr>
    </w:pPr>
    <w:r w:rsidRPr="00545985">
      <w:rPr>
        <w:rFonts w:ascii="Arial" w:hAnsi="Arial" w:cs="Arial"/>
        <w:i/>
        <w:iCs/>
        <w:sz w:val="20"/>
        <w:szCs w:val="20"/>
      </w:rPr>
      <w:t xml:space="preserve">Název veřejné zakázky: </w:t>
    </w:r>
    <w:r w:rsidR="007F0E77">
      <w:rPr>
        <w:rFonts w:ascii="Arial" w:hAnsi="Arial" w:cs="Arial"/>
        <w:i/>
        <w:iCs/>
        <w:sz w:val="20"/>
        <w:szCs w:val="20"/>
      </w:rPr>
      <w:t>Zpracování PD</w:t>
    </w:r>
    <w:r>
      <w:rPr>
        <w:rFonts w:ascii="Arial" w:hAnsi="Arial" w:cs="Arial"/>
        <w:i/>
        <w:iCs/>
        <w:sz w:val="20"/>
        <w:szCs w:val="20"/>
      </w:rPr>
      <w:t xml:space="preserve"> – </w:t>
    </w:r>
    <w:r w:rsidR="007F0E77">
      <w:rPr>
        <w:rFonts w:ascii="Arial" w:hAnsi="Arial" w:cs="Arial"/>
        <w:i/>
        <w:iCs/>
        <w:sz w:val="20"/>
        <w:szCs w:val="20"/>
      </w:rPr>
      <w:t>Volnočasový areál ve Frýdku-Místku</w:t>
    </w:r>
  </w:p>
  <w:p w:rsidR="00834DD0" w:rsidRPr="00545985" w:rsidRDefault="00834DD0" w:rsidP="00545985">
    <w:pPr>
      <w:pStyle w:val="Zhlav"/>
      <w:rPr>
        <w:rFonts w:ascii="Arial" w:hAnsi="Arial" w:cs="Arial"/>
        <w:i/>
        <w:sz w:val="20"/>
        <w:szCs w:val="20"/>
      </w:rPr>
    </w:pPr>
    <w:r w:rsidRPr="00545985">
      <w:rPr>
        <w:rFonts w:ascii="Arial" w:hAnsi="Arial" w:cs="Arial"/>
        <w:i/>
        <w:sz w:val="20"/>
        <w:szCs w:val="20"/>
      </w:rPr>
      <w:t xml:space="preserve">Číslo veřejné zakázky: </w:t>
    </w:r>
    <w:r>
      <w:rPr>
        <w:rFonts w:ascii="Arial" w:hAnsi="Arial" w:cs="Arial"/>
        <w:i/>
        <w:sz w:val="20"/>
        <w:szCs w:val="20"/>
      </w:rPr>
      <w:t>P17</w:t>
    </w:r>
    <w:r w:rsidRPr="00545985">
      <w:rPr>
        <w:rFonts w:ascii="Arial" w:hAnsi="Arial" w:cs="Arial"/>
        <w:i/>
        <w:sz w:val="20"/>
        <w:szCs w:val="20"/>
      </w:rPr>
      <w:t>V</w:t>
    </w:r>
    <w:r>
      <w:rPr>
        <w:rFonts w:ascii="Arial" w:hAnsi="Arial" w:cs="Arial"/>
        <w:i/>
        <w:sz w:val="20"/>
        <w:szCs w:val="20"/>
      </w:rPr>
      <w:t>000001</w:t>
    </w:r>
    <w:r w:rsidR="007F0E77">
      <w:rPr>
        <w:rFonts w:ascii="Arial" w:hAnsi="Arial" w:cs="Arial"/>
        <w:i/>
        <w:sz w:val="20"/>
        <w:szCs w:val="20"/>
      </w:rPr>
      <w:t>25</w:t>
    </w:r>
    <w:r>
      <w:rPr>
        <w:rFonts w:ascii="Arial" w:hAnsi="Arial" w:cs="Arial"/>
        <w:i/>
        <w:sz w:val="20"/>
        <w:szCs w:val="20"/>
      </w:rPr>
      <w:t xml:space="preserve">                                          </w:t>
    </w:r>
    <w:r w:rsidR="00054073">
      <w:rPr>
        <w:rFonts w:ascii="Arial" w:hAnsi="Arial" w:cs="Arial"/>
        <w:i/>
        <w:sz w:val="20"/>
        <w:szCs w:val="20"/>
      </w:rPr>
      <w:t xml:space="preserve">                          </w:t>
    </w:r>
    <w:r w:rsidR="00A13FBF">
      <w:rPr>
        <w:rFonts w:ascii="Arial" w:hAnsi="Arial"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B2A16"/>
    <w:multiLevelType w:val="hybridMultilevel"/>
    <w:tmpl w:val="40B82102"/>
    <w:lvl w:ilvl="0" w:tplc="C9BA9E58">
      <w:start w:val="1"/>
      <w:numFmt w:val="lowerLetter"/>
      <w:lvlText w:val="%1)"/>
      <w:lvlJc w:val="left"/>
      <w:pPr>
        <w:ind w:left="1023" w:hanging="360"/>
      </w:pPr>
      <w:rPr>
        <w:rFonts w:hint="default"/>
      </w:rPr>
    </w:lvl>
    <w:lvl w:ilvl="1" w:tplc="04050019" w:tentative="1">
      <w:start w:val="1"/>
      <w:numFmt w:val="lowerLetter"/>
      <w:lvlText w:val="%2."/>
      <w:lvlJc w:val="left"/>
      <w:pPr>
        <w:ind w:left="1743" w:hanging="360"/>
      </w:pPr>
    </w:lvl>
    <w:lvl w:ilvl="2" w:tplc="0405001B" w:tentative="1">
      <w:start w:val="1"/>
      <w:numFmt w:val="lowerRoman"/>
      <w:lvlText w:val="%3."/>
      <w:lvlJc w:val="right"/>
      <w:pPr>
        <w:ind w:left="2463" w:hanging="180"/>
      </w:pPr>
    </w:lvl>
    <w:lvl w:ilvl="3" w:tplc="0405000F" w:tentative="1">
      <w:start w:val="1"/>
      <w:numFmt w:val="decimal"/>
      <w:lvlText w:val="%4."/>
      <w:lvlJc w:val="left"/>
      <w:pPr>
        <w:ind w:left="3183" w:hanging="360"/>
      </w:pPr>
    </w:lvl>
    <w:lvl w:ilvl="4" w:tplc="04050019" w:tentative="1">
      <w:start w:val="1"/>
      <w:numFmt w:val="lowerLetter"/>
      <w:lvlText w:val="%5."/>
      <w:lvlJc w:val="left"/>
      <w:pPr>
        <w:ind w:left="3903" w:hanging="360"/>
      </w:pPr>
    </w:lvl>
    <w:lvl w:ilvl="5" w:tplc="0405001B" w:tentative="1">
      <w:start w:val="1"/>
      <w:numFmt w:val="lowerRoman"/>
      <w:lvlText w:val="%6."/>
      <w:lvlJc w:val="right"/>
      <w:pPr>
        <w:ind w:left="4623" w:hanging="180"/>
      </w:pPr>
    </w:lvl>
    <w:lvl w:ilvl="6" w:tplc="0405000F" w:tentative="1">
      <w:start w:val="1"/>
      <w:numFmt w:val="decimal"/>
      <w:lvlText w:val="%7."/>
      <w:lvlJc w:val="left"/>
      <w:pPr>
        <w:ind w:left="5343" w:hanging="360"/>
      </w:pPr>
    </w:lvl>
    <w:lvl w:ilvl="7" w:tplc="04050019" w:tentative="1">
      <w:start w:val="1"/>
      <w:numFmt w:val="lowerLetter"/>
      <w:lvlText w:val="%8."/>
      <w:lvlJc w:val="left"/>
      <w:pPr>
        <w:ind w:left="6063" w:hanging="360"/>
      </w:pPr>
    </w:lvl>
    <w:lvl w:ilvl="8" w:tplc="0405001B" w:tentative="1">
      <w:start w:val="1"/>
      <w:numFmt w:val="lowerRoman"/>
      <w:lvlText w:val="%9."/>
      <w:lvlJc w:val="right"/>
      <w:pPr>
        <w:ind w:left="6783" w:hanging="180"/>
      </w:pPr>
    </w:lvl>
  </w:abstractNum>
  <w:abstractNum w:abstractNumId="11"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3" w15:restartNumberingAfterBreak="0">
    <w:nsid w:val="235476F2"/>
    <w:multiLevelType w:val="multilevel"/>
    <w:tmpl w:val="FE3ABCDA"/>
    <w:lvl w:ilvl="0">
      <w:start w:val="2"/>
      <w:numFmt w:val="decimal"/>
      <w:lvlText w:val="%1"/>
      <w:lvlJc w:val="left"/>
      <w:pPr>
        <w:ind w:left="360" w:hanging="360"/>
      </w:pPr>
      <w:rPr>
        <w:rFonts w:hint="default"/>
      </w:rPr>
    </w:lvl>
    <w:lvl w:ilvl="1">
      <w:start w:val="5"/>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4"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A320AB4"/>
    <w:multiLevelType w:val="hybridMultilevel"/>
    <w:tmpl w:val="96BE6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2"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3"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5"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7"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9"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1"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2" w15:restartNumberingAfterBreak="0">
    <w:nsid w:val="698014E6"/>
    <w:multiLevelType w:val="hybridMultilevel"/>
    <w:tmpl w:val="E58CC1D0"/>
    <w:lvl w:ilvl="0" w:tplc="319ED1D2">
      <w:start w:val="1"/>
      <w:numFmt w:val="bullet"/>
      <w:lvlText w:val="-"/>
      <w:lvlJc w:val="left"/>
      <w:pPr>
        <w:ind w:left="1140" w:hanging="360"/>
      </w:pPr>
      <w:rPr>
        <w:rFonts w:ascii="Arial" w:eastAsia="Times New Roman" w:hAnsi="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3"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4"/>
  </w:num>
  <w:num w:numId="2">
    <w:abstractNumId w:val="4"/>
  </w:num>
  <w:num w:numId="3">
    <w:abstractNumId w:val="5"/>
  </w:num>
  <w:num w:numId="4">
    <w:abstractNumId w:val="0"/>
  </w:num>
  <w:num w:numId="5">
    <w:abstractNumId w:val="3"/>
  </w:num>
  <w:num w:numId="6">
    <w:abstractNumId w:val="1"/>
  </w:num>
  <w:num w:numId="7">
    <w:abstractNumId w:val="6"/>
  </w:num>
  <w:num w:numId="8">
    <w:abstractNumId w:val="22"/>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lvlOverride w:ilvl="0">
      <w:startOverride w:val="1"/>
    </w:lvlOverride>
  </w:num>
  <w:num w:numId="13">
    <w:abstractNumId w:val="7"/>
  </w:num>
  <w:num w:numId="14">
    <w:abstractNumId w:val="15"/>
  </w:num>
  <w:num w:numId="15">
    <w:abstractNumId w:val="18"/>
  </w:num>
  <w:num w:numId="16">
    <w:abstractNumId w:val="11"/>
  </w:num>
  <w:num w:numId="17">
    <w:abstractNumId w:val="17"/>
  </w:num>
  <w:num w:numId="18">
    <w:abstractNumId w:val="33"/>
  </w:num>
  <w:num w:numId="19">
    <w:abstractNumId w:val="30"/>
  </w:num>
  <w:num w:numId="20">
    <w:abstractNumId w:val="20"/>
  </w:num>
  <w:num w:numId="21">
    <w:abstractNumId w:val="21"/>
  </w:num>
  <w:num w:numId="22">
    <w:abstractNumId w:val="31"/>
  </w:num>
  <w:num w:numId="23">
    <w:abstractNumId w:val="19"/>
  </w:num>
  <w:num w:numId="24">
    <w:abstractNumId w:val="9"/>
  </w:num>
  <w:num w:numId="25">
    <w:abstractNumId w:val="25"/>
  </w:num>
  <w:num w:numId="26">
    <w:abstractNumId w:val="27"/>
  </w:num>
  <w:num w:numId="27">
    <w:abstractNumId w:val="28"/>
  </w:num>
  <w:num w:numId="28">
    <w:abstractNumId w:val="34"/>
  </w:num>
  <w:num w:numId="29">
    <w:abstractNumId w:val="36"/>
  </w:num>
  <w:num w:numId="30">
    <w:abstractNumId w:val="35"/>
  </w:num>
  <w:num w:numId="31">
    <w:abstractNumId w:val="23"/>
  </w:num>
  <w:num w:numId="32">
    <w:abstractNumId w:val="29"/>
  </w:num>
  <w:num w:numId="33">
    <w:abstractNumId w:val="16"/>
  </w:num>
  <w:num w:numId="34">
    <w:abstractNumId w:val="10"/>
  </w:num>
  <w:num w:numId="35">
    <w:abstractNumId w:val="13"/>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760D"/>
    <w:rsid w:val="00054073"/>
    <w:rsid w:val="00060F43"/>
    <w:rsid w:val="00066881"/>
    <w:rsid w:val="000839EF"/>
    <w:rsid w:val="00085EEB"/>
    <w:rsid w:val="00092E01"/>
    <w:rsid w:val="000975D5"/>
    <w:rsid w:val="000F40C1"/>
    <w:rsid w:val="000F5C22"/>
    <w:rsid w:val="000F64F6"/>
    <w:rsid w:val="001219D6"/>
    <w:rsid w:val="00133CCD"/>
    <w:rsid w:val="00135647"/>
    <w:rsid w:val="00135FC4"/>
    <w:rsid w:val="0013682C"/>
    <w:rsid w:val="00144731"/>
    <w:rsid w:val="00153711"/>
    <w:rsid w:val="001621BC"/>
    <w:rsid w:val="0017239E"/>
    <w:rsid w:val="00173EA9"/>
    <w:rsid w:val="0017795A"/>
    <w:rsid w:val="0018211C"/>
    <w:rsid w:val="001A1B8B"/>
    <w:rsid w:val="001A3129"/>
    <w:rsid w:val="001B6E9B"/>
    <w:rsid w:val="001C6C67"/>
    <w:rsid w:val="001C7708"/>
    <w:rsid w:val="001D1D2C"/>
    <w:rsid w:val="001D47A0"/>
    <w:rsid w:val="001E1BDD"/>
    <w:rsid w:val="001E1CDF"/>
    <w:rsid w:val="0021378D"/>
    <w:rsid w:val="0022141F"/>
    <w:rsid w:val="00230FFC"/>
    <w:rsid w:val="00235948"/>
    <w:rsid w:val="00235ED2"/>
    <w:rsid w:val="002371E9"/>
    <w:rsid w:val="00244821"/>
    <w:rsid w:val="00246CCF"/>
    <w:rsid w:val="00247547"/>
    <w:rsid w:val="002561E9"/>
    <w:rsid w:val="00257B51"/>
    <w:rsid w:val="00257FF5"/>
    <w:rsid w:val="00261AAD"/>
    <w:rsid w:val="00272221"/>
    <w:rsid w:val="0028034E"/>
    <w:rsid w:val="002830AB"/>
    <w:rsid w:val="0028546B"/>
    <w:rsid w:val="00292519"/>
    <w:rsid w:val="002C27C7"/>
    <w:rsid w:val="002C38D9"/>
    <w:rsid w:val="002E1541"/>
    <w:rsid w:val="002E4A9F"/>
    <w:rsid w:val="002E4C38"/>
    <w:rsid w:val="002F34AD"/>
    <w:rsid w:val="002F379D"/>
    <w:rsid w:val="003046C6"/>
    <w:rsid w:val="00311E43"/>
    <w:rsid w:val="00312B19"/>
    <w:rsid w:val="003150C2"/>
    <w:rsid w:val="00337B51"/>
    <w:rsid w:val="0034201E"/>
    <w:rsid w:val="003465C6"/>
    <w:rsid w:val="00353308"/>
    <w:rsid w:val="0035438D"/>
    <w:rsid w:val="003636F1"/>
    <w:rsid w:val="003732C9"/>
    <w:rsid w:val="00374931"/>
    <w:rsid w:val="00394780"/>
    <w:rsid w:val="00394A8F"/>
    <w:rsid w:val="00395B75"/>
    <w:rsid w:val="00396EA7"/>
    <w:rsid w:val="003A5A5E"/>
    <w:rsid w:val="003A5C93"/>
    <w:rsid w:val="003A6492"/>
    <w:rsid w:val="003B13EA"/>
    <w:rsid w:val="003B5EE1"/>
    <w:rsid w:val="003B77EB"/>
    <w:rsid w:val="003C42A6"/>
    <w:rsid w:val="003C5B37"/>
    <w:rsid w:val="003D2437"/>
    <w:rsid w:val="003E557B"/>
    <w:rsid w:val="003F4F24"/>
    <w:rsid w:val="00400A02"/>
    <w:rsid w:val="00404009"/>
    <w:rsid w:val="00417A5D"/>
    <w:rsid w:val="00420B50"/>
    <w:rsid w:val="00426039"/>
    <w:rsid w:val="00432690"/>
    <w:rsid w:val="00432CC8"/>
    <w:rsid w:val="0043753E"/>
    <w:rsid w:val="004422DA"/>
    <w:rsid w:val="00444DED"/>
    <w:rsid w:val="00447AE9"/>
    <w:rsid w:val="004529BF"/>
    <w:rsid w:val="00481DA1"/>
    <w:rsid w:val="00482553"/>
    <w:rsid w:val="00483BB0"/>
    <w:rsid w:val="004857BF"/>
    <w:rsid w:val="004863B4"/>
    <w:rsid w:val="0049275F"/>
    <w:rsid w:val="00494512"/>
    <w:rsid w:val="004A29CE"/>
    <w:rsid w:val="004A6C8E"/>
    <w:rsid w:val="004A6D0B"/>
    <w:rsid w:val="004B0120"/>
    <w:rsid w:val="004C28FF"/>
    <w:rsid w:val="004D1753"/>
    <w:rsid w:val="004D4328"/>
    <w:rsid w:val="004E0E5B"/>
    <w:rsid w:val="004E4F91"/>
    <w:rsid w:val="004E6AAB"/>
    <w:rsid w:val="004F46B2"/>
    <w:rsid w:val="004F54FF"/>
    <w:rsid w:val="00501806"/>
    <w:rsid w:val="005059C3"/>
    <w:rsid w:val="005120D9"/>
    <w:rsid w:val="00514246"/>
    <w:rsid w:val="0051790B"/>
    <w:rsid w:val="00521A9F"/>
    <w:rsid w:val="00526A7B"/>
    <w:rsid w:val="00544FEC"/>
    <w:rsid w:val="00545985"/>
    <w:rsid w:val="005654AF"/>
    <w:rsid w:val="00566409"/>
    <w:rsid w:val="00567852"/>
    <w:rsid w:val="00580901"/>
    <w:rsid w:val="00580F95"/>
    <w:rsid w:val="005971AF"/>
    <w:rsid w:val="005A0E1B"/>
    <w:rsid w:val="005A16F7"/>
    <w:rsid w:val="005C41FA"/>
    <w:rsid w:val="005C4CCE"/>
    <w:rsid w:val="006009BA"/>
    <w:rsid w:val="006248DA"/>
    <w:rsid w:val="00625C31"/>
    <w:rsid w:val="0062700A"/>
    <w:rsid w:val="006420EB"/>
    <w:rsid w:val="00657EB7"/>
    <w:rsid w:val="00661813"/>
    <w:rsid w:val="00664FBE"/>
    <w:rsid w:val="006737B4"/>
    <w:rsid w:val="00674416"/>
    <w:rsid w:val="00675131"/>
    <w:rsid w:val="00690F44"/>
    <w:rsid w:val="0069791A"/>
    <w:rsid w:val="006B64DD"/>
    <w:rsid w:val="006B799F"/>
    <w:rsid w:val="006C635A"/>
    <w:rsid w:val="006D0D5B"/>
    <w:rsid w:val="006D2270"/>
    <w:rsid w:val="006D2F6A"/>
    <w:rsid w:val="006D7193"/>
    <w:rsid w:val="006E16E4"/>
    <w:rsid w:val="006E1B48"/>
    <w:rsid w:val="006E5CB9"/>
    <w:rsid w:val="006F3B46"/>
    <w:rsid w:val="006F3F92"/>
    <w:rsid w:val="006F43AA"/>
    <w:rsid w:val="00710EF4"/>
    <w:rsid w:val="00713553"/>
    <w:rsid w:val="00714475"/>
    <w:rsid w:val="007233B9"/>
    <w:rsid w:val="00730405"/>
    <w:rsid w:val="0074248B"/>
    <w:rsid w:val="00746533"/>
    <w:rsid w:val="00750815"/>
    <w:rsid w:val="00763DDE"/>
    <w:rsid w:val="0078367E"/>
    <w:rsid w:val="00784961"/>
    <w:rsid w:val="0078591D"/>
    <w:rsid w:val="007866FE"/>
    <w:rsid w:val="00797309"/>
    <w:rsid w:val="0079739C"/>
    <w:rsid w:val="007A5E43"/>
    <w:rsid w:val="007B193D"/>
    <w:rsid w:val="007D049B"/>
    <w:rsid w:val="007D3012"/>
    <w:rsid w:val="007E796B"/>
    <w:rsid w:val="007F0E77"/>
    <w:rsid w:val="007F77A9"/>
    <w:rsid w:val="00824A9B"/>
    <w:rsid w:val="00830CEE"/>
    <w:rsid w:val="0083330A"/>
    <w:rsid w:val="00834DD0"/>
    <w:rsid w:val="00847C9E"/>
    <w:rsid w:val="008550D9"/>
    <w:rsid w:val="0085595E"/>
    <w:rsid w:val="00863C69"/>
    <w:rsid w:val="00864712"/>
    <w:rsid w:val="008755D5"/>
    <w:rsid w:val="00875880"/>
    <w:rsid w:val="00884095"/>
    <w:rsid w:val="008A02E8"/>
    <w:rsid w:val="008A5A32"/>
    <w:rsid w:val="008B6221"/>
    <w:rsid w:val="008C04D5"/>
    <w:rsid w:val="008C7C64"/>
    <w:rsid w:val="008E1D98"/>
    <w:rsid w:val="008E6B6D"/>
    <w:rsid w:val="008E72CF"/>
    <w:rsid w:val="008E76AC"/>
    <w:rsid w:val="009123A2"/>
    <w:rsid w:val="00914FB3"/>
    <w:rsid w:val="009359E6"/>
    <w:rsid w:val="00940F1A"/>
    <w:rsid w:val="00947431"/>
    <w:rsid w:val="00957C00"/>
    <w:rsid w:val="009613B1"/>
    <w:rsid w:val="00964C0E"/>
    <w:rsid w:val="00967A5B"/>
    <w:rsid w:val="009816C3"/>
    <w:rsid w:val="0098389F"/>
    <w:rsid w:val="009862FB"/>
    <w:rsid w:val="009957AE"/>
    <w:rsid w:val="009A36E0"/>
    <w:rsid w:val="009A7390"/>
    <w:rsid w:val="009B2284"/>
    <w:rsid w:val="009D7517"/>
    <w:rsid w:val="009E4BE9"/>
    <w:rsid w:val="009E5B69"/>
    <w:rsid w:val="00A03CA7"/>
    <w:rsid w:val="00A05BBE"/>
    <w:rsid w:val="00A13E99"/>
    <w:rsid w:val="00A13FBF"/>
    <w:rsid w:val="00A17A14"/>
    <w:rsid w:val="00A27D45"/>
    <w:rsid w:val="00A50AE7"/>
    <w:rsid w:val="00A57E6E"/>
    <w:rsid w:val="00A84A25"/>
    <w:rsid w:val="00A9534B"/>
    <w:rsid w:val="00AA3333"/>
    <w:rsid w:val="00AA4835"/>
    <w:rsid w:val="00AA4F12"/>
    <w:rsid w:val="00AB1B24"/>
    <w:rsid w:val="00AC3D80"/>
    <w:rsid w:val="00AC6A76"/>
    <w:rsid w:val="00AD1EB8"/>
    <w:rsid w:val="00AD7687"/>
    <w:rsid w:val="00AD7A34"/>
    <w:rsid w:val="00AE1375"/>
    <w:rsid w:val="00AE560C"/>
    <w:rsid w:val="00AF073D"/>
    <w:rsid w:val="00AF59C7"/>
    <w:rsid w:val="00B035A6"/>
    <w:rsid w:val="00B05746"/>
    <w:rsid w:val="00B05F9D"/>
    <w:rsid w:val="00B067B4"/>
    <w:rsid w:val="00B0740D"/>
    <w:rsid w:val="00B13BCF"/>
    <w:rsid w:val="00B150FE"/>
    <w:rsid w:val="00B1784D"/>
    <w:rsid w:val="00B26965"/>
    <w:rsid w:val="00B34EDD"/>
    <w:rsid w:val="00B36BB5"/>
    <w:rsid w:val="00B47B83"/>
    <w:rsid w:val="00B52049"/>
    <w:rsid w:val="00B6117E"/>
    <w:rsid w:val="00B7602A"/>
    <w:rsid w:val="00B8797D"/>
    <w:rsid w:val="00BB1E96"/>
    <w:rsid w:val="00BB73B9"/>
    <w:rsid w:val="00BD3F95"/>
    <w:rsid w:val="00BE163E"/>
    <w:rsid w:val="00BE3DAE"/>
    <w:rsid w:val="00BE619E"/>
    <w:rsid w:val="00C002E3"/>
    <w:rsid w:val="00C05AFB"/>
    <w:rsid w:val="00C070EA"/>
    <w:rsid w:val="00C11595"/>
    <w:rsid w:val="00C1447B"/>
    <w:rsid w:val="00C24C0E"/>
    <w:rsid w:val="00C26491"/>
    <w:rsid w:val="00C312C7"/>
    <w:rsid w:val="00C46E98"/>
    <w:rsid w:val="00C50227"/>
    <w:rsid w:val="00C62540"/>
    <w:rsid w:val="00C672C2"/>
    <w:rsid w:val="00C71D9B"/>
    <w:rsid w:val="00C75E2A"/>
    <w:rsid w:val="00C83A73"/>
    <w:rsid w:val="00C95CD5"/>
    <w:rsid w:val="00C97704"/>
    <w:rsid w:val="00C97A15"/>
    <w:rsid w:val="00CA1BCF"/>
    <w:rsid w:val="00CB012A"/>
    <w:rsid w:val="00CC1C0B"/>
    <w:rsid w:val="00CC7BF5"/>
    <w:rsid w:val="00CD474B"/>
    <w:rsid w:val="00CE700D"/>
    <w:rsid w:val="00CE7A9F"/>
    <w:rsid w:val="00CF3AA4"/>
    <w:rsid w:val="00D02B21"/>
    <w:rsid w:val="00D062D6"/>
    <w:rsid w:val="00D06ED5"/>
    <w:rsid w:val="00D110EE"/>
    <w:rsid w:val="00D33693"/>
    <w:rsid w:val="00D35250"/>
    <w:rsid w:val="00D50AE6"/>
    <w:rsid w:val="00D72976"/>
    <w:rsid w:val="00D77182"/>
    <w:rsid w:val="00D91B09"/>
    <w:rsid w:val="00D92AA4"/>
    <w:rsid w:val="00DB0C9B"/>
    <w:rsid w:val="00DC1481"/>
    <w:rsid w:val="00DC29D2"/>
    <w:rsid w:val="00DE6C97"/>
    <w:rsid w:val="00DE79A6"/>
    <w:rsid w:val="00DF5EB3"/>
    <w:rsid w:val="00E05B26"/>
    <w:rsid w:val="00E16155"/>
    <w:rsid w:val="00E16E61"/>
    <w:rsid w:val="00E21756"/>
    <w:rsid w:val="00E305CA"/>
    <w:rsid w:val="00E33E0F"/>
    <w:rsid w:val="00E47BEB"/>
    <w:rsid w:val="00E50312"/>
    <w:rsid w:val="00E52DC1"/>
    <w:rsid w:val="00E76A8C"/>
    <w:rsid w:val="00E82517"/>
    <w:rsid w:val="00E85DE4"/>
    <w:rsid w:val="00E87B15"/>
    <w:rsid w:val="00E90447"/>
    <w:rsid w:val="00E96835"/>
    <w:rsid w:val="00EB2518"/>
    <w:rsid w:val="00EB69CC"/>
    <w:rsid w:val="00EC4D9D"/>
    <w:rsid w:val="00ED0E39"/>
    <w:rsid w:val="00EE3A7C"/>
    <w:rsid w:val="00EE4AB2"/>
    <w:rsid w:val="00EE4F70"/>
    <w:rsid w:val="00EF00E7"/>
    <w:rsid w:val="00EF19A8"/>
    <w:rsid w:val="00EF26A3"/>
    <w:rsid w:val="00EF2EA2"/>
    <w:rsid w:val="00EF46EF"/>
    <w:rsid w:val="00F04A63"/>
    <w:rsid w:val="00F17920"/>
    <w:rsid w:val="00F350A3"/>
    <w:rsid w:val="00F36702"/>
    <w:rsid w:val="00F4226F"/>
    <w:rsid w:val="00F47D81"/>
    <w:rsid w:val="00F56806"/>
    <w:rsid w:val="00F64FB9"/>
    <w:rsid w:val="00F65BE7"/>
    <w:rsid w:val="00F75258"/>
    <w:rsid w:val="00F81DA7"/>
    <w:rsid w:val="00F84E3E"/>
    <w:rsid w:val="00F87720"/>
    <w:rsid w:val="00F97CA3"/>
    <w:rsid w:val="00FA3475"/>
    <w:rsid w:val="00FA3891"/>
    <w:rsid w:val="00FB336A"/>
    <w:rsid w:val="00FB7B7A"/>
    <w:rsid w:val="00FC1FAB"/>
    <w:rsid w:val="00FC5071"/>
    <w:rsid w:val="00FC7278"/>
    <w:rsid w:val="00FC74DB"/>
    <w:rsid w:val="00FD58BF"/>
    <w:rsid w:val="00FE21FB"/>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9122B-95AF-407D-B446-D33FD91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99"/>
    <w:qFormat/>
    <w:rsid w:val="002C38D9"/>
    <w:pPr>
      <w:ind w:left="720"/>
      <w:contextualSpacing/>
    </w:pPr>
  </w:style>
  <w:style w:type="paragraph" w:styleId="Zhlav">
    <w:name w:val="header"/>
    <w:basedOn w:val="Normln"/>
    <w:link w:val="ZhlavChar"/>
    <w:uiPriority w:val="99"/>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l.radoslav@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C519-BD16-41B3-A550-10186356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4188</Words>
  <Characters>24715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orlikovaa</cp:lastModifiedBy>
  <cp:revision>3</cp:revision>
  <cp:lastPrinted>2017-06-14T10:22:00Z</cp:lastPrinted>
  <dcterms:created xsi:type="dcterms:W3CDTF">2017-08-02T07:49:00Z</dcterms:created>
  <dcterms:modified xsi:type="dcterms:W3CDTF">2017-08-02T07:49:00Z</dcterms:modified>
</cp:coreProperties>
</file>