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F65CDC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65CDC">
              <w:rPr>
                <w:rFonts w:ascii="Tahoma" w:hAnsi="Tahoma" w:cs="Tahoma"/>
                <w:b/>
                <w:bCs/>
                <w:sz w:val="21"/>
                <w:szCs w:val="21"/>
              </w:rPr>
              <w:t>Revitalizace veřejného prostranství - Antala Staška - Projektová dokumentace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4E1B17" w:rsidP="00F65CDC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4E1B17">
              <w:rPr>
                <w:rFonts w:ascii="Tahoma" w:hAnsi="Tahoma" w:cs="Tahoma"/>
                <w:b/>
                <w:bCs/>
                <w:sz w:val="21"/>
                <w:szCs w:val="21"/>
              </w:rPr>
              <w:t>P19V000001</w:t>
            </w:r>
            <w:r w:rsidR="00AB52F6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="00F65CDC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F65CDC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služby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04875"/>
    <w:rsid w:val="003153AD"/>
    <w:rsid w:val="00432D98"/>
    <w:rsid w:val="0048770F"/>
    <w:rsid w:val="004E1B17"/>
    <w:rsid w:val="00547BAC"/>
    <w:rsid w:val="00561D71"/>
    <w:rsid w:val="005B5765"/>
    <w:rsid w:val="00647C0D"/>
    <w:rsid w:val="00763537"/>
    <w:rsid w:val="00791FC4"/>
    <w:rsid w:val="00891569"/>
    <w:rsid w:val="009428C5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D80B83"/>
    <w:rsid w:val="00E128D9"/>
    <w:rsid w:val="00E305F9"/>
    <w:rsid w:val="00ED7E3E"/>
    <w:rsid w:val="00F40456"/>
    <w:rsid w:val="00F65CDC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31</cp:revision>
  <cp:lastPrinted>2017-10-05T08:08:00Z</cp:lastPrinted>
  <dcterms:created xsi:type="dcterms:W3CDTF">2016-11-02T13:59:00Z</dcterms:created>
  <dcterms:modified xsi:type="dcterms:W3CDTF">2019-07-18T11:47:00Z</dcterms:modified>
</cp:coreProperties>
</file>