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18" w:rsidRPr="00D54E78" w:rsidRDefault="003B4018" w:rsidP="003B4018">
      <w:pPr>
        <w:spacing w:line="240" w:lineRule="auto"/>
        <w:ind w:left="2160" w:hanging="2160"/>
        <w:jc w:val="center"/>
        <w:rPr>
          <w:rFonts w:ascii="Tahoma" w:hAnsi="Tahoma" w:cs="Tahoma"/>
          <w:b/>
          <w:bCs/>
          <w:sz w:val="21"/>
          <w:szCs w:val="21"/>
        </w:rPr>
      </w:pPr>
      <w:r w:rsidRPr="00D54E78">
        <w:rPr>
          <w:rFonts w:ascii="Tahoma" w:hAnsi="Tahoma" w:cs="Tahoma"/>
          <w:b/>
          <w:bCs/>
          <w:sz w:val="21"/>
          <w:szCs w:val="21"/>
        </w:rPr>
        <w:t xml:space="preserve">SMLOUVA O DÍLO </w:t>
      </w:r>
    </w:p>
    <w:p w:rsidR="003B4018" w:rsidRPr="00D54E78" w:rsidRDefault="006659F9" w:rsidP="003B4018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uzavřena podle § 2586 a násl. zákona č. 89/2012 Sb., o</w:t>
      </w:r>
      <w:r w:rsidR="003B4018" w:rsidRPr="00D54E78">
        <w:rPr>
          <w:rFonts w:ascii="Tahoma" w:hAnsi="Tahoma" w:cs="Tahoma"/>
          <w:sz w:val="21"/>
          <w:szCs w:val="21"/>
        </w:rPr>
        <w:t>bčanský zákoník, ve znění pozdějších předpisů</w:t>
      </w:r>
    </w:p>
    <w:p w:rsidR="003B4018" w:rsidRPr="00D54E78" w:rsidRDefault="003B4018" w:rsidP="003B4018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 xml:space="preserve">Níže označené smluvní strany </w:t>
      </w:r>
    </w:p>
    <w:p w:rsidR="003B4018" w:rsidRPr="00D54E78" w:rsidRDefault="00A75C25" w:rsidP="003B4018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Domov pro seniory Frýdek-Místek, příspěvková organizace</w:t>
      </w:r>
    </w:p>
    <w:p w:rsidR="003B4018" w:rsidRPr="00D54E78" w:rsidRDefault="00D51A2D" w:rsidP="00D51A2D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se sídlem</w:t>
      </w:r>
      <w:r w:rsidR="00A75C25">
        <w:rPr>
          <w:rFonts w:ascii="Tahoma" w:hAnsi="Tahoma" w:cs="Tahoma"/>
          <w:sz w:val="21"/>
          <w:szCs w:val="21"/>
        </w:rPr>
        <w:t>:</w:t>
      </w:r>
      <w:r w:rsidRPr="00D54E78">
        <w:rPr>
          <w:rFonts w:ascii="Tahoma" w:hAnsi="Tahoma" w:cs="Tahoma"/>
          <w:sz w:val="21"/>
          <w:szCs w:val="21"/>
        </w:rPr>
        <w:t xml:space="preserve"> </w:t>
      </w:r>
      <w:r w:rsidR="00A75C25">
        <w:rPr>
          <w:rFonts w:ascii="Tahoma" w:hAnsi="Tahoma" w:cs="Tahoma"/>
          <w:sz w:val="21"/>
          <w:szCs w:val="21"/>
        </w:rPr>
        <w:t>28. října 2155, Míst</w:t>
      </w:r>
      <w:r w:rsidRPr="00D54E78">
        <w:rPr>
          <w:rFonts w:ascii="Tahoma" w:hAnsi="Tahoma" w:cs="Tahoma"/>
          <w:sz w:val="21"/>
          <w:szCs w:val="21"/>
        </w:rPr>
        <w:t>ek, 73801 Frýdek-Místek</w:t>
      </w:r>
    </w:p>
    <w:p w:rsidR="003B4018" w:rsidRPr="00D54E78" w:rsidRDefault="00CF78BB" w:rsidP="003B401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zastoupen</w:t>
      </w:r>
      <w:r w:rsidR="003B4018" w:rsidRPr="00D54E78">
        <w:rPr>
          <w:rFonts w:ascii="Tahoma" w:hAnsi="Tahoma" w:cs="Tahoma"/>
          <w:sz w:val="21"/>
          <w:szCs w:val="21"/>
        </w:rPr>
        <w:t xml:space="preserve">: Mgr. </w:t>
      </w:r>
      <w:r w:rsidR="00A75C25">
        <w:rPr>
          <w:rFonts w:ascii="Tahoma" w:hAnsi="Tahoma" w:cs="Tahoma"/>
          <w:sz w:val="21"/>
          <w:szCs w:val="21"/>
        </w:rPr>
        <w:t>Petr</w:t>
      </w:r>
      <w:r w:rsidR="00612D04">
        <w:rPr>
          <w:rFonts w:ascii="Tahoma" w:hAnsi="Tahoma" w:cs="Tahoma"/>
          <w:sz w:val="21"/>
          <w:szCs w:val="21"/>
        </w:rPr>
        <w:t>em</w:t>
      </w:r>
      <w:r w:rsidR="00A75C25">
        <w:rPr>
          <w:rFonts w:ascii="Tahoma" w:hAnsi="Tahoma" w:cs="Tahoma"/>
          <w:sz w:val="21"/>
          <w:szCs w:val="21"/>
        </w:rPr>
        <w:t xml:space="preserve"> K</w:t>
      </w:r>
      <w:r w:rsidR="00612D04">
        <w:rPr>
          <w:rFonts w:ascii="Tahoma" w:hAnsi="Tahoma" w:cs="Tahoma"/>
          <w:sz w:val="21"/>
          <w:szCs w:val="21"/>
        </w:rPr>
        <w:t>uchtou</w:t>
      </w:r>
      <w:r w:rsidR="00A75C25">
        <w:rPr>
          <w:rFonts w:ascii="Tahoma" w:hAnsi="Tahoma" w:cs="Tahoma"/>
          <w:sz w:val="21"/>
          <w:szCs w:val="21"/>
        </w:rPr>
        <w:t>,</w:t>
      </w:r>
      <w:r w:rsidR="003B4018" w:rsidRPr="00D54E78">
        <w:rPr>
          <w:rFonts w:ascii="Tahoma" w:hAnsi="Tahoma" w:cs="Tahoma"/>
          <w:sz w:val="21"/>
          <w:szCs w:val="21"/>
        </w:rPr>
        <w:t xml:space="preserve"> </w:t>
      </w:r>
      <w:r w:rsidR="00A75C25">
        <w:rPr>
          <w:rFonts w:ascii="Tahoma" w:hAnsi="Tahoma" w:cs="Tahoma"/>
          <w:sz w:val="21"/>
          <w:szCs w:val="21"/>
        </w:rPr>
        <w:t>ředitel</w:t>
      </w:r>
      <w:r w:rsidR="00612D04">
        <w:rPr>
          <w:rFonts w:ascii="Tahoma" w:hAnsi="Tahoma" w:cs="Tahoma"/>
          <w:sz w:val="21"/>
          <w:szCs w:val="21"/>
        </w:rPr>
        <w:t>em</w:t>
      </w:r>
    </w:p>
    <w:p w:rsidR="003B4018" w:rsidRPr="00D54E78" w:rsidRDefault="003B4018" w:rsidP="003B401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 xml:space="preserve">IČ:  </w:t>
      </w:r>
      <w:r w:rsidR="00612D04">
        <w:rPr>
          <w:rFonts w:ascii="Tahoma" w:hAnsi="Tahoma" w:cs="Tahoma"/>
          <w:sz w:val="21"/>
          <w:szCs w:val="21"/>
        </w:rPr>
        <w:t>68158025</w:t>
      </w:r>
    </w:p>
    <w:p w:rsidR="003B4018" w:rsidRPr="00D54E78" w:rsidRDefault="003B4018" w:rsidP="003B401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DIČ: CZ</w:t>
      </w:r>
      <w:r w:rsidR="00612D04" w:rsidRPr="00612D04">
        <w:rPr>
          <w:rFonts w:ascii="Tahoma" w:hAnsi="Tahoma" w:cs="Tahoma"/>
          <w:sz w:val="21"/>
          <w:szCs w:val="21"/>
        </w:rPr>
        <w:t>68158025</w:t>
      </w:r>
    </w:p>
    <w:p w:rsidR="003B4018" w:rsidRPr="00D54E78" w:rsidRDefault="003B4018" w:rsidP="003B401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kontaktní osoba ve věcech technických:</w:t>
      </w:r>
    </w:p>
    <w:p w:rsidR="00373948" w:rsidRDefault="00612D04" w:rsidP="0037394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Mgr. Roland Ivančák</w:t>
      </w:r>
      <w:r w:rsidR="00373948" w:rsidRPr="00D54E78">
        <w:rPr>
          <w:rFonts w:ascii="Tahoma" w:hAnsi="Tahoma" w:cs="Tahoma"/>
          <w:sz w:val="21"/>
          <w:szCs w:val="21"/>
        </w:rPr>
        <w:t xml:space="preserve"> – vedoucí </w:t>
      </w:r>
      <w:r>
        <w:rPr>
          <w:rFonts w:ascii="Tahoma" w:hAnsi="Tahoma" w:cs="Tahoma"/>
          <w:sz w:val="21"/>
          <w:szCs w:val="21"/>
        </w:rPr>
        <w:t>provozu</w:t>
      </w:r>
      <w:r w:rsidR="00373948" w:rsidRPr="00D54E78">
        <w:rPr>
          <w:rFonts w:ascii="Tahoma" w:hAnsi="Tahoma" w:cs="Tahoma"/>
          <w:sz w:val="21"/>
          <w:szCs w:val="21"/>
        </w:rPr>
        <w:t xml:space="preserve"> </w:t>
      </w:r>
    </w:p>
    <w:p w:rsidR="0045025A" w:rsidRPr="00D54E78" w:rsidRDefault="0045025A" w:rsidP="0037394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e-mail: </w:t>
      </w:r>
      <w:hyperlink r:id="rId8" w:history="1">
        <w:r w:rsidR="00612D04" w:rsidRPr="00BB51AC">
          <w:rPr>
            <w:rStyle w:val="Hypertextovodkaz"/>
            <w:rFonts w:ascii="Tahoma" w:hAnsi="Tahoma" w:cs="Tahoma"/>
            <w:sz w:val="21"/>
            <w:szCs w:val="21"/>
          </w:rPr>
          <w:t>dsfm@dsfm.cz</w:t>
        </w:r>
      </w:hyperlink>
      <w:r>
        <w:rPr>
          <w:rFonts w:ascii="Tahoma" w:hAnsi="Tahoma" w:cs="Tahoma"/>
          <w:sz w:val="21"/>
          <w:szCs w:val="21"/>
        </w:rPr>
        <w:t xml:space="preserve"> </w:t>
      </w:r>
      <w:r w:rsidRPr="0045025A">
        <w:rPr>
          <w:rFonts w:ascii="Tahoma" w:hAnsi="Tahoma" w:cs="Tahoma"/>
          <w:sz w:val="21"/>
          <w:szCs w:val="21"/>
        </w:rPr>
        <w:t>/</w:t>
      </w:r>
      <w:r w:rsidR="00612D04">
        <w:rPr>
          <w:rFonts w:ascii="Tahoma" w:hAnsi="Tahoma" w:cs="Tahoma"/>
          <w:sz w:val="21"/>
          <w:szCs w:val="21"/>
        </w:rPr>
        <w:t xml:space="preserve"> 558 441 806, 736 128 468</w:t>
      </w:r>
    </w:p>
    <w:p w:rsidR="00373948" w:rsidRPr="00D54E78" w:rsidRDefault="00373948" w:rsidP="00373948">
      <w:pPr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</w:rPr>
      </w:pPr>
    </w:p>
    <w:p w:rsidR="00373948" w:rsidRPr="00D54E78" w:rsidRDefault="00373948" w:rsidP="00373948">
      <w:pPr>
        <w:keepNext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  <w:r w:rsidRPr="00D54E78">
        <w:rPr>
          <w:rFonts w:ascii="Tahoma" w:hAnsi="Tahoma" w:cs="Tahoma"/>
          <w:b/>
          <w:bCs/>
          <w:noProof/>
          <w:sz w:val="21"/>
          <w:szCs w:val="21"/>
          <w:lang w:eastAsia="cs-CZ"/>
        </w:rPr>
        <w:t xml:space="preserve">dále jen </w:t>
      </w:r>
      <w:r w:rsidR="0051469B">
        <w:rPr>
          <w:rFonts w:ascii="Tahoma" w:hAnsi="Tahoma" w:cs="Tahoma"/>
          <w:b/>
          <w:bCs/>
          <w:noProof/>
          <w:sz w:val="21"/>
          <w:szCs w:val="21"/>
          <w:lang w:eastAsia="cs-CZ"/>
        </w:rPr>
        <w:t xml:space="preserve">pověřující zadavatel nebo </w:t>
      </w:r>
      <w:r w:rsidRPr="00D54E78">
        <w:rPr>
          <w:rFonts w:ascii="Tahoma" w:hAnsi="Tahoma" w:cs="Tahoma"/>
          <w:b/>
          <w:bCs/>
          <w:noProof/>
          <w:sz w:val="21"/>
          <w:szCs w:val="21"/>
          <w:lang w:eastAsia="cs-CZ"/>
        </w:rPr>
        <w:t xml:space="preserve">objednatel </w:t>
      </w:r>
    </w:p>
    <w:p w:rsidR="00373948" w:rsidRPr="00D54E78" w:rsidRDefault="00373948" w:rsidP="00373948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9D508D" w:rsidRPr="00D54E78" w:rsidRDefault="009D508D" w:rsidP="009D508D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D54E78">
        <w:rPr>
          <w:rFonts w:ascii="Tahoma" w:hAnsi="Tahoma" w:cs="Tahoma"/>
          <w:b/>
          <w:sz w:val="21"/>
          <w:szCs w:val="21"/>
          <w:lang w:eastAsia="cs-CZ"/>
        </w:rPr>
        <w:t>a</w:t>
      </w:r>
    </w:p>
    <w:p w:rsidR="009D508D" w:rsidRPr="00D54E78" w:rsidRDefault="009D508D" w:rsidP="009D508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F6FCB" w:rsidRPr="00EF6FCB" w:rsidRDefault="00EF6FCB" w:rsidP="00EF6FCB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EF6FCB">
        <w:rPr>
          <w:rFonts w:ascii="Tahoma" w:hAnsi="Tahoma" w:cs="Tahoma"/>
          <w:noProof/>
          <w:sz w:val="21"/>
          <w:szCs w:val="21"/>
          <w:lang w:eastAsia="cs-CZ"/>
        </w:rPr>
        <w:t xml:space="preserve">jméno, příjmení/ název, obchodní firma/ </w:t>
      </w:r>
    </w:p>
    <w:p w:rsidR="00EF6FCB" w:rsidRPr="00EF6FCB" w:rsidRDefault="00EF6FCB" w:rsidP="00EF6FCB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EF6FCB">
        <w:rPr>
          <w:rFonts w:ascii="Tahoma" w:hAnsi="Tahoma" w:cs="Tahoma"/>
          <w:noProof/>
          <w:sz w:val="21"/>
          <w:szCs w:val="21"/>
          <w:lang w:eastAsia="cs-CZ"/>
        </w:rPr>
        <w:t>se sídlem ...,</w:t>
      </w:r>
    </w:p>
    <w:p w:rsidR="00EF6FCB" w:rsidRPr="00EF6FCB" w:rsidRDefault="00EF6FCB" w:rsidP="00EF6FCB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EF6FCB">
        <w:rPr>
          <w:rFonts w:ascii="Tahoma" w:hAnsi="Tahoma" w:cs="Tahoma"/>
          <w:noProof/>
          <w:sz w:val="21"/>
          <w:szCs w:val="21"/>
          <w:lang w:eastAsia="cs-CZ"/>
        </w:rPr>
        <w:t>zastoupena ... /v případě právnické osoby/</w:t>
      </w:r>
    </w:p>
    <w:p w:rsidR="00EF6FCB" w:rsidRPr="00EF6FCB" w:rsidRDefault="00EF6FCB" w:rsidP="00EF6FCB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EF6FCB">
        <w:rPr>
          <w:rFonts w:ascii="Tahoma" w:hAnsi="Tahoma" w:cs="Tahoma"/>
          <w:noProof/>
          <w:sz w:val="21"/>
          <w:szCs w:val="21"/>
          <w:lang w:eastAsia="cs-CZ"/>
        </w:rPr>
        <w:t xml:space="preserve">IČO: </w:t>
      </w:r>
    </w:p>
    <w:p w:rsidR="00EF6FCB" w:rsidRPr="00EF6FCB" w:rsidRDefault="00EF6FCB" w:rsidP="00EF6FCB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EF6FCB">
        <w:rPr>
          <w:rFonts w:ascii="Tahoma" w:hAnsi="Tahoma" w:cs="Tahoma"/>
          <w:noProof/>
          <w:sz w:val="21"/>
          <w:szCs w:val="21"/>
          <w:lang w:eastAsia="cs-CZ"/>
        </w:rPr>
        <w:t xml:space="preserve">DIČ: </w:t>
      </w:r>
    </w:p>
    <w:p w:rsidR="00EF6FCB" w:rsidRPr="00EF6FCB" w:rsidRDefault="00EF6FCB" w:rsidP="00EF6FCB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EF6FCB">
        <w:rPr>
          <w:rFonts w:ascii="Tahoma" w:hAnsi="Tahoma" w:cs="Tahoma"/>
          <w:noProof/>
          <w:sz w:val="21"/>
          <w:szCs w:val="21"/>
          <w:lang w:eastAsia="cs-CZ"/>
        </w:rPr>
        <w:t xml:space="preserve">zapsána v obchodním rejstříku vedeném Krajským/městským soudem v…………pod sp. zn. Oddíl ……….vložka …………..  </w:t>
      </w:r>
    </w:p>
    <w:p w:rsidR="00EF6FCB" w:rsidRPr="00EF6FCB" w:rsidRDefault="00EF6FCB" w:rsidP="00EF6FCB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EF6FCB">
        <w:rPr>
          <w:rFonts w:ascii="Tahoma" w:hAnsi="Tahoma" w:cs="Tahoma"/>
          <w:noProof/>
          <w:sz w:val="21"/>
          <w:szCs w:val="21"/>
          <w:lang w:eastAsia="cs-CZ"/>
        </w:rPr>
        <w:t xml:space="preserve">č. účtu: </w:t>
      </w:r>
    </w:p>
    <w:p w:rsidR="00EF6FCB" w:rsidRPr="00EF6FCB" w:rsidRDefault="00EF6FCB" w:rsidP="00EF6FCB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EF6FCB">
        <w:rPr>
          <w:rFonts w:ascii="Tahoma" w:hAnsi="Tahoma" w:cs="Tahoma"/>
          <w:noProof/>
          <w:sz w:val="21"/>
          <w:szCs w:val="21"/>
          <w:lang w:eastAsia="cs-CZ"/>
        </w:rPr>
        <w:t xml:space="preserve">tel: </w:t>
      </w:r>
    </w:p>
    <w:p w:rsidR="00EF6FCB" w:rsidRDefault="00EF6FCB" w:rsidP="00EF6FCB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EF6FCB">
        <w:rPr>
          <w:rFonts w:ascii="Tahoma" w:hAnsi="Tahoma" w:cs="Tahoma"/>
          <w:noProof/>
          <w:sz w:val="21"/>
          <w:szCs w:val="21"/>
          <w:lang w:eastAsia="cs-CZ"/>
        </w:rPr>
        <w:t xml:space="preserve">e-mail: </w:t>
      </w:r>
    </w:p>
    <w:p w:rsidR="006215EB" w:rsidRPr="00EF6FCB" w:rsidRDefault="006215EB" w:rsidP="00EF6FCB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3B4018" w:rsidRPr="00D54E78" w:rsidRDefault="003B4018" w:rsidP="006215EB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D54E78">
        <w:rPr>
          <w:rFonts w:ascii="Tahoma" w:hAnsi="Tahoma" w:cs="Tahoma"/>
          <w:b/>
          <w:sz w:val="21"/>
          <w:szCs w:val="21"/>
        </w:rPr>
        <w:t>dále jen zhotovitel</w:t>
      </w:r>
    </w:p>
    <w:p w:rsidR="003B4018" w:rsidRPr="00D54E78" w:rsidRDefault="003B4018" w:rsidP="006215EB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D54E78">
        <w:rPr>
          <w:rFonts w:ascii="Tahoma" w:hAnsi="Tahoma" w:cs="Tahoma"/>
          <w:b/>
          <w:sz w:val="21"/>
          <w:szCs w:val="21"/>
        </w:rPr>
        <w:t xml:space="preserve">objednatel a zhotovitel dále jen smluvní strany </w:t>
      </w:r>
    </w:p>
    <w:p w:rsidR="00EF6FCB" w:rsidRPr="00D54E78" w:rsidRDefault="00EF6FCB" w:rsidP="006215EB">
      <w:pPr>
        <w:spacing w:after="0" w:line="240" w:lineRule="auto"/>
        <w:ind w:left="720"/>
        <w:jc w:val="both"/>
        <w:rPr>
          <w:rFonts w:ascii="Tahoma" w:hAnsi="Tahoma" w:cs="Tahoma"/>
          <w:b/>
          <w:sz w:val="21"/>
          <w:szCs w:val="21"/>
        </w:rPr>
      </w:pPr>
    </w:p>
    <w:p w:rsidR="004A23E4" w:rsidRPr="00D54E78" w:rsidRDefault="00DE14F8" w:rsidP="006215EB">
      <w:pPr>
        <w:spacing w:after="240" w:line="240" w:lineRule="auto"/>
        <w:jc w:val="both"/>
        <w:rPr>
          <w:rFonts w:ascii="Tahoma" w:hAnsi="Tahoma" w:cs="Tahoma"/>
          <w:b/>
          <w:bCs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uzavírají níže uvedenéh</w:t>
      </w:r>
      <w:r w:rsidR="00290EEB" w:rsidRPr="00D54E78">
        <w:rPr>
          <w:rFonts w:ascii="Tahoma" w:hAnsi="Tahoma" w:cs="Tahoma"/>
          <w:sz w:val="21"/>
          <w:szCs w:val="21"/>
        </w:rPr>
        <w:t>o dne, měs</w:t>
      </w:r>
      <w:r w:rsidR="006659F9" w:rsidRPr="00D54E78">
        <w:rPr>
          <w:rFonts w:ascii="Tahoma" w:hAnsi="Tahoma" w:cs="Tahoma"/>
          <w:sz w:val="21"/>
          <w:szCs w:val="21"/>
        </w:rPr>
        <w:t>íce a roku podle § 2586 a násl. zákona č. 89/2012 Sb., o</w:t>
      </w:r>
      <w:r w:rsidR="00290EEB" w:rsidRPr="00D54E78">
        <w:rPr>
          <w:rFonts w:ascii="Tahoma" w:hAnsi="Tahoma" w:cs="Tahoma"/>
          <w:sz w:val="21"/>
          <w:szCs w:val="21"/>
        </w:rPr>
        <w:t>bčanský</w:t>
      </w:r>
      <w:r w:rsidRPr="00D54E78">
        <w:rPr>
          <w:rFonts w:ascii="Tahoma" w:hAnsi="Tahoma" w:cs="Tahoma"/>
          <w:sz w:val="21"/>
          <w:szCs w:val="21"/>
        </w:rPr>
        <w:t xml:space="preserve"> zákoník, ve znění pozdějších předpisů tuto Smlouvu o dílo k veřejné zakázce </w:t>
      </w:r>
      <w:r w:rsidRPr="00D54E78">
        <w:rPr>
          <w:rFonts w:ascii="Tahoma" w:hAnsi="Tahoma" w:cs="Tahoma"/>
          <w:b/>
          <w:sz w:val="21"/>
          <w:szCs w:val="21"/>
        </w:rPr>
        <w:t>„</w:t>
      </w:r>
      <w:r w:rsidR="0051469B" w:rsidRPr="0051469B">
        <w:rPr>
          <w:rFonts w:ascii="Tahoma" w:hAnsi="Tahoma" w:cs="Tahoma"/>
          <w:b/>
          <w:sz w:val="21"/>
          <w:szCs w:val="21"/>
        </w:rPr>
        <w:t>Instalace signalizačních a komunikačních systémů sestra - pacient v Domově pro seniory Frýdek-Místek</w:t>
      </w:r>
      <w:r w:rsidR="0088171B">
        <w:rPr>
          <w:rFonts w:ascii="Tahoma" w:hAnsi="Tahoma" w:cs="Tahoma"/>
          <w:b/>
          <w:sz w:val="21"/>
          <w:szCs w:val="21"/>
        </w:rPr>
        <w:t xml:space="preserve"> II.</w:t>
      </w:r>
      <w:r w:rsidRPr="00D54E78">
        <w:rPr>
          <w:rFonts w:ascii="Tahoma" w:hAnsi="Tahoma" w:cs="Tahoma"/>
          <w:b/>
          <w:sz w:val="21"/>
          <w:szCs w:val="21"/>
        </w:rPr>
        <w:t>“</w:t>
      </w:r>
      <w:r w:rsidRPr="00D54E78">
        <w:rPr>
          <w:rFonts w:ascii="Tahoma" w:hAnsi="Tahoma" w:cs="Tahoma"/>
          <w:sz w:val="21"/>
          <w:szCs w:val="21"/>
        </w:rPr>
        <w:t xml:space="preserve"> následujícího znění a obsahu (dále jen smlouva).</w:t>
      </w:r>
    </w:p>
    <w:p w:rsidR="00C31CC4" w:rsidRPr="00D54E78" w:rsidRDefault="00DE14F8" w:rsidP="006215EB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D54E78">
        <w:rPr>
          <w:rFonts w:ascii="Tahoma" w:hAnsi="Tahoma" w:cs="Tahoma"/>
          <w:b/>
          <w:bCs/>
          <w:sz w:val="21"/>
          <w:szCs w:val="21"/>
        </w:rPr>
        <w:t>článek 1</w:t>
      </w:r>
    </w:p>
    <w:p w:rsidR="0094092A" w:rsidRPr="00D54E78" w:rsidRDefault="00DE14F8" w:rsidP="006215EB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D54E78">
        <w:rPr>
          <w:rFonts w:ascii="Tahoma" w:hAnsi="Tahoma" w:cs="Tahoma"/>
          <w:b/>
          <w:bCs/>
          <w:sz w:val="21"/>
          <w:szCs w:val="21"/>
        </w:rPr>
        <w:t>Úvodní ustanovení</w:t>
      </w:r>
    </w:p>
    <w:p w:rsidR="0094092A" w:rsidRPr="00D54E78" w:rsidRDefault="00DE14F8" w:rsidP="006215EB">
      <w:pPr>
        <w:pStyle w:val="bllzaklad"/>
        <w:spacing w:before="240" w:after="0"/>
        <w:contextualSpacing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:rsidR="0051469B" w:rsidRDefault="00A75C25" w:rsidP="0051469B">
      <w:pPr>
        <w:pStyle w:val="Normlnweb"/>
        <w:numPr>
          <w:ilvl w:val="0"/>
          <w:numId w:val="37"/>
        </w:numPr>
        <w:spacing w:before="119" w:beforeAutospacing="0"/>
        <w:outlineLvl w:val="0"/>
        <w:rPr>
          <w:rFonts w:ascii="Tahoma" w:hAnsi="Tahoma" w:cs="Tahoma"/>
          <w:sz w:val="21"/>
          <w:szCs w:val="21"/>
        </w:rPr>
      </w:pPr>
      <w:r w:rsidRPr="0051469B">
        <w:rPr>
          <w:rFonts w:ascii="Tahoma" w:hAnsi="Tahoma" w:cs="Tahoma"/>
          <w:sz w:val="21"/>
          <w:szCs w:val="21"/>
        </w:rPr>
        <w:t xml:space="preserve">Pověřující zadavatel má zájem </w:t>
      </w:r>
      <w:r w:rsidR="0051469B">
        <w:rPr>
          <w:rFonts w:ascii="Tahoma" w:hAnsi="Tahoma" w:cs="Tahoma"/>
          <w:sz w:val="21"/>
          <w:szCs w:val="21"/>
        </w:rPr>
        <w:t>provést instalaci</w:t>
      </w:r>
      <w:r w:rsidR="0051469B" w:rsidRPr="0051469B">
        <w:rPr>
          <w:rFonts w:ascii="Tahoma" w:hAnsi="Tahoma" w:cs="Tahoma"/>
          <w:sz w:val="21"/>
          <w:szCs w:val="21"/>
        </w:rPr>
        <w:t xml:space="preserve"> signalizačních a komunikačních systémů sestra - pacient v Domově pro seniory Frýdek-Místek</w:t>
      </w:r>
      <w:r w:rsidR="0051469B">
        <w:rPr>
          <w:rFonts w:ascii="Tahoma" w:hAnsi="Tahoma" w:cs="Tahoma"/>
          <w:sz w:val="21"/>
          <w:szCs w:val="21"/>
        </w:rPr>
        <w:t>.</w:t>
      </w:r>
      <w:r w:rsidR="0051469B" w:rsidRPr="0051469B">
        <w:rPr>
          <w:rFonts w:ascii="Tahoma" w:hAnsi="Tahoma" w:cs="Tahoma"/>
          <w:sz w:val="21"/>
          <w:szCs w:val="21"/>
        </w:rPr>
        <w:t xml:space="preserve"> </w:t>
      </w:r>
    </w:p>
    <w:p w:rsidR="0051469B" w:rsidRPr="0051469B" w:rsidRDefault="00A75C25" w:rsidP="0051469B">
      <w:pPr>
        <w:pStyle w:val="Normlnweb"/>
        <w:numPr>
          <w:ilvl w:val="0"/>
          <w:numId w:val="37"/>
        </w:numPr>
        <w:spacing w:before="119" w:beforeAutospacing="0"/>
        <w:outlineLvl w:val="0"/>
        <w:rPr>
          <w:rFonts w:ascii="Tahoma" w:hAnsi="Tahoma" w:cs="Tahoma"/>
          <w:sz w:val="21"/>
          <w:szCs w:val="21"/>
        </w:rPr>
      </w:pPr>
      <w:r w:rsidRPr="0051469B">
        <w:rPr>
          <w:rFonts w:ascii="Tahoma" w:hAnsi="Tahoma" w:cs="Tahoma"/>
          <w:sz w:val="21"/>
          <w:szCs w:val="21"/>
        </w:rPr>
        <w:t>Pověřující zadavatel uzavřel se</w:t>
      </w:r>
      <w:r w:rsidR="0001281E">
        <w:rPr>
          <w:rFonts w:ascii="Tahoma" w:hAnsi="Tahoma" w:cs="Tahoma"/>
          <w:sz w:val="21"/>
          <w:szCs w:val="21"/>
        </w:rPr>
        <w:t xml:space="preserve"> zřizovatelem - </w:t>
      </w:r>
      <w:r w:rsidRPr="0051469B">
        <w:rPr>
          <w:rFonts w:ascii="Tahoma" w:hAnsi="Tahoma" w:cs="Tahoma"/>
          <w:sz w:val="21"/>
          <w:szCs w:val="21"/>
        </w:rPr>
        <w:t xml:space="preserve">statutárním městem Frýdek-Místek, </w:t>
      </w:r>
      <w:r w:rsidR="0001281E">
        <w:rPr>
          <w:rFonts w:ascii="Tahoma" w:hAnsi="Tahoma" w:cs="Tahoma"/>
          <w:sz w:val="21"/>
          <w:szCs w:val="21"/>
        </w:rPr>
        <w:t>(</w:t>
      </w:r>
      <w:r w:rsidRPr="0051469B">
        <w:rPr>
          <w:rFonts w:ascii="Tahoma" w:hAnsi="Tahoma" w:cs="Tahoma"/>
          <w:sz w:val="21"/>
          <w:szCs w:val="21"/>
        </w:rPr>
        <w:t>dále jen Město</w:t>
      </w:r>
      <w:r w:rsidR="0001281E">
        <w:rPr>
          <w:rFonts w:ascii="Tahoma" w:hAnsi="Tahoma" w:cs="Tahoma"/>
          <w:sz w:val="21"/>
          <w:szCs w:val="21"/>
        </w:rPr>
        <w:t>)</w:t>
      </w:r>
      <w:r w:rsidRPr="0051469B">
        <w:rPr>
          <w:rFonts w:ascii="Tahoma" w:hAnsi="Tahoma" w:cs="Tahoma"/>
          <w:sz w:val="21"/>
          <w:szCs w:val="21"/>
        </w:rPr>
        <w:t xml:space="preserve">, Smlouvu o společném postupu zadavatelů při centralizovaném zadávání a o pověření centrálního </w:t>
      </w:r>
      <w:r w:rsidR="00911989" w:rsidRPr="0051469B">
        <w:rPr>
          <w:rFonts w:ascii="Tahoma" w:hAnsi="Tahoma" w:cs="Tahoma"/>
          <w:sz w:val="21"/>
          <w:szCs w:val="21"/>
        </w:rPr>
        <w:t>zadavatele</w:t>
      </w:r>
      <w:r w:rsidR="00911989">
        <w:rPr>
          <w:rFonts w:ascii="Tahoma" w:hAnsi="Tahoma" w:cs="Tahoma"/>
          <w:sz w:val="21"/>
          <w:szCs w:val="21"/>
        </w:rPr>
        <w:t>, na</w:t>
      </w:r>
      <w:r w:rsidRPr="0051469B">
        <w:rPr>
          <w:rFonts w:ascii="Tahoma" w:hAnsi="Tahoma" w:cs="Tahoma"/>
          <w:sz w:val="21"/>
          <w:szCs w:val="21"/>
        </w:rPr>
        <w:t xml:space="preserve"> základě které</w:t>
      </w:r>
      <w:r w:rsidR="0001281E">
        <w:rPr>
          <w:rFonts w:ascii="Tahoma" w:hAnsi="Tahoma" w:cs="Tahoma"/>
          <w:sz w:val="21"/>
          <w:szCs w:val="21"/>
        </w:rPr>
        <w:t>,</w:t>
      </w:r>
      <w:r w:rsidRPr="0051469B">
        <w:rPr>
          <w:rFonts w:ascii="Tahoma" w:hAnsi="Tahoma" w:cs="Tahoma"/>
          <w:sz w:val="21"/>
          <w:szCs w:val="21"/>
        </w:rPr>
        <w:t xml:space="preserve"> Město v postavení centrálního zadavatele provedlo pro pověřujícího zadavatele dle </w:t>
      </w:r>
      <w:proofErr w:type="spellStart"/>
      <w:r w:rsidRPr="0051469B">
        <w:rPr>
          <w:rFonts w:ascii="Tahoma" w:hAnsi="Tahoma" w:cs="Tahoma"/>
          <w:sz w:val="21"/>
          <w:szCs w:val="21"/>
        </w:rPr>
        <w:t>ust</w:t>
      </w:r>
      <w:proofErr w:type="spellEnd"/>
      <w:r w:rsidRPr="0051469B">
        <w:rPr>
          <w:rFonts w:ascii="Tahoma" w:hAnsi="Tahoma" w:cs="Tahoma"/>
          <w:sz w:val="21"/>
          <w:szCs w:val="21"/>
        </w:rPr>
        <w:t xml:space="preserve">. § 9 odst. 1 písm. b) ZZVZ zadávací řízení za účelem výběru dodavatele na </w:t>
      </w:r>
      <w:r w:rsidR="0051469B" w:rsidRPr="0051469B">
        <w:rPr>
          <w:rFonts w:ascii="Tahoma" w:hAnsi="Tahoma" w:cs="Tahoma"/>
          <w:sz w:val="21"/>
          <w:szCs w:val="21"/>
        </w:rPr>
        <w:t>instalaci signalizačních a komunikačních systémů sestra - pacient v Domově pro seniory Frýdek-Místek</w:t>
      </w:r>
      <w:r w:rsidR="0051469B">
        <w:rPr>
          <w:rFonts w:ascii="Tahoma" w:hAnsi="Tahoma" w:cs="Tahoma"/>
          <w:sz w:val="21"/>
          <w:szCs w:val="21"/>
        </w:rPr>
        <w:t>.</w:t>
      </w:r>
      <w:r w:rsidR="0051469B" w:rsidRPr="0051469B">
        <w:rPr>
          <w:rFonts w:ascii="Tahoma" w:hAnsi="Tahoma" w:cs="Tahoma"/>
          <w:sz w:val="21"/>
          <w:szCs w:val="21"/>
        </w:rPr>
        <w:t xml:space="preserve"> </w:t>
      </w:r>
    </w:p>
    <w:p w:rsidR="00A75C25" w:rsidRPr="0051469B" w:rsidRDefault="0051469B" w:rsidP="0051469B">
      <w:pPr>
        <w:pStyle w:val="Normlnweb"/>
        <w:numPr>
          <w:ilvl w:val="0"/>
          <w:numId w:val="37"/>
        </w:numPr>
        <w:spacing w:before="119" w:beforeAutospacing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Zhotovitel</w:t>
      </w:r>
      <w:r w:rsidR="00A75C25" w:rsidRPr="0051469B">
        <w:rPr>
          <w:rFonts w:ascii="Tahoma" w:hAnsi="Tahoma" w:cs="Tahoma"/>
          <w:sz w:val="21"/>
          <w:szCs w:val="21"/>
        </w:rPr>
        <w:t xml:space="preserve"> předložil v zadávacím řízení nabídku, která byla vybrána jako nejvhodnější, a proto sjednaly strany tuto smlouvu.</w:t>
      </w:r>
    </w:p>
    <w:p w:rsidR="00826592" w:rsidRPr="00D54E78" w:rsidRDefault="00826592" w:rsidP="006215EB">
      <w:pPr>
        <w:pStyle w:val="bllzaklad"/>
        <w:spacing w:after="0"/>
        <w:contextualSpacing/>
        <w:rPr>
          <w:rFonts w:ascii="Tahoma" w:hAnsi="Tahoma" w:cs="Tahoma"/>
          <w:sz w:val="21"/>
          <w:szCs w:val="21"/>
        </w:rPr>
      </w:pPr>
    </w:p>
    <w:p w:rsidR="00DE14F8" w:rsidRPr="00D54E78" w:rsidRDefault="00DE14F8" w:rsidP="006215EB">
      <w:pPr>
        <w:keepNext/>
        <w:tabs>
          <w:tab w:val="left" w:pos="3969"/>
        </w:tabs>
        <w:spacing w:after="0" w:line="240" w:lineRule="auto"/>
        <w:ind w:left="284" w:hanging="284"/>
        <w:contextualSpacing/>
        <w:jc w:val="center"/>
        <w:rPr>
          <w:rFonts w:ascii="Tahoma" w:hAnsi="Tahoma" w:cs="Tahoma"/>
          <w:b/>
          <w:bCs/>
          <w:sz w:val="21"/>
          <w:szCs w:val="21"/>
        </w:rPr>
      </w:pPr>
      <w:r w:rsidRPr="00D54E78">
        <w:rPr>
          <w:rFonts w:ascii="Tahoma" w:hAnsi="Tahoma" w:cs="Tahoma"/>
          <w:b/>
          <w:bCs/>
          <w:sz w:val="21"/>
          <w:szCs w:val="21"/>
        </w:rPr>
        <w:lastRenderedPageBreak/>
        <w:t xml:space="preserve">článek 2 </w:t>
      </w:r>
    </w:p>
    <w:p w:rsidR="00DE14F8" w:rsidRPr="00D54E78" w:rsidRDefault="00DE14F8" w:rsidP="006215EB">
      <w:pPr>
        <w:keepNext/>
        <w:tabs>
          <w:tab w:val="left" w:pos="3969"/>
        </w:tabs>
        <w:spacing w:after="12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  <w:r w:rsidRPr="00D54E78">
        <w:rPr>
          <w:rFonts w:ascii="Tahoma" w:hAnsi="Tahoma" w:cs="Tahoma"/>
          <w:b/>
          <w:bCs/>
          <w:sz w:val="21"/>
          <w:szCs w:val="21"/>
        </w:rPr>
        <w:t>Předmět a rozsah plnění</w:t>
      </w:r>
    </w:p>
    <w:p w:rsidR="0001281E" w:rsidRPr="0077101E" w:rsidRDefault="00CF3ABE" w:rsidP="0071793F">
      <w:pPr>
        <w:pStyle w:val="Odstavecseseznamem"/>
        <w:keepLines/>
        <w:numPr>
          <w:ilvl w:val="1"/>
          <w:numId w:val="2"/>
        </w:numPr>
        <w:spacing w:after="240"/>
        <w:jc w:val="both"/>
        <w:rPr>
          <w:rFonts w:ascii="Tahoma" w:hAnsi="Tahoma" w:cs="Tahoma"/>
          <w:b/>
          <w:sz w:val="21"/>
          <w:szCs w:val="21"/>
        </w:rPr>
      </w:pPr>
      <w:r w:rsidRPr="00CF3ABE">
        <w:rPr>
          <w:rFonts w:ascii="Tahoma" w:hAnsi="Tahoma" w:cs="Tahoma"/>
          <w:sz w:val="21"/>
          <w:szCs w:val="21"/>
        </w:rPr>
        <w:t xml:space="preserve">Předmětem této veřejné zakázky </w:t>
      </w:r>
      <w:r w:rsidR="0001281E">
        <w:rPr>
          <w:rFonts w:ascii="Tahoma" w:hAnsi="Tahoma" w:cs="Tahoma"/>
          <w:sz w:val="21"/>
          <w:szCs w:val="21"/>
        </w:rPr>
        <w:t>je:</w:t>
      </w:r>
    </w:p>
    <w:p w:rsidR="0001281E" w:rsidRPr="0077101E" w:rsidRDefault="0001281E" w:rsidP="00911989">
      <w:pPr>
        <w:pStyle w:val="Odstavecseseznamem"/>
        <w:keepLines/>
        <w:spacing w:after="240"/>
        <w:ind w:left="360"/>
        <w:jc w:val="both"/>
        <w:rPr>
          <w:rFonts w:ascii="Tahoma" w:hAnsi="Tahoma" w:cs="Tahoma"/>
          <w:b/>
          <w:sz w:val="21"/>
          <w:szCs w:val="21"/>
        </w:rPr>
      </w:pPr>
    </w:p>
    <w:p w:rsidR="0001281E" w:rsidRDefault="0001281E" w:rsidP="0001281E">
      <w:pPr>
        <w:pStyle w:val="Odstavecseseznamem"/>
        <w:keepLines/>
        <w:numPr>
          <w:ilvl w:val="0"/>
          <w:numId w:val="43"/>
        </w:numPr>
        <w:spacing w:after="240"/>
        <w:jc w:val="both"/>
        <w:rPr>
          <w:rFonts w:ascii="Tahoma" w:hAnsi="Tahoma" w:cs="Tahoma"/>
          <w:b/>
          <w:sz w:val="21"/>
          <w:szCs w:val="21"/>
        </w:rPr>
      </w:pPr>
      <w:r w:rsidRPr="0077101E">
        <w:rPr>
          <w:rFonts w:ascii="Tahoma" w:hAnsi="Tahoma" w:cs="Tahoma"/>
          <w:sz w:val="21"/>
          <w:szCs w:val="21"/>
        </w:rPr>
        <w:t xml:space="preserve">závazek </w:t>
      </w:r>
      <w:r>
        <w:rPr>
          <w:rFonts w:ascii="Tahoma" w:hAnsi="Tahoma" w:cs="Tahoma"/>
          <w:sz w:val="21"/>
          <w:szCs w:val="21"/>
        </w:rPr>
        <w:t xml:space="preserve">zhotovitel provést pro objednatele na svůj náklad a nebezpečí </w:t>
      </w:r>
      <w:r w:rsidR="00911989" w:rsidRPr="005C217B">
        <w:rPr>
          <w:rFonts w:ascii="Tahoma" w:hAnsi="Tahoma" w:cs="Tahoma"/>
          <w:bCs/>
          <w:color w:val="000000"/>
          <w:sz w:val="21"/>
          <w:szCs w:val="21"/>
        </w:rPr>
        <w:t>demontáž stávajícího komun</w:t>
      </w:r>
      <w:r w:rsidR="00911989">
        <w:rPr>
          <w:rFonts w:ascii="Tahoma" w:hAnsi="Tahoma" w:cs="Tahoma"/>
          <w:bCs/>
          <w:color w:val="000000"/>
          <w:sz w:val="21"/>
          <w:szCs w:val="21"/>
        </w:rPr>
        <w:t>ikačního systému a komplexní</w:t>
      </w:r>
      <w:r w:rsidR="00911989" w:rsidRPr="005C217B">
        <w:rPr>
          <w:rFonts w:ascii="Tahoma" w:hAnsi="Tahoma" w:cs="Tahoma"/>
          <w:bCs/>
          <w:color w:val="000000"/>
          <w:sz w:val="21"/>
          <w:szCs w:val="21"/>
        </w:rPr>
        <w:t xml:space="preserve"> d</w:t>
      </w:r>
      <w:r w:rsidR="00911989">
        <w:rPr>
          <w:rFonts w:ascii="Tahoma" w:hAnsi="Tahoma" w:cs="Tahoma"/>
          <w:bCs/>
          <w:color w:val="000000"/>
          <w:sz w:val="21"/>
          <w:szCs w:val="21"/>
        </w:rPr>
        <w:t>odání a montáž</w:t>
      </w:r>
      <w:r w:rsidR="00911989" w:rsidRPr="005C217B">
        <w:rPr>
          <w:rFonts w:ascii="Tahoma" w:hAnsi="Tahoma" w:cs="Tahoma"/>
          <w:bCs/>
          <w:color w:val="000000"/>
          <w:sz w:val="21"/>
          <w:szCs w:val="21"/>
        </w:rPr>
        <w:t xml:space="preserve"> nového systému elektrické signalizace a komunikace mezi uživateli služby a personálem 2., 3., a 4. NP objektu Domova pro seniory Frýdek-Místek, p. o., na ul. 28. října 2155, včetně činnosti spočívající ve zpracování projektové dokumentace, včetně prověření, projednání potřebné dokumentace u příslušného stavebního úřadu a vyřízení případných povolení, bude-li vyžadováno</w:t>
      </w:r>
      <w:r w:rsidR="00911989">
        <w:rPr>
          <w:rFonts w:ascii="Tahoma" w:hAnsi="Tahoma" w:cs="Tahoma"/>
          <w:bCs/>
          <w:color w:val="000000"/>
          <w:sz w:val="21"/>
          <w:szCs w:val="21"/>
        </w:rPr>
        <w:t xml:space="preserve"> a </w:t>
      </w:r>
      <w:r w:rsidR="00911989" w:rsidRPr="00062065">
        <w:rPr>
          <w:rFonts w:ascii="Tahoma" w:hAnsi="Tahoma" w:cs="Tahoma"/>
          <w:bCs/>
          <w:color w:val="000000"/>
          <w:sz w:val="21"/>
          <w:szCs w:val="21"/>
        </w:rPr>
        <w:t>ve zpracování projektové dokumentace skutečného provedení díla</w:t>
      </w:r>
      <w:r w:rsidR="00911989" w:rsidRPr="00911989">
        <w:rPr>
          <w:rFonts w:ascii="Tahoma" w:hAnsi="Tahoma" w:cs="Tahoma"/>
          <w:sz w:val="21"/>
          <w:szCs w:val="21"/>
        </w:rPr>
        <w:t xml:space="preserve"> (dále</w:t>
      </w:r>
      <w:r w:rsidR="007A1898" w:rsidRPr="00911989">
        <w:rPr>
          <w:rFonts w:ascii="Tahoma" w:hAnsi="Tahoma" w:cs="Tahoma"/>
          <w:b/>
          <w:sz w:val="21"/>
          <w:szCs w:val="21"/>
        </w:rPr>
        <w:t xml:space="preserve"> jen „dílo")</w:t>
      </w:r>
      <w:r>
        <w:rPr>
          <w:rFonts w:ascii="Tahoma" w:hAnsi="Tahoma" w:cs="Tahoma"/>
          <w:b/>
          <w:sz w:val="21"/>
          <w:szCs w:val="21"/>
        </w:rPr>
        <w:t>;</w:t>
      </w:r>
    </w:p>
    <w:p w:rsidR="0001281E" w:rsidRPr="00911989" w:rsidRDefault="0001281E" w:rsidP="0001281E">
      <w:pPr>
        <w:pStyle w:val="Odstavecseseznamem"/>
        <w:keepLines/>
        <w:numPr>
          <w:ilvl w:val="0"/>
          <w:numId w:val="43"/>
        </w:numPr>
        <w:spacing w:after="240"/>
        <w:jc w:val="both"/>
        <w:rPr>
          <w:rFonts w:ascii="Tahoma" w:hAnsi="Tahoma" w:cs="Tahoma"/>
          <w:sz w:val="21"/>
          <w:szCs w:val="21"/>
        </w:rPr>
      </w:pPr>
      <w:r w:rsidRPr="00911989">
        <w:rPr>
          <w:rFonts w:ascii="Tahoma" w:hAnsi="Tahoma" w:cs="Tahoma"/>
          <w:sz w:val="21"/>
          <w:szCs w:val="21"/>
        </w:rPr>
        <w:t>závazek objednatele dokončené dílo převzít a zaplatit sjednanou cenu,</w:t>
      </w:r>
    </w:p>
    <w:p w:rsidR="00CF3ABE" w:rsidRPr="00911989" w:rsidRDefault="0001281E" w:rsidP="00911989">
      <w:pPr>
        <w:keepLines/>
        <w:spacing w:after="240"/>
        <w:ind w:left="360"/>
        <w:jc w:val="both"/>
        <w:rPr>
          <w:rFonts w:ascii="Tahoma" w:hAnsi="Tahoma" w:cs="Tahoma"/>
          <w:sz w:val="21"/>
          <w:szCs w:val="21"/>
        </w:rPr>
      </w:pPr>
      <w:r w:rsidRPr="00911989">
        <w:rPr>
          <w:rFonts w:ascii="Tahoma" w:hAnsi="Tahoma" w:cs="Tahoma"/>
          <w:sz w:val="21"/>
          <w:szCs w:val="21"/>
        </w:rPr>
        <w:t>to vše v podrobnostech sjednaných v této smlouvě.</w:t>
      </w:r>
      <w:r w:rsidR="007A1898" w:rsidRPr="00911989">
        <w:rPr>
          <w:rFonts w:ascii="Tahoma" w:hAnsi="Tahoma" w:cs="Tahoma"/>
          <w:sz w:val="21"/>
          <w:szCs w:val="21"/>
        </w:rPr>
        <w:t xml:space="preserve"> </w:t>
      </w:r>
      <w:r w:rsidR="007A1898" w:rsidRPr="00911989">
        <w:rPr>
          <w:rFonts w:ascii="Tahoma" w:hAnsi="Tahoma" w:cs="Tahoma"/>
          <w:sz w:val="21"/>
          <w:szCs w:val="21"/>
        </w:rPr>
        <w:cr/>
      </w:r>
    </w:p>
    <w:p w:rsidR="00CF3ABE" w:rsidRPr="00CF3ABE" w:rsidRDefault="00CF3ABE" w:rsidP="00CF3ABE">
      <w:pPr>
        <w:pStyle w:val="Odstavecseseznamem"/>
        <w:keepLines/>
        <w:numPr>
          <w:ilvl w:val="1"/>
          <w:numId w:val="2"/>
        </w:numPr>
        <w:spacing w:after="240"/>
        <w:jc w:val="both"/>
        <w:rPr>
          <w:rFonts w:ascii="Tahoma" w:hAnsi="Tahoma" w:cs="Tahoma"/>
          <w:sz w:val="21"/>
          <w:szCs w:val="21"/>
        </w:rPr>
      </w:pPr>
      <w:r w:rsidRPr="00CF3ABE">
        <w:rPr>
          <w:rFonts w:ascii="Tahoma" w:hAnsi="Tahoma" w:cs="Tahoma"/>
          <w:sz w:val="21"/>
          <w:szCs w:val="21"/>
        </w:rPr>
        <w:t>Specifikace předmětu díla:</w:t>
      </w:r>
    </w:p>
    <w:p w:rsidR="00CF3ABE" w:rsidRPr="002A2DF0" w:rsidRDefault="00CF3ABE" w:rsidP="00CF3ABE">
      <w:pPr>
        <w:widowControl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      </w:t>
      </w:r>
      <w:r w:rsidRPr="002A2DF0">
        <w:rPr>
          <w:rFonts w:ascii="Tahoma" w:hAnsi="Tahoma" w:cs="Tahoma"/>
          <w:b/>
          <w:sz w:val="21"/>
          <w:szCs w:val="21"/>
        </w:rPr>
        <w:t>Celkový počet uživatelů v budově: 156.</w:t>
      </w:r>
    </w:p>
    <w:p w:rsidR="00CF3ABE" w:rsidRPr="002A2DF0" w:rsidRDefault="00CF3ABE" w:rsidP="00CF3ABE">
      <w:pPr>
        <w:widowControl w:val="0"/>
        <w:ind w:firstLine="426"/>
        <w:jc w:val="both"/>
        <w:rPr>
          <w:rFonts w:ascii="Tahoma" w:hAnsi="Tahoma" w:cs="Tahoma"/>
          <w:sz w:val="21"/>
          <w:szCs w:val="21"/>
        </w:rPr>
      </w:pPr>
      <w:r w:rsidRPr="002A2DF0">
        <w:rPr>
          <w:rFonts w:ascii="Tahoma" w:hAnsi="Tahoma" w:cs="Tahoma"/>
          <w:b/>
          <w:sz w:val="21"/>
          <w:szCs w:val="21"/>
        </w:rPr>
        <w:t>Počet pokojů:</w:t>
      </w:r>
      <w:r w:rsidRPr="002A2DF0">
        <w:rPr>
          <w:rFonts w:ascii="Tahoma" w:hAnsi="Tahoma" w:cs="Tahoma"/>
          <w:sz w:val="21"/>
          <w:szCs w:val="21"/>
        </w:rPr>
        <w:t xml:space="preserve"> </w:t>
      </w:r>
      <w:r w:rsidRPr="002A2DF0">
        <w:rPr>
          <w:rFonts w:ascii="Tahoma" w:hAnsi="Tahoma" w:cs="Tahoma"/>
          <w:sz w:val="21"/>
          <w:szCs w:val="21"/>
        </w:rPr>
        <w:tab/>
      </w:r>
    </w:p>
    <w:p w:rsidR="00CF3ABE" w:rsidRPr="002A2DF0" w:rsidRDefault="00CF3ABE" w:rsidP="00CF3ABE">
      <w:pPr>
        <w:widowControl w:val="0"/>
        <w:ind w:firstLine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</w:t>
      </w:r>
      <w:r w:rsidRPr="002A2DF0">
        <w:rPr>
          <w:rFonts w:ascii="Tahoma" w:hAnsi="Tahoma" w:cs="Tahoma"/>
          <w:sz w:val="21"/>
          <w:szCs w:val="21"/>
        </w:rPr>
        <w:t>1 podlaží:</w:t>
      </w:r>
      <w:r w:rsidRPr="002A2DF0">
        <w:rPr>
          <w:rFonts w:ascii="Tahoma" w:hAnsi="Tahoma" w:cs="Tahoma"/>
          <w:sz w:val="21"/>
          <w:szCs w:val="21"/>
        </w:rPr>
        <w:tab/>
        <w:t>12 dvoulůžkových + 25 jednolůžkových + 1 třílůžkový (38 pokojů / NP)</w:t>
      </w:r>
    </w:p>
    <w:p w:rsidR="00CF3ABE" w:rsidRPr="002A2DF0" w:rsidRDefault="00CF3ABE" w:rsidP="00CF3ABE">
      <w:pPr>
        <w:widowControl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</w:t>
      </w:r>
      <w:r w:rsidRPr="002A2DF0">
        <w:rPr>
          <w:rFonts w:ascii="Tahoma" w:hAnsi="Tahoma" w:cs="Tahoma"/>
          <w:sz w:val="21"/>
          <w:szCs w:val="21"/>
        </w:rPr>
        <w:t xml:space="preserve">Celkem na budově: 36 dvoulůžkových + 75 jednolůžkových + 3 třílůžkový / (114 </w:t>
      </w:r>
      <w:proofErr w:type="spellStart"/>
      <w:r w:rsidRPr="002A2DF0">
        <w:rPr>
          <w:rFonts w:ascii="Tahoma" w:hAnsi="Tahoma" w:cs="Tahoma"/>
          <w:sz w:val="21"/>
          <w:szCs w:val="21"/>
        </w:rPr>
        <w:t>pok</w:t>
      </w:r>
      <w:proofErr w:type="spellEnd"/>
      <w:r w:rsidRPr="002A2DF0">
        <w:rPr>
          <w:rFonts w:ascii="Tahoma" w:hAnsi="Tahoma" w:cs="Tahoma"/>
          <w:sz w:val="21"/>
          <w:szCs w:val="21"/>
        </w:rPr>
        <w:t>. / 3x NP)</w:t>
      </w:r>
    </w:p>
    <w:p w:rsidR="00CF3ABE" w:rsidRPr="002A2DF0" w:rsidRDefault="00CF3ABE" w:rsidP="00CF3ABE">
      <w:pPr>
        <w:widowControl w:val="0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     </w:t>
      </w:r>
      <w:r w:rsidRPr="002A2DF0">
        <w:rPr>
          <w:rFonts w:ascii="Tahoma" w:hAnsi="Tahoma" w:cs="Tahoma"/>
          <w:b/>
          <w:sz w:val="21"/>
          <w:szCs w:val="21"/>
        </w:rPr>
        <w:t>Vybavení jednotlivých místností novými prvky systému sestra-pacient:</w:t>
      </w:r>
    </w:p>
    <w:p w:rsidR="00CF3ABE" w:rsidRPr="002A2DF0" w:rsidRDefault="00CF3ABE" w:rsidP="00CF3ABE">
      <w:pPr>
        <w:widowControl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     </w:t>
      </w:r>
      <w:r w:rsidRPr="002A2DF0">
        <w:rPr>
          <w:rFonts w:ascii="Tahoma" w:hAnsi="Tahoma" w:cs="Tahoma"/>
          <w:b/>
          <w:sz w:val="21"/>
          <w:szCs w:val="21"/>
        </w:rPr>
        <w:t xml:space="preserve">Pokoje uživatelů </w:t>
      </w:r>
      <w:r w:rsidRPr="002A2DF0">
        <w:rPr>
          <w:rFonts w:ascii="Tahoma" w:hAnsi="Tahoma" w:cs="Tahoma"/>
          <w:sz w:val="21"/>
          <w:szCs w:val="21"/>
        </w:rPr>
        <w:t xml:space="preserve">(114x): </w:t>
      </w:r>
    </w:p>
    <w:p w:rsidR="00CF3ABE" w:rsidRPr="00CF3ABE" w:rsidRDefault="00CF3ABE" w:rsidP="00CF3ABE">
      <w:pPr>
        <w:widowControl w:val="0"/>
        <w:ind w:firstLine="426"/>
        <w:jc w:val="both"/>
        <w:rPr>
          <w:rFonts w:ascii="Tahoma" w:hAnsi="Tahoma" w:cs="Tahoma"/>
          <w:i/>
          <w:sz w:val="21"/>
          <w:szCs w:val="21"/>
        </w:rPr>
      </w:pPr>
      <w:r w:rsidRPr="002A2DF0">
        <w:rPr>
          <w:rFonts w:ascii="Tahoma" w:hAnsi="Tahoma" w:cs="Tahoma"/>
          <w:sz w:val="21"/>
          <w:szCs w:val="21"/>
        </w:rPr>
        <w:t xml:space="preserve">- </w:t>
      </w:r>
      <w:r w:rsidRPr="00CF3ABE">
        <w:rPr>
          <w:rFonts w:ascii="Tahoma" w:hAnsi="Tahoma" w:cs="Tahoma"/>
          <w:i/>
          <w:sz w:val="21"/>
          <w:szCs w:val="21"/>
        </w:rPr>
        <w:t>vybavení u lůžek (156 ks)</w:t>
      </w:r>
      <w:r>
        <w:rPr>
          <w:rFonts w:ascii="Tahoma" w:hAnsi="Tahoma" w:cs="Tahoma"/>
          <w:i/>
          <w:sz w:val="21"/>
          <w:szCs w:val="21"/>
        </w:rPr>
        <w:t>:</w:t>
      </w:r>
    </w:p>
    <w:p w:rsidR="00CF3ABE" w:rsidRPr="002A2DF0" w:rsidRDefault="00CF3ABE" w:rsidP="00CF3ABE">
      <w:pPr>
        <w:pStyle w:val="Odstavecseseznamem"/>
        <w:widowControl w:val="0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2A2DF0">
        <w:rPr>
          <w:rFonts w:ascii="Tahoma" w:hAnsi="Tahoma" w:cs="Tahoma"/>
          <w:sz w:val="21"/>
          <w:szCs w:val="21"/>
        </w:rPr>
        <w:t>lůžkové jednotky - komunikační jednotka mezi uživatelem a personálem (lůžková jednotka s reproduktorem pro hlasitou komunikaci a se sluchátkem pro osobní komunikaci), celkem 156 ks</w:t>
      </w:r>
    </w:p>
    <w:p w:rsidR="00CF3ABE" w:rsidRDefault="00CF3ABE" w:rsidP="00CF3ABE">
      <w:pPr>
        <w:pStyle w:val="Odstavecseseznamem"/>
        <w:widowControl w:val="0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2A2DF0">
        <w:rPr>
          <w:rFonts w:ascii="Tahoma" w:hAnsi="Tahoma" w:cs="Tahoma"/>
          <w:sz w:val="21"/>
          <w:szCs w:val="21"/>
        </w:rPr>
        <w:t>lůžková jednotka – volací šňůra, celkem 15 ks</w:t>
      </w:r>
    </w:p>
    <w:p w:rsidR="00CF3ABE" w:rsidRPr="002A2DF0" w:rsidRDefault="00CF3ABE" w:rsidP="00CF3ABE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3ABE" w:rsidRPr="00CF3ABE" w:rsidRDefault="00CF3ABE" w:rsidP="00CF3ABE">
      <w:pPr>
        <w:widowControl w:val="0"/>
        <w:ind w:firstLine="426"/>
        <w:jc w:val="both"/>
        <w:rPr>
          <w:rFonts w:ascii="Tahoma" w:hAnsi="Tahoma" w:cs="Tahoma"/>
          <w:i/>
          <w:sz w:val="21"/>
          <w:szCs w:val="21"/>
        </w:rPr>
      </w:pPr>
      <w:r w:rsidRPr="002A2DF0">
        <w:rPr>
          <w:rFonts w:ascii="Tahoma" w:hAnsi="Tahoma" w:cs="Tahoma"/>
          <w:sz w:val="21"/>
          <w:szCs w:val="21"/>
        </w:rPr>
        <w:t xml:space="preserve">- </w:t>
      </w:r>
      <w:r w:rsidRPr="00CF3ABE">
        <w:rPr>
          <w:rFonts w:ascii="Tahoma" w:hAnsi="Tahoma" w:cs="Tahoma"/>
          <w:i/>
          <w:sz w:val="21"/>
          <w:szCs w:val="21"/>
        </w:rPr>
        <w:t>vybavení sociálních zařízení na pokojích (117 ks):</w:t>
      </w:r>
    </w:p>
    <w:p w:rsidR="00CF3ABE" w:rsidRDefault="00CF3ABE" w:rsidP="00CF3ABE">
      <w:pPr>
        <w:pStyle w:val="Odstavecseseznamem"/>
        <w:widowControl w:val="0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2A2DF0">
        <w:rPr>
          <w:rFonts w:ascii="Tahoma" w:hAnsi="Tahoma" w:cs="Tahoma"/>
          <w:sz w:val="21"/>
          <w:szCs w:val="21"/>
        </w:rPr>
        <w:t>táhlo nouzového volání 2x/soc. zařízení, celkem 234 ks</w:t>
      </w:r>
    </w:p>
    <w:p w:rsidR="00CF3ABE" w:rsidRPr="002A2DF0" w:rsidRDefault="00CF3ABE" w:rsidP="00CF3ABE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3ABE" w:rsidRPr="00CF3ABE" w:rsidRDefault="00CF3ABE" w:rsidP="00CF3ABE">
      <w:pPr>
        <w:widowControl w:val="0"/>
        <w:ind w:firstLine="426"/>
        <w:jc w:val="both"/>
        <w:rPr>
          <w:rFonts w:ascii="Tahoma" w:hAnsi="Tahoma" w:cs="Tahoma"/>
          <w:i/>
          <w:sz w:val="21"/>
          <w:szCs w:val="21"/>
        </w:rPr>
      </w:pPr>
      <w:r w:rsidRPr="00CF3ABE">
        <w:rPr>
          <w:rFonts w:ascii="Tahoma" w:hAnsi="Tahoma" w:cs="Tahoma"/>
          <w:i/>
          <w:sz w:val="21"/>
          <w:szCs w:val="21"/>
        </w:rPr>
        <w:t>- další vybavení pokojů (114 ks):</w:t>
      </w:r>
    </w:p>
    <w:p w:rsidR="00CF3ABE" w:rsidRPr="002A2DF0" w:rsidRDefault="00CF3ABE" w:rsidP="00CF3ABE">
      <w:pPr>
        <w:pStyle w:val="Odstavecseseznamem"/>
        <w:widowControl w:val="0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2A2DF0">
        <w:rPr>
          <w:rFonts w:ascii="Tahoma" w:hAnsi="Tahoma" w:cs="Tahoma"/>
          <w:sz w:val="21"/>
          <w:szCs w:val="21"/>
        </w:rPr>
        <w:t>ve vstupních chodbách pokojů - komunikační jednotka s displejem pro přihlášení personálu čipem nebo kartou (přítomnost personálu) s možností komunikace, celkem 114 ks</w:t>
      </w:r>
    </w:p>
    <w:p w:rsidR="00CF3ABE" w:rsidRPr="002A2DF0" w:rsidRDefault="00CF3ABE" w:rsidP="00CF3ABE">
      <w:pPr>
        <w:pStyle w:val="Odstavecseseznamem"/>
        <w:widowControl w:val="0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2A2DF0">
        <w:rPr>
          <w:rFonts w:ascii="Tahoma" w:hAnsi="Tahoma" w:cs="Tahoma"/>
          <w:sz w:val="21"/>
          <w:szCs w:val="21"/>
        </w:rPr>
        <w:t>světelná signalizace nade dveřmi pokojů ze strany centrální chodby, celkem 114 ks.</w:t>
      </w:r>
    </w:p>
    <w:p w:rsidR="00CF3ABE" w:rsidRPr="002A2DF0" w:rsidRDefault="00CF3ABE" w:rsidP="00CF3ABE">
      <w:pPr>
        <w:widowControl w:val="0"/>
        <w:jc w:val="both"/>
        <w:rPr>
          <w:rFonts w:ascii="Tahoma" w:hAnsi="Tahoma" w:cs="Tahoma"/>
          <w:sz w:val="21"/>
          <w:szCs w:val="21"/>
        </w:rPr>
      </w:pPr>
    </w:p>
    <w:p w:rsidR="00CF3ABE" w:rsidRPr="002A2DF0" w:rsidRDefault="00CF3ABE" w:rsidP="00CF3ABE">
      <w:pPr>
        <w:widowControl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     </w:t>
      </w:r>
      <w:r w:rsidRPr="002A2DF0">
        <w:rPr>
          <w:rFonts w:ascii="Tahoma" w:hAnsi="Tahoma" w:cs="Tahoma"/>
          <w:b/>
          <w:sz w:val="21"/>
          <w:szCs w:val="21"/>
        </w:rPr>
        <w:t>Centrální chodby</w:t>
      </w:r>
      <w:r w:rsidRPr="002A2DF0">
        <w:rPr>
          <w:rFonts w:ascii="Tahoma" w:hAnsi="Tahoma" w:cs="Tahoma"/>
          <w:sz w:val="21"/>
          <w:szCs w:val="21"/>
        </w:rPr>
        <w:t xml:space="preserve"> (3x): </w:t>
      </w:r>
    </w:p>
    <w:p w:rsidR="00CF3ABE" w:rsidRPr="002A2DF0" w:rsidRDefault="00CF3ABE" w:rsidP="00CF3ABE">
      <w:pPr>
        <w:pStyle w:val="Odstavecseseznamem"/>
        <w:widowControl w:val="0"/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2A2DF0">
        <w:rPr>
          <w:rFonts w:ascii="Tahoma" w:hAnsi="Tahoma" w:cs="Tahoma"/>
          <w:sz w:val="21"/>
          <w:szCs w:val="21"/>
        </w:rPr>
        <w:t>informační panel zobrazující směr nebo identifikaci místa nouzového hlášení a např. stálé zobrazení času 3x/NP, celkem 9 ks.</w:t>
      </w:r>
    </w:p>
    <w:p w:rsidR="00CF3ABE" w:rsidRDefault="00CF3ABE" w:rsidP="00CF3ABE">
      <w:pPr>
        <w:widowControl w:val="0"/>
        <w:jc w:val="both"/>
        <w:rPr>
          <w:rFonts w:ascii="Tahoma" w:hAnsi="Tahoma" w:cs="Tahoma"/>
          <w:b/>
          <w:sz w:val="21"/>
          <w:szCs w:val="21"/>
        </w:rPr>
      </w:pPr>
    </w:p>
    <w:p w:rsidR="00CF3ABE" w:rsidRPr="002A2DF0" w:rsidRDefault="00CF3ABE" w:rsidP="00CF3ABE">
      <w:pPr>
        <w:widowControl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 xml:space="preserve">      </w:t>
      </w:r>
      <w:r w:rsidRPr="002A2DF0">
        <w:rPr>
          <w:rFonts w:ascii="Tahoma" w:hAnsi="Tahoma" w:cs="Tahoma"/>
          <w:b/>
          <w:sz w:val="21"/>
          <w:szCs w:val="21"/>
        </w:rPr>
        <w:t>Centrální koupelny</w:t>
      </w:r>
      <w:r w:rsidRPr="002A2DF0">
        <w:rPr>
          <w:rFonts w:ascii="Tahoma" w:hAnsi="Tahoma" w:cs="Tahoma"/>
          <w:sz w:val="21"/>
          <w:szCs w:val="21"/>
        </w:rPr>
        <w:t xml:space="preserve"> (3x):</w:t>
      </w:r>
    </w:p>
    <w:p w:rsidR="00CF3ABE" w:rsidRPr="002A2DF0" w:rsidRDefault="00CF3ABE" w:rsidP="00CF3ABE">
      <w:pPr>
        <w:pStyle w:val="Odstavecseseznamem"/>
        <w:widowControl w:val="0"/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2A2DF0">
        <w:rPr>
          <w:rFonts w:ascii="Tahoma" w:hAnsi="Tahoma" w:cs="Tahoma"/>
          <w:sz w:val="21"/>
          <w:szCs w:val="21"/>
        </w:rPr>
        <w:t>táhla nouzového volání nad vany (2x/koupelna), celkem 6 ks</w:t>
      </w:r>
    </w:p>
    <w:p w:rsidR="00CF3ABE" w:rsidRPr="002A2DF0" w:rsidRDefault="00CF3ABE" w:rsidP="00CF3ABE">
      <w:pPr>
        <w:pStyle w:val="Odstavecseseznamem"/>
        <w:widowControl w:val="0"/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2A2DF0">
        <w:rPr>
          <w:rFonts w:ascii="Tahoma" w:hAnsi="Tahoma" w:cs="Tahoma"/>
          <w:sz w:val="21"/>
          <w:szCs w:val="21"/>
        </w:rPr>
        <w:t>komunikační jednotka s displejem pro přihlášení personálu čipem nebo kartou (přítomnost personálu) s možností komunikace (1x/koupelna), celkem 3 ks</w:t>
      </w:r>
    </w:p>
    <w:p w:rsidR="0001281E" w:rsidRDefault="0001281E" w:rsidP="00CF3ABE">
      <w:pPr>
        <w:widowControl w:val="0"/>
        <w:jc w:val="both"/>
        <w:rPr>
          <w:rFonts w:ascii="Tahoma" w:hAnsi="Tahoma" w:cs="Tahoma"/>
          <w:sz w:val="21"/>
          <w:szCs w:val="21"/>
        </w:rPr>
      </w:pPr>
    </w:p>
    <w:p w:rsidR="00CF3ABE" w:rsidRPr="002A2DF0" w:rsidRDefault="0001281E" w:rsidP="00CF3ABE">
      <w:pPr>
        <w:widowControl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  <w:r w:rsidR="00CF3ABE" w:rsidRPr="002A2DF0">
        <w:rPr>
          <w:rFonts w:ascii="Tahoma" w:hAnsi="Tahoma" w:cs="Tahoma"/>
          <w:b/>
          <w:sz w:val="21"/>
          <w:szCs w:val="21"/>
        </w:rPr>
        <w:t>Kuchyňky</w:t>
      </w:r>
      <w:r w:rsidR="00CF3ABE" w:rsidRPr="002A2DF0">
        <w:rPr>
          <w:rFonts w:ascii="Tahoma" w:hAnsi="Tahoma" w:cs="Tahoma"/>
          <w:sz w:val="21"/>
          <w:szCs w:val="21"/>
        </w:rPr>
        <w:t xml:space="preserve"> (3x):</w:t>
      </w:r>
    </w:p>
    <w:p w:rsidR="00CF3ABE" w:rsidRPr="002A2DF0" w:rsidRDefault="00CF3ABE" w:rsidP="00CF3ABE">
      <w:pPr>
        <w:pStyle w:val="Odstavecseseznamem"/>
        <w:widowControl w:val="0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2A2DF0">
        <w:rPr>
          <w:rFonts w:ascii="Tahoma" w:hAnsi="Tahoma" w:cs="Tahoma"/>
          <w:sz w:val="21"/>
          <w:szCs w:val="21"/>
        </w:rPr>
        <w:t>komunikační jednotka s displejem pro přihlášení personálu čipem nebo kartou (přítomnost personálu) s možností komunikace (1x/kuchyňka), celkem 3 ks</w:t>
      </w:r>
    </w:p>
    <w:p w:rsidR="00CF3ABE" w:rsidRPr="002A2DF0" w:rsidRDefault="00CF3ABE" w:rsidP="00CF3ABE">
      <w:pPr>
        <w:widowControl w:val="0"/>
        <w:jc w:val="both"/>
        <w:rPr>
          <w:rFonts w:ascii="Tahoma" w:hAnsi="Tahoma" w:cs="Tahoma"/>
          <w:sz w:val="21"/>
          <w:szCs w:val="21"/>
        </w:rPr>
      </w:pPr>
    </w:p>
    <w:p w:rsidR="00CF3ABE" w:rsidRPr="002A2DF0" w:rsidRDefault="00CF3ABE" w:rsidP="00CF3ABE">
      <w:pPr>
        <w:widowControl w:val="0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     </w:t>
      </w:r>
      <w:r w:rsidRPr="002A2DF0">
        <w:rPr>
          <w:rFonts w:ascii="Tahoma" w:hAnsi="Tahoma" w:cs="Tahoma"/>
          <w:b/>
          <w:sz w:val="21"/>
          <w:szCs w:val="21"/>
        </w:rPr>
        <w:t xml:space="preserve">Pracovny personálu </w:t>
      </w:r>
      <w:r w:rsidRPr="002A2DF0">
        <w:rPr>
          <w:rFonts w:ascii="Tahoma" w:hAnsi="Tahoma" w:cs="Tahoma"/>
          <w:sz w:val="21"/>
          <w:szCs w:val="21"/>
        </w:rPr>
        <w:t>(3x):</w:t>
      </w:r>
    </w:p>
    <w:p w:rsidR="00CF3ABE" w:rsidRPr="002A2DF0" w:rsidRDefault="00CF3ABE" w:rsidP="00CF3ABE">
      <w:pPr>
        <w:pStyle w:val="Odstavecseseznamem"/>
        <w:widowControl w:val="0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2A2DF0">
        <w:rPr>
          <w:rFonts w:ascii="Tahoma" w:hAnsi="Tahoma" w:cs="Tahoma"/>
          <w:sz w:val="21"/>
          <w:szCs w:val="21"/>
        </w:rPr>
        <w:t>Hlavní terminál systému (nástěnný) se záznamovým zařízením pro ukládání komunikace personálu s uživateli a dalších denních činností personálu – např. časy přihlášení na jednotlivých přihlašovacích zařízeních, celkem 3 ks</w:t>
      </w:r>
    </w:p>
    <w:p w:rsidR="00CF3ABE" w:rsidRPr="002A2DF0" w:rsidRDefault="00CF3ABE" w:rsidP="00CF3ABE">
      <w:pPr>
        <w:widowControl w:val="0"/>
        <w:jc w:val="both"/>
        <w:rPr>
          <w:rFonts w:ascii="Tahoma" w:hAnsi="Tahoma" w:cs="Tahoma"/>
          <w:sz w:val="21"/>
          <w:szCs w:val="21"/>
        </w:rPr>
      </w:pPr>
    </w:p>
    <w:p w:rsidR="00CF3ABE" w:rsidRPr="002A2DF0" w:rsidRDefault="00CF3ABE" w:rsidP="00CF3ABE">
      <w:pPr>
        <w:widowControl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     </w:t>
      </w:r>
      <w:r w:rsidRPr="002A2DF0">
        <w:rPr>
          <w:rFonts w:ascii="Tahoma" w:hAnsi="Tahoma" w:cs="Tahoma"/>
          <w:b/>
          <w:sz w:val="21"/>
          <w:szCs w:val="21"/>
        </w:rPr>
        <w:t>Denní místnost personálu</w:t>
      </w:r>
      <w:r w:rsidRPr="002A2DF0">
        <w:rPr>
          <w:rFonts w:ascii="Tahoma" w:hAnsi="Tahoma" w:cs="Tahoma"/>
          <w:sz w:val="21"/>
          <w:szCs w:val="21"/>
        </w:rPr>
        <w:t xml:space="preserve"> (3x):</w:t>
      </w:r>
    </w:p>
    <w:p w:rsidR="00CF3ABE" w:rsidRPr="002A2DF0" w:rsidRDefault="00CF3ABE" w:rsidP="00CF3ABE">
      <w:pPr>
        <w:pStyle w:val="Odstavecseseznamem"/>
        <w:widowControl w:val="0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2A2DF0">
        <w:rPr>
          <w:rFonts w:ascii="Tahoma" w:hAnsi="Tahoma" w:cs="Tahoma"/>
          <w:sz w:val="21"/>
          <w:szCs w:val="21"/>
        </w:rPr>
        <w:t>komunikační jednotka s displejem pro přihlášení personálu čipem nebo kartou (přítomnost personálu) s možností komunikace (1x/NP), celkem 3 ks</w:t>
      </w:r>
    </w:p>
    <w:p w:rsidR="00CF3ABE" w:rsidRDefault="00CF3ABE" w:rsidP="00CF3ABE">
      <w:pPr>
        <w:widowControl w:val="0"/>
        <w:jc w:val="both"/>
        <w:rPr>
          <w:rFonts w:ascii="Tahoma" w:hAnsi="Tahoma" w:cs="Tahoma"/>
          <w:b/>
          <w:sz w:val="21"/>
          <w:szCs w:val="21"/>
        </w:rPr>
      </w:pPr>
    </w:p>
    <w:p w:rsidR="00CF3ABE" w:rsidRPr="002A2DF0" w:rsidRDefault="00CF3ABE" w:rsidP="00CF3ABE">
      <w:pPr>
        <w:widowControl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     </w:t>
      </w:r>
      <w:r w:rsidRPr="002A2DF0">
        <w:rPr>
          <w:rFonts w:ascii="Tahoma" w:hAnsi="Tahoma" w:cs="Tahoma"/>
          <w:b/>
          <w:sz w:val="21"/>
          <w:szCs w:val="21"/>
        </w:rPr>
        <w:t>Další požadavky bez určení místa:</w:t>
      </w:r>
      <w:r w:rsidRPr="002A2DF0">
        <w:rPr>
          <w:rFonts w:ascii="Tahoma" w:hAnsi="Tahoma" w:cs="Tahoma"/>
          <w:sz w:val="21"/>
          <w:szCs w:val="21"/>
        </w:rPr>
        <w:t xml:space="preserve"> </w:t>
      </w:r>
    </w:p>
    <w:p w:rsidR="00CF3ABE" w:rsidRPr="002A2DF0" w:rsidRDefault="00CF3ABE" w:rsidP="00CF3ABE">
      <w:pPr>
        <w:pStyle w:val="Odstavecseseznamem"/>
        <w:widowControl w:val="0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2A2DF0">
        <w:rPr>
          <w:rFonts w:ascii="Tahoma" w:hAnsi="Tahoma" w:cs="Tahoma"/>
          <w:sz w:val="21"/>
          <w:szCs w:val="21"/>
        </w:rPr>
        <w:t>bezdrátové tlačítko pro uživatele – aktivace nouzového volání 5ks /NP, celkem 15 ks,</w:t>
      </w:r>
    </w:p>
    <w:p w:rsidR="00CF3ABE" w:rsidRPr="002A2DF0" w:rsidRDefault="00CF3ABE" w:rsidP="00CF3ABE">
      <w:pPr>
        <w:pStyle w:val="Odstavecseseznamem"/>
        <w:widowControl w:val="0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2A2DF0">
        <w:rPr>
          <w:rFonts w:ascii="Tahoma" w:hAnsi="Tahoma" w:cs="Tahoma"/>
          <w:sz w:val="21"/>
          <w:szCs w:val="21"/>
        </w:rPr>
        <w:t>identifikace průchodu pro osobu (náramek, čip…) – 1ks/NP, celkem 3 ks,</w:t>
      </w:r>
    </w:p>
    <w:p w:rsidR="00CF3ABE" w:rsidRPr="002A2DF0" w:rsidRDefault="00CF3ABE" w:rsidP="00CF3ABE">
      <w:pPr>
        <w:pStyle w:val="Odstavecseseznamem"/>
        <w:widowControl w:val="0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2A2DF0">
        <w:rPr>
          <w:rFonts w:ascii="Tahoma" w:hAnsi="Tahoma" w:cs="Tahoma"/>
          <w:sz w:val="21"/>
          <w:szCs w:val="21"/>
        </w:rPr>
        <w:t>bezpečnostní brány pro identifikaci průchodu osoby celkem 4x (3x jednotlivé NP + 1x v přízemí před hlavním vchodem z budovy u recepce,</w:t>
      </w:r>
    </w:p>
    <w:p w:rsidR="00CF3ABE" w:rsidRPr="002A2DF0" w:rsidRDefault="00CF3ABE" w:rsidP="00CF3ABE">
      <w:pPr>
        <w:pStyle w:val="Odstavecseseznamem"/>
        <w:widowControl w:val="0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2A2DF0">
        <w:rPr>
          <w:rFonts w:ascii="Tahoma" w:hAnsi="Tahoma" w:cs="Tahoma"/>
          <w:sz w:val="21"/>
          <w:szCs w:val="21"/>
        </w:rPr>
        <w:t>130 ks čipových karet nebo čipů pro personál,</w:t>
      </w:r>
    </w:p>
    <w:p w:rsidR="00CF3ABE" w:rsidRPr="002A2DF0" w:rsidRDefault="00CF3ABE" w:rsidP="00CF3ABE">
      <w:pPr>
        <w:pStyle w:val="Odstavecseseznamem"/>
        <w:widowControl w:val="0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2A2DF0">
        <w:rPr>
          <w:rFonts w:ascii="Tahoma" w:hAnsi="Tahoma" w:cs="Tahoma"/>
          <w:sz w:val="21"/>
          <w:szCs w:val="21"/>
        </w:rPr>
        <w:t>demontáž prvků současného systému.</w:t>
      </w:r>
    </w:p>
    <w:p w:rsidR="00A4351A" w:rsidRDefault="00A4351A" w:rsidP="00A4351A">
      <w:pPr>
        <w:pStyle w:val="Zkladntext"/>
        <w:keepLines/>
        <w:suppressAutoHyphens/>
        <w:ind w:left="1204"/>
        <w:jc w:val="both"/>
        <w:rPr>
          <w:rFonts w:ascii="Tahoma" w:hAnsi="Tahoma" w:cs="Tahoma"/>
          <w:b/>
          <w:sz w:val="21"/>
          <w:szCs w:val="21"/>
        </w:rPr>
      </w:pPr>
    </w:p>
    <w:p w:rsidR="00A4351A" w:rsidRPr="00D54E78" w:rsidRDefault="00A4351A" w:rsidP="00A4351A">
      <w:pPr>
        <w:pStyle w:val="Zkladntext"/>
        <w:keepLines/>
        <w:numPr>
          <w:ilvl w:val="1"/>
          <w:numId w:val="2"/>
        </w:numPr>
        <w:suppressAutoHyphens/>
        <w:ind w:left="340" w:hanging="340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Součástí plnění dle této smlouvy je:</w:t>
      </w:r>
    </w:p>
    <w:p w:rsidR="00CB3039" w:rsidRPr="00D54E78" w:rsidRDefault="00CB3039" w:rsidP="00CB3039">
      <w:pPr>
        <w:pStyle w:val="Zkladntext"/>
        <w:keepLines/>
        <w:suppressAutoHyphens/>
        <w:ind w:left="720"/>
        <w:jc w:val="both"/>
        <w:rPr>
          <w:rFonts w:ascii="Tahoma" w:hAnsi="Tahoma" w:cs="Tahoma"/>
          <w:sz w:val="21"/>
          <w:szCs w:val="21"/>
        </w:rPr>
      </w:pPr>
    </w:p>
    <w:p w:rsidR="00A4351A" w:rsidRPr="00D54E78" w:rsidRDefault="00A4351A" w:rsidP="006A7EDC">
      <w:pPr>
        <w:pStyle w:val="Zkladntext"/>
        <w:keepLines/>
        <w:numPr>
          <w:ilvl w:val="0"/>
          <w:numId w:val="8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 xml:space="preserve">zajištění a provedení všech nutných zkoušek dle ČSN nebo předepsaných projektovou dokumentací (případně jiných norem vztahujících se k prováděnému </w:t>
      </w:r>
      <w:r w:rsidR="00505001" w:rsidRPr="00D54E78">
        <w:rPr>
          <w:rFonts w:ascii="Tahoma" w:hAnsi="Tahoma" w:cs="Tahoma"/>
          <w:sz w:val="21"/>
          <w:szCs w:val="21"/>
        </w:rPr>
        <w:t>dílu včetně pořízení protokolů);</w:t>
      </w:r>
    </w:p>
    <w:p w:rsidR="00A556F7" w:rsidRPr="00D54E78" w:rsidRDefault="00A4351A" w:rsidP="006A7EDC">
      <w:pPr>
        <w:pStyle w:val="Zkladntext"/>
        <w:keepLines/>
        <w:numPr>
          <w:ilvl w:val="0"/>
          <w:numId w:val="8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odvoz (kontejnerová doprava suti) a uložení vybouraných hmot a stavební suti na skládku</w:t>
      </w:r>
      <w:r w:rsidR="006659F9" w:rsidRPr="00D54E78">
        <w:rPr>
          <w:rFonts w:ascii="Tahoma" w:hAnsi="Tahoma" w:cs="Tahoma"/>
          <w:sz w:val="21"/>
          <w:szCs w:val="21"/>
        </w:rPr>
        <w:t>,</w:t>
      </w:r>
      <w:r w:rsidRPr="00D54E78">
        <w:rPr>
          <w:rFonts w:ascii="Tahoma" w:hAnsi="Tahoma" w:cs="Tahoma"/>
          <w:sz w:val="21"/>
          <w:szCs w:val="21"/>
        </w:rPr>
        <w:t xml:space="preserve"> včetně poplatku za uskladnění v souladu s ustanoveními zákona 185/2001 Sb., o odpadech a o změně některých dalších zákonů</w:t>
      </w:r>
      <w:r w:rsidR="00505001" w:rsidRPr="00D54E78">
        <w:rPr>
          <w:rFonts w:ascii="Tahoma" w:hAnsi="Tahoma" w:cs="Tahoma"/>
          <w:sz w:val="21"/>
          <w:szCs w:val="21"/>
        </w:rPr>
        <w:t>, ve znění, pozdějších předpisů;</w:t>
      </w:r>
      <w:r w:rsidR="00995050" w:rsidRPr="00D54E78">
        <w:rPr>
          <w:rFonts w:ascii="Tahoma" w:hAnsi="Tahoma" w:cs="Tahoma"/>
          <w:sz w:val="21"/>
          <w:szCs w:val="21"/>
        </w:rPr>
        <w:t xml:space="preserve"> </w:t>
      </w:r>
      <w:r w:rsidR="00A556F7" w:rsidRPr="00D54E78">
        <w:rPr>
          <w:rFonts w:ascii="Tahoma" w:hAnsi="Tahoma" w:cs="Tahoma"/>
          <w:sz w:val="21"/>
          <w:szCs w:val="21"/>
        </w:rPr>
        <w:t>odpad</w:t>
      </w:r>
      <w:r w:rsidR="00995050" w:rsidRPr="00D54E78">
        <w:rPr>
          <w:rFonts w:ascii="Tahoma" w:hAnsi="Tahoma" w:cs="Tahoma"/>
          <w:sz w:val="21"/>
          <w:szCs w:val="21"/>
        </w:rPr>
        <w:t>y</w:t>
      </w:r>
      <w:r w:rsidR="00A556F7" w:rsidRPr="00D54E78">
        <w:rPr>
          <w:rFonts w:ascii="Tahoma" w:hAnsi="Tahoma" w:cs="Tahoma"/>
          <w:sz w:val="21"/>
          <w:szCs w:val="21"/>
        </w:rPr>
        <w:t xml:space="preserve"> bud</w:t>
      </w:r>
      <w:r w:rsidR="00995050" w:rsidRPr="00D54E78">
        <w:rPr>
          <w:rFonts w:ascii="Tahoma" w:hAnsi="Tahoma" w:cs="Tahoma"/>
          <w:sz w:val="21"/>
          <w:szCs w:val="21"/>
        </w:rPr>
        <w:t>ou</w:t>
      </w:r>
      <w:r w:rsidR="00A556F7" w:rsidRPr="00D54E78">
        <w:rPr>
          <w:rFonts w:ascii="Tahoma" w:hAnsi="Tahoma" w:cs="Tahoma"/>
          <w:sz w:val="21"/>
          <w:szCs w:val="21"/>
        </w:rPr>
        <w:t xml:space="preserve"> likvidovány výhradně </w:t>
      </w:r>
      <w:r w:rsidR="006659F9" w:rsidRPr="00D54E78">
        <w:rPr>
          <w:rFonts w:ascii="Tahoma" w:hAnsi="Tahoma" w:cs="Tahoma"/>
          <w:sz w:val="21"/>
          <w:szCs w:val="21"/>
        </w:rPr>
        <w:t>odpovědnou osobou</w:t>
      </w:r>
      <w:r w:rsidR="00A556F7" w:rsidRPr="00D54E78">
        <w:rPr>
          <w:rFonts w:ascii="Tahoma" w:hAnsi="Tahoma" w:cs="Tahoma"/>
          <w:sz w:val="21"/>
          <w:szCs w:val="21"/>
        </w:rPr>
        <w:t xml:space="preserve"> </w:t>
      </w:r>
      <w:r w:rsidR="002A6018" w:rsidRPr="00D54E78">
        <w:rPr>
          <w:rFonts w:ascii="Tahoma" w:hAnsi="Tahoma" w:cs="Tahoma"/>
          <w:sz w:val="21"/>
          <w:szCs w:val="21"/>
        </w:rPr>
        <w:t>s vázanou činností pro podnikání v oblasti nakládání s (nebezpečnými) odpady</w:t>
      </w:r>
      <w:r w:rsidR="00EE3C1E" w:rsidRPr="00D54E78">
        <w:rPr>
          <w:rFonts w:ascii="Tahoma" w:hAnsi="Tahoma" w:cs="Tahoma"/>
          <w:sz w:val="21"/>
          <w:szCs w:val="21"/>
        </w:rPr>
        <w:t>;</w:t>
      </w:r>
      <w:r w:rsidR="002A6018" w:rsidRPr="00D54E78">
        <w:rPr>
          <w:rFonts w:ascii="Tahoma" w:hAnsi="Tahoma" w:cs="Tahoma"/>
          <w:sz w:val="21"/>
          <w:szCs w:val="21"/>
        </w:rPr>
        <w:t xml:space="preserve"> </w:t>
      </w:r>
    </w:p>
    <w:p w:rsidR="00B06EFB" w:rsidRPr="00D54E78" w:rsidRDefault="00191965" w:rsidP="006A7EDC">
      <w:pPr>
        <w:pStyle w:val="Odstavecseseznamem"/>
        <w:keepLines/>
        <w:numPr>
          <w:ilvl w:val="0"/>
          <w:numId w:val="8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 xml:space="preserve">předat objednateli </w:t>
      </w:r>
      <w:r w:rsidR="000E4A39" w:rsidRPr="00D54E78">
        <w:rPr>
          <w:rFonts w:ascii="Tahoma" w:hAnsi="Tahoma" w:cs="Tahoma"/>
          <w:sz w:val="21"/>
          <w:szCs w:val="21"/>
          <w:lang w:eastAsia="cs-CZ"/>
        </w:rPr>
        <w:t xml:space="preserve">souhrnně </w:t>
      </w:r>
      <w:r w:rsidR="002A6018" w:rsidRPr="00D54E78">
        <w:rPr>
          <w:rFonts w:ascii="Tahoma" w:hAnsi="Tahoma" w:cs="Tahoma"/>
          <w:sz w:val="21"/>
          <w:szCs w:val="21"/>
          <w:lang w:eastAsia="cs-CZ"/>
        </w:rPr>
        <w:t xml:space="preserve">ve třech vyhotoveních </w:t>
      </w:r>
      <w:r w:rsidR="000E4A39" w:rsidRPr="00D54E78">
        <w:rPr>
          <w:rFonts w:ascii="Tahoma" w:hAnsi="Tahoma" w:cs="Tahoma"/>
          <w:sz w:val="21"/>
          <w:szCs w:val="21"/>
          <w:lang w:eastAsia="cs-CZ"/>
        </w:rPr>
        <w:t xml:space="preserve">dokladovou část </w:t>
      </w:r>
      <w:r w:rsidRPr="00D54E78">
        <w:rPr>
          <w:rFonts w:ascii="Tahoma" w:hAnsi="Tahoma" w:cs="Tahoma"/>
          <w:sz w:val="21"/>
          <w:szCs w:val="21"/>
          <w:lang w:eastAsia="cs-CZ"/>
        </w:rPr>
        <w:t>i návody k obsluze, návody k údržbě a ostatní dokumenty nezby</w:t>
      </w:r>
      <w:r w:rsidR="00B06EFB" w:rsidRPr="00D54E78">
        <w:rPr>
          <w:rFonts w:ascii="Tahoma" w:hAnsi="Tahoma" w:cs="Tahoma"/>
          <w:sz w:val="21"/>
          <w:szCs w:val="21"/>
          <w:lang w:eastAsia="cs-CZ"/>
        </w:rPr>
        <w:t>tné pro užívání</w:t>
      </w:r>
      <w:r w:rsidR="000E4A39" w:rsidRPr="00D54E78">
        <w:rPr>
          <w:rFonts w:ascii="Tahoma" w:hAnsi="Tahoma" w:cs="Tahoma"/>
          <w:sz w:val="21"/>
          <w:szCs w:val="21"/>
          <w:lang w:eastAsia="cs-CZ"/>
        </w:rPr>
        <w:t>, a to</w:t>
      </w:r>
      <w:r w:rsidR="00CF78BB">
        <w:rPr>
          <w:rFonts w:ascii="Tahoma" w:hAnsi="Tahoma" w:cs="Tahoma"/>
          <w:sz w:val="21"/>
          <w:szCs w:val="21"/>
          <w:lang w:eastAsia="cs-CZ"/>
        </w:rPr>
        <w:t xml:space="preserve"> v českém jazyce a provést zaškolení personálu;</w:t>
      </w:r>
    </w:p>
    <w:p w:rsidR="00237AF4" w:rsidRPr="00D54E78" w:rsidRDefault="00701233" w:rsidP="006A7EDC">
      <w:pPr>
        <w:pStyle w:val="Odstavecseseznamem"/>
        <w:keepLines/>
        <w:numPr>
          <w:ilvl w:val="0"/>
          <w:numId w:val="8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zpracování projektové dokumentace skutečného provedení stavby v</w:t>
      </w:r>
      <w:r w:rsidR="002E18EC" w:rsidRPr="00D54E78">
        <w:rPr>
          <w:rFonts w:ascii="Tahoma" w:hAnsi="Tahoma" w:cs="Tahoma"/>
          <w:sz w:val="21"/>
          <w:szCs w:val="21"/>
        </w:rPr>
        <w:t>e</w:t>
      </w:r>
      <w:r w:rsidRPr="00D54E78">
        <w:rPr>
          <w:rFonts w:ascii="Tahoma" w:hAnsi="Tahoma" w:cs="Tahoma"/>
          <w:sz w:val="21"/>
          <w:szCs w:val="21"/>
        </w:rPr>
        <w:t xml:space="preserve"> </w:t>
      </w:r>
      <w:r w:rsidR="002A6018" w:rsidRPr="00D54E78">
        <w:rPr>
          <w:rFonts w:ascii="Tahoma" w:hAnsi="Tahoma" w:cs="Tahoma"/>
          <w:sz w:val="21"/>
          <w:szCs w:val="21"/>
        </w:rPr>
        <w:t>třech</w:t>
      </w:r>
      <w:r w:rsidR="002E18EC" w:rsidRPr="00D54E78">
        <w:rPr>
          <w:rFonts w:ascii="Tahoma" w:hAnsi="Tahoma" w:cs="Tahoma"/>
          <w:sz w:val="21"/>
          <w:szCs w:val="21"/>
        </w:rPr>
        <w:t xml:space="preserve"> tištěných</w:t>
      </w:r>
      <w:r w:rsidRPr="00D54E78">
        <w:rPr>
          <w:rFonts w:ascii="Tahoma" w:hAnsi="Tahoma" w:cs="Tahoma"/>
          <w:sz w:val="21"/>
          <w:szCs w:val="21"/>
        </w:rPr>
        <w:t xml:space="preserve"> vyhotovení</w:t>
      </w:r>
      <w:r w:rsidR="002E18EC" w:rsidRPr="00D54E78">
        <w:rPr>
          <w:rFonts w:ascii="Tahoma" w:hAnsi="Tahoma" w:cs="Tahoma"/>
          <w:sz w:val="21"/>
          <w:szCs w:val="21"/>
        </w:rPr>
        <w:t>ch</w:t>
      </w:r>
      <w:r w:rsidR="00237AF4" w:rsidRPr="00D54E78">
        <w:rPr>
          <w:rFonts w:ascii="Tahoma" w:hAnsi="Tahoma" w:cs="Tahoma"/>
          <w:sz w:val="21"/>
          <w:szCs w:val="21"/>
        </w:rPr>
        <w:t xml:space="preserve"> </w:t>
      </w:r>
      <w:r w:rsidR="004C4BD3" w:rsidRPr="00D54E78">
        <w:rPr>
          <w:rFonts w:ascii="Tahoma" w:hAnsi="Tahoma" w:cs="Tahoma"/>
          <w:sz w:val="21"/>
          <w:szCs w:val="21"/>
        </w:rPr>
        <w:t xml:space="preserve">a v jednom digitalizovaném formátu </w:t>
      </w:r>
      <w:proofErr w:type="spellStart"/>
      <w:r w:rsidR="00237AF4" w:rsidRPr="00D54E78">
        <w:rPr>
          <w:rFonts w:ascii="Tahoma" w:hAnsi="Tahoma" w:cs="Tahoma"/>
          <w:sz w:val="21"/>
          <w:szCs w:val="21"/>
        </w:rPr>
        <w:t>pdf</w:t>
      </w:r>
      <w:proofErr w:type="spellEnd"/>
      <w:r w:rsidR="002E18EC" w:rsidRPr="00D54E78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="002E18EC" w:rsidRPr="00D54E78">
        <w:rPr>
          <w:rFonts w:ascii="Tahoma" w:hAnsi="Tahoma" w:cs="Tahoma"/>
          <w:sz w:val="21"/>
          <w:szCs w:val="21"/>
        </w:rPr>
        <w:t>dwg</w:t>
      </w:r>
      <w:proofErr w:type="spellEnd"/>
      <w:r w:rsidR="00505001" w:rsidRPr="00D54E78">
        <w:rPr>
          <w:rFonts w:ascii="Tahoma" w:hAnsi="Tahoma" w:cs="Tahoma"/>
          <w:sz w:val="21"/>
          <w:szCs w:val="21"/>
        </w:rPr>
        <w:t>;</w:t>
      </w:r>
    </w:p>
    <w:p w:rsidR="00A4351A" w:rsidRPr="00D54E78" w:rsidRDefault="00A4351A" w:rsidP="006A7EDC">
      <w:pPr>
        <w:pStyle w:val="Odstavecseseznamem"/>
        <w:keepLines/>
        <w:numPr>
          <w:ilvl w:val="0"/>
          <w:numId w:val="8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další práce a dodávky touto smlouvou výslovně nezahrnuté, o nichž však zhotovitel věděl nebo mohl předpokládat na základě svých odborných znalostí, že jejich provedení je nutné pro řádn</w:t>
      </w:r>
      <w:r w:rsidR="00505001" w:rsidRPr="00D54E78">
        <w:rPr>
          <w:rFonts w:ascii="Tahoma" w:hAnsi="Tahoma" w:cs="Tahoma"/>
          <w:sz w:val="21"/>
          <w:szCs w:val="21"/>
        </w:rPr>
        <w:t>é splnění předmětu této smlouvy;</w:t>
      </w:r>
    </w:p>
    <w:p w:rsidR="00581C8C" w:rsidRPr="00D54E78" w:rsidRDefault="00226ED8" w:rsidP="006A7EDC">
      <w:pPr>
        <w:pStyle w:val="Odstavecseseznamem"/>
        <w:keepLines/>
        <w:numPr>
          <w:ilvl w:val="0"/>
          <w:numId w:val="8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u</w:t>
      </w:r>
      <w:r w:rsidR="00581C8C" w:rsidRPr="00D54E78">
        <w:rPr>
          <w:rFonts w:ascii="Tahoma" w:hAnsi="Tahoma" w:cs="Tahoma"/>
          <w:sz w:val="21"/>
          <w:szCs w:val="21"/>
        </w:rPr>
        <w:t>vedení veškerých povrchů dotčených stavbou do původního stavu</w:t>
      </w:r>
      <w:r w:rsidR="006659F9" w:rsidRPr="00D54E78">
        <w:rPr>
          <w:rFonts w:ascii="Tahoma" w:hAnsi="Tahoma" w:cs="Tahoma"/>
          <w:sz w:val="21"/>
          <w:szCs w:val="21"/>
        </w:rPr>
        <w:t>.</w:t>
      </w:r>
    </w:p>
    <w:p w:rsidR="00051E97" w:rsidRPr="00D54E78" w:rsidRDefault="00051E97" w:rsidP="00051E97">
      <w:pPr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D54E78">
        <w:rPr>
          <w:rFonts w:ascii="Tahoma" w:hAnsi="Tahoma" w:cs="Tahoma"/>
          <w:b/>
          <w:sz w:val="21"/>
          <w:szCs w:val="21"/>
        </w:rPr>
        <w:t>Jakost díla</w:t>
      </w:r>
    </w:p>
    <w:p w:rsidR="00051E97" w:rsidRPr="00D54E78" w:rsidRDefault="00051E97" w:rsidP="00051E97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lastRenderedPageBreak/>
        <w:t xml:space="preserve">Zhotovitel se zavazuje k tomu, že celkový souhrn vlastností provedeného díla bude odpovídat potřebám </w:t>
      </w:r>
      <w:r w:rsidR="000034B8" w:rsidRPr="00D54E78">
        <w:rPr>
          <w:rFonts w:ascii="Tahoma" w:hAnsi="Tahoma" w:cs="Tahoma"/>
          <w:sz w:val="21"/>
          <w:szCs w:val="21"/>
        </w:rPr>
        <w:t>a účelu díla,</w:t>
      </w:r>
      <w:r w:rsidRPr="00D54E78">
        <w:rPr>
          <w:rFonts w:ascii="Tahoma" w:hAnsi="Tahoma" w:cs="Tahoma"/>
          <w:sz w:val="21"/>
          <w:szCs w:val="21"/>
        </w:rPr>
        <w:t xml:space="preserve"> kterým</w:t>
      </w:r>
      <w:r w:rsidR="000034B8" w:rsidRPr="00D54E78">
        <w:rPr>
          <w:rFonts w:ascii="Tahoma" w:hAnsi="Tahoma" w:cs="Tahoma"/>
          <w:sz w:val="21"/>
          <w:szCs w:val="21"/>
        </w:rPr>
        <w:t>i</w:t>
      </w:r>
      <w:r w:rsidRPr="00D54E78">
        <w:rPr>
          <w:rFonts w:ascii="Tahoma" w:hAnsi="Tahoma" w:cs="Tahoma"/>
          <w:sz w:val="21"/>
          <w:szCs w:val="21"/>
        </w:rPr>
        <w:t xml:space="preserve"> jsou bezpečnost, bezporuchovost a hygienické požadavky. Ty budou odpovídat platné právní ú</w:t>
      </w:r>
      <w:r w:rsidR="00FA2C28" w:rsidRPr="00D54E78">
        <w:rPr>
          <w:rFonts w:ascii="Tahoma" w:hAnsi="Tahoma" w:cs="Tahoma"/>
          <w:sz w:val="21"/>
          <w:szCs w:val="21"/>
        </w:rPr>
        <w:t>pravě, českým technickým normám</w:t>
      </w:r>
      <w:r w:rsidRPr="00D54E78">
        <w:rPr>
          <w:rFonts w:ascii="Tahoma" w:hAnsi="Tahoma" w:cs="Tahoma"/>
          <w:sz w:val="21"/>
          <w:szCs w:val="21"/>
        </w:rPr>
        <w:t>. K tomu se zavazuje používat pouze materiály a konstrukce vyhovující požadavkům kladeným na jejich jakost a mající prohlášení o shodě dle zákona č. 22/1997 Sb., v platném znění.</w:t>
      </w:r>
    </w:p>
    <w:p w:rsidR="00505001" w:rsidRPr="00D54E78" w:rsidRDefault="00505001" w:rsidP="00505001">
      <w:pPr>
        <w:pStyle w:val="Odstavecseseznamem1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E305A1" w:rsidRPr="00D54E78" w:rsidRDefault="00051E97" w:rsidP="00E305A1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Jakost dodávaných materiálů a konstrukcí bude dokladována</w:t>
      </w:r>
      <w:r w:rsidR="000E4A39" w:rsidRPr="00D54E78">
        <w:rPr>
          <w:rFonts w:ascii="Tahoma" w:hAnsi="Tahoma" w:cs="Tahoma"/>
          <w:sz w:val="21"/>
          <w:szCs w:val="21"/>
        </w:rPr>
        <w:t xml:space="preserve"> před jejich </w:t>
      </w:r>
      <w:r w:rsidR="00BE211C" w:rsidRPr="00D54E78">
        <w:rPr>
          <w:rFonts w:ascii="Tahoma" w:hAnsi="Tahoma" w:cs="Tahoma"/>
          <w:sz w:val="21"/>
          <w:szCs w:val="21"/>
        </w:rPr>
        <w:t xml:space="preserve">instalací a montáží v místě plnění </w:t>
      </w:r>
      <w:r w:rsidR="000E4A39" w:rsidRPr="00D54E78">
        <w:rPr>
          <w:rFonts w:ascii="Tahoma" w:hAnsi="Tahoma" w:cs="Tahoma"/>
          <w:sz w:val="21"/>
          <w:szCs w:val="21"/>
        </w:rPr>
        <w:t xml:space="preserve">buď na kontrolních dnech </w:t>
      </w:r>
      <w:r w:rsidR="006D1596" w:rsidRPr="00D54E78">
        <w:rPr>
          <w:rFonts w:ascii="Tahoma" w:hAnsi="Tahoma" w:cs="Tahoma"/>
          <w:sz w:val="21"/>
          <w:szCs w:val="21"/>
        </w:rPr>
        <w:t>stavby, nebo</w:t>
      </w:r>
      <w:r w:rsidR="00B51411" w:rsidRPr="00D54E78">
        <w:rPr>
          <w:rFonts w:ascii="Tahoma" w:hAnsi="Tahoma" w:cs="Tahoma"/>
          <w:sz w:val="21"/>
          <w:szCs w:val="21"/>
        </w:rPr>
        <w:t xml:space="preserve"> také formou elektronické pošty.</w:t>
      </w:r>
      <w:r w:rsidRPr="00D54E78">
        <w:rPr>
          <w:rFonts w:ascii="Tahoma" w:hAnsi="Tahoma" w:cs="Tahoma"/>
          <w:sz w:val="21"/>
          <w:szCs w:val="21"/>
        </w:rPr>
        <w:t xml:space="preserve"> Nedodání uvedených dokladů může být důvodem pro zastavení pra</w:t>
      </w:r>
      <w:r w:rsidR="001C1CC7" w:rsidRPr="00D54E78">
        <w:rPr>
          <w:rFonts w:ascii="Tahoma" w:hAnsi="Tahoma" w:cs="Tahoma"/>
          <w:sz w:val="21"/>
          <w:szCs w:val="21"/>
        </w:rPr>
        <w:t>cí nebo nepřevzetí dokončeného d</w:t>
      </w:r>
      <w:r w:rsidRPr="00D54E78">
        <w:rPr>
          <w:rFonts w:ascii="Tahoma" w:hAnsi="Tahoma" w:cs="Tahoma"/>
          <w:sz w:val="21"/>
          <w:szCs w:val="21"/>
        </w:rPr>
        <w:t>íla.</w:t>
      </w:r>
    </w:p>
    <w:p w:rsidR="00505001" w:rsidRPr="00D54E78" w:rsidRDefault="00505001" w:rsidP="001C1CC7">
      <w:pPr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sz w:val="21"/>
          <w:szCs w:val="21"/>
        </w:rPr>
      </w:pPr>
    </w:p>
    <w:p w:rsidR="001C1CC7" w:rsidRPr="00D54E78" w:rsidRDefault="001C1CC7" w:rsidP="001C1CC7">
      <w:pPr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D54E78">
        <w:rPr>
          <w:rFonts w:ascii="Tahoma" w:hAnsi="Tahoma" w:cs="Tahoma"/>
          <w:b/>
          <w:sz w:val="21"/>
          <w:szCs w:val="21"/>
        </w:rPr>
        <w:t>Určení osob</w:t>
      </w:r>
    </w:p>
    <w:p w:rsidR="001C1CC7" w:rsidRPr="00D54E78" w:rsidRDefault="001C1CC7" w:rsidP="001C1CC7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1C1CC7" w:rsidRPr="00D54E78" w:rsidRDefault="001C1CC7" w:rsidP="00505001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Zhotovitel pro vzájemný styk a zabezpečení povinností vyplývajících z</w:t>
      </w:r>
      <w:r w:rsidR="00284F52" w:rsidRPr="00D54E78">
        <w:rPr>
          <w:rFonts w:ascii="Tahoma" w:hAnsi="Tahoma" w:cs="Tahoma"/>
          <w:sz w:val="21"/>
          <w:szCs w:val="21"/>
        </w:rPr>
        <w:t> </w:t>
      </w:r>
      <w:r w:rsidRPr="00D54E78">
        <w:rPr>
          <w:rFonts w:ascii="Tahoma" w:hAnsi="Tahoma" w:cs="Tahoma"/>
          <w:sz w:val="21"/>
          <w:szCs w:val="21"/>
        </w:rPr>
        <w:t>této</w:t>
      </w:r>
      <w:r w:rsidR="00284F52" w:rsidRPr="00D54E78">
        <w:rPr>
          <w:rFonts w:ascii="Tahoma" w:hAnsi="Tahoma" w:cs="Tahoma"/>
          <w:sz w:val="21"/>
          <w:szCs w:val="21"/>
        </w:rPr>
        <w:t xml:space="preserve"> smlouvy</w:t>
      </w:r>
      <w:r w:rsidR="00F844F4" w:rsidRPr="00D54E78">
        <w:rPr>
          <w:rFonts w:ascii="Tahoma" w:hAnsi="Tahoma" w:cs="Tahoma"/>
          <w:sz w:val="21"/>
          <w:szCs w:val="21"/>
        </w:rPr>
        <w:t xml:space="preserve">, včetně </w:t>
      </w:r>
      <w:r w:rsidR="001C2913" w:rsidRPr="00D54E78">
        <w:rPr>
          <w:rFonts w:ascii="Tahoma" w:hAnsi="Tahoma" w:cs="Tahoma"/>
          <w:sz w:val="21"/>
          <w:szCs w:val="21"/>
        </w:rPr>
        <w:t xml:space="preserve">zajištění odborného vedení </w:t>
      </w:r>
      <w:r w:rsidR="00BE653B" w:rsidRPr="00D54E78">
        <w:rPr>
          <w:rFonts w:ascii="Tahoma" w:hAnsi="Tahoma" w:cs="Tahoma"/>
          <w:sz w:val="21"/>
          <w:szCs w:val="21"/>
        </w:rPr>
        <w:t>provádění</w:t>
      </w:r>
      <w:r w:rsidR="00B51411" w:rsidRPr="00D54E78">
        <w:rPr>
          <w:rFonts w:ascii="Tahoma" w:hAnsi="Tahoma" w:cs="Tahoma"/>
          <w:sz w:val="21"/>
          <w:szCs w:val="21"/>
        </w:rPr>
        <w:t xml:space="preserve"> stavebních prací dle</w:t>
      </w:r>
      <w:r w:rsidR="00BE653B" w:rsidRPr="00D54E78">
        <w:rPr>
          <w:rFonts w:ascii="Tahoma" w:hAnsi="Tahoma" w:cs="Tahoma"/>
          <w:sz w:val="21"/>
          <w:szCs w:val="21"/>
        </w:rPr>
        <w:t xml:space="preserve"> </w:t>
      </w:r>
      <w:r w:rsidR="00BE653B" w:rsidRPr="00D54E78">
        <w:rPr>
          <w:rFonts w:ascii="Tahoma" w:hAnsi="Tahoma" w:cs="Tahoma"/>
          <w:sz w:val="21"/>
          <w:szCs w:val="21"/>
          <w:lang w:eastAsia="cs-CZ"/>
        </w:rPr>
        <w:t>zákona č.183/2006 Sb.</w:t>
      </w:r>
      <w:r w:rsidR="00A85766" w:rsidRPr="00D54E78">
        <w:rPr>
          <w:rFonts w:ascii="Tahoma" w:hAnsi="Tahoma" w:cs="Tahoma"/>
          <w:sz w:val="21"/>
          <w:szCs w:val="21"/>
          <w:lang w:eastAsia="cs-CZ"/>
        </w:rPr>
        <w:t>,</w:t>
      </w:r>
      <w:r w:rsidR="00BE653B" w:rsidRPr="00D54E78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A85766" w:rsidRPr="00D54E78">
        <w:rPr>
          <w:rFonts w:ascii="Tahoma" w:hAnsi="Tahoma" w:cs="Tahoma"/>
          <w:sz w:val="21"/>
          <w:szCs w:val="21"/>
          <w:lang w:eastAsia="cs-CZ"/>
        </w:rPr>
        <w:t xml:space="preserve">o územním plánování a stavebním řádu (stavební zákon) </w:t>
      </w:r>
      <w:r w:rsidR="00BE653B" w:rsidRPr="00D54E78">
        <w:rPr>
          <w:rFonts w:ascii="Tahoma" w:hAnsi="Tahoma" w:cs="Tahoma"/>
          <w:sz w:val="21"/>
          <w:szCs w:val="21"/>
          <w:lang w:eastAsia="cs-CZ"/>
        </w:rPr>
        <w:t>určuje tyto osoby:</w:t>
      </w:r>
    </w:p>
    <w:p w:rsidR="001C1CC7" w:rsidRPr="00D54E78" w:rsidRDefault="001C1CC7" w:rsidP="001C1CC7">
      <w:pPr>
        <w:pStyle w:val="Zkladntext2-smlouva"/>
        <w:spacing w:before="0"/>
        <w:ind w:left="709"/>
        <w:rPr>
          <w:rFonts w:ascii="Tahoma" w:hAnsi="Tahoma" w:cs="Tahoma"/>
          <w:color w:val="002060"/>
          <w:sz w:val="21"/>
          <w:szCs w:val="21"/>
        </w:rPr>
      </w:pPr>
    </w:p>
    <w:p w:rsidR="00EA733E" w:rsidRPr="00D54E78" w:rsidRDefault="00EF6FCB" w:rsidP="00EA733E">
      <w:pPr>
        <w:pStyle w:val="normlnodsazensodrkou"/>
        <w:numPr>
          <w:ilvl w:val="0"/>
          <w:numId w:val="0"/>
        </w:numPr>
        <w:ind w:left="709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jméno, příjmení</w:t>
      </w:r>
      <w:r w:rsidR="00EA733E" w:rsidRPr="00D54E78">
        <w:rPr>
          <w:rFonts w:ascii="Tahoma" w:hAnsi="Tahoma" w:cs="Tahoma"/>
          <w:sz w:val="21"/>
          <w:szCs w:val="21"/>
        </w:rPr>
        <w:t xml:space="preserve"> (stavbyvedoucí),  </w:t>
      </w:r>
    </w:p>
    <w:p w:rsidR="00EA733E" w:rsidRPr="00D54E78" w:rsidRDefault="00EA733E" w:rsidP="00EA733E">
      <w:pPr>
        <w:pStyle w:val="normlnodsazensodrkou"/>
        <w:numPr>
          <w:ilvl w:val="0"/>
          <w:numId w:val="0"/>
        </w:numPr>
        <w:ind w:left="709"/>
        <w:rPr>
          <w:rFonts w:ascii="Tahoma" w:hAnsi="Tahoma" w:cs="Tahoma"/>
          <w:sz w:val="21"/>
          <w:szCs w:val="21"/>
        </w:rPr>
      </w:pPr>
      <w:proofErr w:type="gramStart"/>
      <w:r w:rsidRPr="00D54E78">
        <w:rPr>
          <w:rFonts w:ascii="Tahoma" w:hAnsi="Tahoma" w:cs="Tahoma"/>
          <w:sz w:val="21"/>
          <w:szCs w:val="21"/>
        </w:rPr>
        <w:t xml:space="preserve">tel.:  </w:t>
      </w:r>
      <w:r w:rsidR="00A033BC" w:rsidRPr="00D54E78">
        <w:rPr>
          <w:rFonts w:ascii="Tahoma" w:hAnsi="Tahoma" w:cs="Tahoma"/>
          <w:sz w:val="21"/>
          <w:szCs w:val="21"/>
        </w:rPr>
        <w:t>,</w:t>
      </w:r>
      <w:r w:rsidRPr="00D54E78">
        <w:rPr>
          <w:rFonts w:ascii="Tahoma" w:hAnsi="Tahoma" w:cs="Tahoma"/>
          <w:sz w:val="21"/>
          <w:szCs w:val="21"/>
        </w:rPr>
        <w:t xml:space="preserve"> e-mail</w:t>
      </w:r>
      <w:proofErr w:type="gramEnd"/>
      <w:r w:rsidRPr="00D54E78">
        <w:rPr>
          <w:rFonts w:ascii="Tahoma" w:hAnsi="Tahoma" w:cs="Tahoma"/>
          <w:sz w:val="21"/>
          <w:szCs w:val="21"/>
        </w:rPr>
        <w:t xml:space="preserve">: </w:t>
      </w:r>
    </w:p>
    <w:p w:rsidR="00EF6FCB" w:rsidRPr="00D54E78" w:rsidRDefault="00EF6FCB" w:rsidP="00EF6FCB">
      <w:pPr>
        <w:pStyle w:val="normlnodsazensodrkou"/>
        <w:numPr>
          <w:ilvl w:val="0"/>
          <w:numId w:val="0"/>
        </w:numPr>
        <w:ind w:left="709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 xml:space="preserve">jméno, příjmení (zástupce stavbyvedoucího),  </w:t>
      </w:r>
    </w:p>
    <w:p w:rsidR="00EA733E" w:rsidRPr="00D54E78" w:rsidRDefault="00EF6FCB" w:rsidP="00EF6FCB">
      <w:pPr>
        <w:pStyle w:val="normlnodsazensodrkou"/>
        <w:numPr>
          <w:ilvl w:val="0"/>
          <w:numId w:val="0"/>
        </w:numPr>
        <w:ind w:left="709"/>
        <w:rPr>
          <w:rFonts w:ascii="Tahoma" w:hAnsi="Tahoma" w:cs="Tahoma"/>
          <w:sz w:val="21"/>
          <w:szCs w:val="21"/>
        </w:rPr>
      </w:pPr>
      <w:proofErr w:type="gramStart"/>
      <w:r w:rsidRPr="00D54E78">
        <w:rPr>
          <w:rFonts w:ascii="Tahoma" w:hAnsi="Tahoma" w:cs="Tahoma"/>
          <w:sz w:val="21"/>
          <w:szCs w:val="21"/>
        </w:rPr>
        <w:t>tel.:  , e-mail</w:t>
      </w:r>
      <w:proofErr w:type="gramEnd"/>
      <w:r w:rsidRPr="00D54E78">
        <w:rPr>
          <w:rFonts w:ascii="Tahoma" w:hAnsi="Tahoma" w:cs="Tahoma"/>
          <w:sz w:val="21"/>
          <w:szCs w:val="21"/>
        </w:rPr>
        <w:t>:</w:t>
      </w:r>
    </w:p>
    <w:p w:rsidR="001C1CC7" w:rsidRPr="00D54E78" w:rsidRDefault="001C1CC7" w:rsidP="001C1CC7">
      <w:pPr>
        <w:pStyle w:val="normlnodsazensodrkou"/>
        <w:numPr>
          <w:ilvl w:val="0"/>
          <w:numId w:val="0"/>
        </w:numPr>
        <w:ind w:left="709" w:hanging="709"/>
        <w:rPr>
          <w:rFonts w:ascii="Tahoma" w:hAnsi="Tahoma" w:cs="Tahoma"/>
          <w:sz w:val="21"/>
          <w:szCs w:val="21"/>
        </w:rPr>
      </w:pPr>
    </w:p>
    <w:p w:rsidR="001C1CC7" w:rsidRPr="00D54E78" w:rsidRDefault="001C1CC7" w:rsidP="001C1CC7">
      <w:pPr>
        <w:pStyle w:val="Normlnodsazen"/>
        <w:spacing w:before="0"/>
        <w:ind w:left="720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Zhotovitel současně prohlašuje, že výše uveden</w:t>
      </w:r>
      <w:r w:rsidR="0027646D" w:rsidRPr="00D54E78">
        <w:rPr>
          <w:rFonts w:ascii="Tahoma" w:hAnsi="Tahoma" w:cs="Tahoma"/>
          <w:sz w:val="21"/>
          <w:szCs w:val="21"/>
        </w:rPr>
        <w:t>é</w:t>
      </w:r>
      <w:r w:rsidRPr="00D54E78">
        <w:rPr>
          <w:rFonts w:ascii="Tahoma" w:hAnsi="Tahoma" w:cs="Tahoma"/>
          <w:sz w:val="21"/>
          <w:szCs w:val="21"/>
        </w:rPr>
        <w:t xml:space="preserve"> osoby jsou pověřen</w:t>
      </w:r>
      <w:r w:rsidR="00E305A1" w:rsidRPr="00D54E78">
        <w:rPr>
          <w:rFonts w:ascii="Tahoma" w:hAnsi="Tahoma" w:cs="Tahoma"/>
          <w:sz w:val="21"/>
          <w:szCs w:val="21"/>
        </w:rPr>
        <w:t>y</w:t>
      </w:r>
      <w:r w:rsidR="00BE653B" w:rsidRPr="00D54E78">
        <w:rPr>
          <w:rFonts w:ascii="Tahoma" w:hAnsi="Tahoma" w:cs="Tahoma"/>
          <w:sz w:val="21"/>
          <w:szCs w:val="21"/>
        </w:rPr>
        <w:t xml:space="preserve"> zhotovitelem díla</w:t>
      </w:r>
      <w:r w:rsidRPr="00D54E78">
        <w:rPr>
          <w:rFonts w:ascii="Tahoma" w:hAnsi="Tahoma" w:cs="Tahoma"/>
          <w:sz w:val="21"/>
          <w:szCs w:val="21"/>
        </w:rPr>
        <w:t xml:space="preserve"> a odpovídají za provádění prací dle této smlouvy a </w:t>
      </w:r>
      <w:r w:rsidR="00BE653B" w:rsidRPr="00D54E78">
        <w:rPr>
          <w:rFonts w:ascii="Tahoma" w:hAnsi="Tahoma" w:cs="Tahoma"/>
          <w:sz w:val="21"/>
          <w:szCs w:val="21"/>
        </w:rPr>
        <w:t xml:space="preserve">dále </w:t>
      </w:r>
      <w:r w:rsidRPr="00D54E78">
        <w:rPr>
          <w:rFonts w:ascii="Tahoma" w:hAnsi="Tahoma" w:cs="Tahoma"/>
          <w:sz w:val="21"/>
          <w:szCs w:val="21"/>
        </w:rPr>
        <w:t>jsou zmocněn</w:t>
      </w:r>
      <w:r w:rsidR="00BE653B" w:rsidRPr="00D54E78">
        <w:rPr>
          <w:rFonts w:ascii="Tahoma" w:hAnsi="Tahoma" w:cs="Tahoma"/>
          <w:sz w:val="21"/>
          <w:szCs w:val="21"/>
        </w:rPr>
        <w:t>y</w:t>
      </w:r>
      <w:r w:rsidRPr="00D54E78">
        <w:rPr>
          <w:rFonts w:ascii="Tahoma" w:hAnsi="Tahoma" w:cs="Tahoma"/>
          <w:sz w:val="21"/>
          <w:szCs w:val="21"/>
        </w:rPr>
        <w:t xml:space="preserve"> zhotovitelem:</w:t>
      </w:r>
    </w:p>
    <w:p w:rsidR="001C1CC7" w:rsidRPr="00D54E78" w:rsidRDefault="001C1CC7" w:rsidP="006A7EDC">
      <w:pPr>
        <w:pStyle w:val="normlnodsazensodrkou4"/>
        <w:numPr>
          <w:ilvl w:val="0"/>
          <w:numId w:val="19"/>
        </w:numPr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převzít od objednatele staveniště,</w:t>
      </w:r>
    </w:p>
    <w:p w:rsidR="001C1CC7" w:rsidRPr="00D54E78" w:rsidRDefault="001C1CC7" w:rsidP="006A7EDC">
      <w:pPr>
        <w:pStyle w:val="normlnodsazensodrkou4"/>
        <w:numPr>
          <w:ilvl w:val="0"/>
          <w:numId w:val="19"/>
        </w:numPr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předkládat vyúčtování prací a dodávek,</w:t>
      </w:r>
    </w:p>
    <w:p w:rsidR="001C1CC7" w:rsidRPr="00D54E78" w:rsidRDefault="001C1CC7" w:rsidP="006A7EDC">
      <w:pPr>
        <w:pStyle w:val="normlnodsazensodrkou4"/>
        <w:numPr>
          <w:ilvl w:val="0"/>
          <w:numId w:val="19"/>
        </w:numPr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 xml:space="preserve">zastupovat zhotovitele při </w:t>
      </w:r>
      <w:proofErr w:type="spellStart"/>
      <w:r w:rsidRPr="00D54E78">
        <w:rPr>
          <w:rFonts w:ascii="Tahoma" w:hAnsi="Tahoma" w:cs="Tahoma"/>
          <w:sz w:val="21"/>
          <w:szCs w:val="21"/>
        </w:rPr>
        <w:t>předkontraktačních</w:t>
      </w:r>
      <w:proofErr w:type="spellEnd"/>
      <w:r w:rsidRPr="00D54E78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 a při projednávání a odsouhlasení těchto změn zápisem do stavebního deníku,</w:t>
      </w:r>
    </w:p>
    <w:p w:rsidR="001C1CC7" w:rsidRPr="00D54E78" w:rsidRDefault="001C1CC7" w:rsidP="006A7EDC">
      <w:pPr>
        <w:pStyle w:val="normlnodsazensodrkou4"/>
        <w:numPr>
          <w:ilvl w:val="0"/>
          <w:numId w:val="19"/>
        </w:numPr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navrhovat změnové listy,</w:t>
      </w:r>
    </w:p>
    <w:p w:rsidR="001C1CC7" w:rsidRPr="00D54E78" w:rsidRDefault="001C1CC7" w:rsidP="006A7EDC">
      <w:pPr>
        <w:pStyle w:val="normlnodsazensodrkou4"/>
        <w:numPr>
          <w:ilvl w:val="0"/>
          <w:numId w:val="19"/>
        </w:numPr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odevzdat objednateli předmět díla.</w:t>
      </w:r>
    </w:p>
    <w:p w:rsidR="001C1CC7" w:rsidRPr="00D54E78" w:rsidRDefault="001C1CC7" w:rsidP="001C1CC7">
      <w:pPr>
        <w:pStyle w:val="Zkladntext2-smlouva"/>
        <w:spacing w:before="0"/>
        <w:ind w:left="709"/>
        <w:rPr>
          <w:rFonts w:ascii="Tahoma" w:hAnsi="Tahoma" w:cs="Tahoma"/>
          <w:sz w:val="21"/>
          <w:szCs w:val="21"/>
        </w:rPr>
      </w:pPr>
    </w:p>
    <w:p w:rsidR="001C1CC7" w:rsidRPr="00D54E78" w:rsidRDefault="001C1CC7" w:rsidP="00505001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Tahoma" w:hAnsi="Tahoma" w:cs="Tahoma"/>
          <w:color w:val="A6A6A6" w:themeColor="background1" w:themeShade="A6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Objednatel pro vzájemný styk a zabezpečení povinností vyplývajících z této smlouvy určuje tyto osoby:</w:t>
      </w:r>
    </w:p>
    <w:p w:rsidR="001C1CC7" w:rsidRPr="00D54E78" w:rsidRDefault="001C1CC7" w:rsidP="0090342F">
      <w:pPr>
        <w:pStyle w:val="Zkladntext2-smlouva"/>
        <w:spacing w:before="0"/>
        <w:ind w:left="1416"/>
        <w:rPr>
          <w:rFonts w:ascii="Tahoma" w:hAnsi="Tahoma" w:cs="Tahoma"/>
          <w:color w:val="A6A6A6" w:themeColor="background1" w:themeShade="A6"/>
          <w:sz w:val="21"/>
          <w:szCs w:val="21"/>
        </w:rPr>
      </w:pPr>
    </w:p>
    <w:p w:rsidR="00670909" w:rsidRPr="00D54E78" w:rsidRDefault="001B236E" w:rsidP="00670909">
      <w:pPr>
        <w:pStyle w:val="bllzaklad"/>
        <w:keepNext/>
        <w:spacing w:after="0"/>
        <w:ind w:left="2832" w:hanging="240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Mgr. Roland Ivančák</w:t>
      </w:r>
      <w:r w:rsidR="00670909" w:rsidRPr="00D54E78"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t>vedoucí provozu</w:t>
      </w:r>
    </w:p>
    <w:p w:rsidR="00670909" w:rsidRPr="00D54E78" w:rsidRDefault="001B236E" w:rsidP="00670909">
      <w:pPr>
        <w:pStyle w:val="bllzaklad"/>
        <w:keepNext/>
        <w:spacing w:after="0"/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tel: 558 441 806</w:t>
      </w:r>
      <w:r w:rsidR="00670909" w:rsidRPr="00D54E78">
        <w:rPr>
          <w:rFonts w:ascii="Tahoma" w:hAnsi="Tahoma" w:cs="Tahoma"/>
          <w:sz w:val="21"/>
          <w:szCs w:val="21"/>
        </w:rPr>
        <w:t>/ email:</w:t>
      </w:r>
      <w:r w:rsidR="00373948" w:rsidRPr="00D54E78">
        <w:rPr>
          <w:rFonts w:ascii="Tahoma" w:hAnsi="Tahoma" w:cs="Tahoma"/>
          <w:sz w:val="21"/>
          <w:szCs w:val="21"/>
        </w:rPr>
        <w:t xml:space="preserve"> </w:t>
      </w:r>
      <w:hyperlink r:id="rId9" w:history="1">
        <w:r w:rsidRPr="00BB51AC">
          <w:rPr>
            <w:rStyle w:val="Hypertextovodkaz"/>
            <w:rFonts w:ascii="Tahoma" w:hAnsi="Tahoma" w:cs="Tahoma"/>
            <w:sz w:val="21"/>
            <w:szCs w:val="21"/>
          </w:rPr>
          <w:t>dsfm@dsfm.cz</w:t>
        </w:r>
      </w:hyperlink>
      <w:r w:rsidR="00E52008" w:rsidRPr="00D54E78">
        <w:rPr>
          <w:rFonts w:ascii="Tahoma" w:hAnsi="Tahoma" w:cs="Tahoma"/>
          <w:sz w:val="21"/>
          <w:szCs w:val="21"/>
        </w:rPr>
        <w:t xml:space="preserve"> </w:t>
      </w:r>
      <w:r w:rsidR="00670909" w:rsidRPr="00D54E78">
        <w:rPr>
          <w:rStyle w:val="Hypertextovodkaz"/>
          <w:rFonts w:ascii="Tahoma" w:hAnsi="Tahoma" w:cs="Tahoma"/>
          <w:sz w:val="21"/>
          <w:szCs w:val="21"/>
        </w:rPr>
        <w:t xml:space="preserve"> </w:t>
      </w:r>
    </w:p>
    <w:p w:rsidR="00670909" w:rsidRPr="00D54E78" w:rsidRDefault="00670909" w:rsidP="00670909">
      <w:pPr>
        <w:pStyle w:val="bllzaklad"/>
        <w:keepNext/>
        <w:spacing w:after="0"/>
        <w:ind w:firstLine="708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 xml:space="preserve"> </w:t>
      </w:r>
    </w:p>
    <w:p w:rsidR="001C1CC7" w:rsidRPr="00D54E78" w:rsidRDefault="001C1CC7" w:rsidP="001C1CC7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 xml:space="preserve">a dále další, kteří budou uvedeni v zápise o předání a převzetí staveniště.  </w:t>
      </w:r>
    </w:p>
    <w:p w:rsidR="0012267D" w:rsidRPr="00D54E78" w:rsidRDefault="0012267D" w:rsidP="001C1CC7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</w:p>
    <w:p w:rsidR="001C1CC7" w:rsidRPr="00D54E78" w:rsidRDefault="001C1CC7" w:rsidP="00DD62F7">
      <w:pPr>
        <w:pStyle w:val="normlnodsazensodrkou"/>
        <w:numPr>
          <w:ilvl w:val="0"/>
          <w:numId w:val="0"/>
        </w:numPr>
        <w:ind w:left="709" w:hanging="709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color w:val="002060"/>
          <w:sz w:val="21"/>
          <w:szCs w:val="21"/>
        </w:rPr>
        <w:tab/>
        <w:t xml:space="preserve"> </w:t>
      </w:r>
      <w:r w:rsidRPr="00D54E78">
        <w:rPr>
          <w:rFonts w:ascii="Tahoma" w:hAnsi="Tahoma" w:cs="Tahoma"/>
          <w:sz w:val="21"/>
          <w:szCs w:val="21"/>
        </w:rPr>
        <w:t>Objednatel prohlašuje, že t</w:t>
      </w:r>
      <w:r w:rsidR="0052706C" w:rsidRPr="00D54E78">
        <w:rPr>
          <w:rFonts w:ascii="Tahoma" w:hAnsi="Tahoma" w:cs="Tahoma"/>
          <w:sz w:val="21"/>
          <w:szCs w:val="21"/>
        </w:rPr>
        <w:t>y</w:t>
      </w:r>
      <w:r w:rsidRPr="00D54E78">
        <w:rPr>
          <w:rFonts w:ascii="Tahoma" w:hAnsi="Tahoma" w:cs="Tahoma"/>
          <w:sz w:val="21"/>
          <w:szCs w:val="21"/>
        </w:rPr>
        <w:t>to osob</w:t>
      </w:r>
      <w:r w:rsidR="0052706C" w:rsidRPr="00D54E78">
        <w:rPr>
          <w:rFonts w:ascii="Tahoma" w:hAnsi="Tahoma" w:cs="Tahoma"/>
          <w:sz w:val="21"/>
          <w:szCs w:val="21"/>
        </w:rPr>
        <w:t>y</w:t>
      </w:r>
      <w:r w:rsidRPr="00D54E78">
        <w:rPr>
          <w:rFonts w:ascii="Tahoma" w:hAnsi="Tahoma" w:cs="Tahoma"/>
          <w:sz w:val="21"/>
          <w:szCs w:val="21"/>
        </w:rPr>
        <w:t xml:space="preserve"> j</w:t>
      </w:r>
      <w:r w:rsidR="0052706C" w:rsidRPr="00D54E78">
        <w:rPr>
          <w:rFonts w:ascii="Tahoma" w:hAnsi="Tahoma" w:cs="Tahoma"/>
          <w:sz w:val="21"/>
          <w:szCs w:val="21"/>
        </w:rPr>
        <w:t>sou</w:t>
      </w:r>
      <w:r w:rsidRPr="00D54E78">
        <w:rPr>
          <w:rFonts w:ascii="Tahoma" w:hAnsi="Tahoma" w:cs="Tahoma"/>
          <w:sz w:val="21"/>
          <w:szCs w:val="21"/>
        </w:rPr>
        <w:t xml:space="preserve"> oprávněn</w:t>
      </w:r>
      <w:r w:rsidR="0052706C" w:rsidRPr="00D54E78">
        <w:rPr>
          <w:rFonts w:ascii="Tahoma" w:hAnsi="Tahoma" w:cs="Tahoma"/>
          <w:sz w:val="21"/>
          <w:szCs w:val="21"/>
        </w:rPr>
        <w:t>y</w:t>
      </w:r>
      <w:r w:rsidRPr="00D54E78">
        <w:rPr>
          <w:rFonts w:ascii="Tahoma" w:hAnsi="Tahoma" w:cs="Tahoma"/>
          <w:sz w:val="21"/>
          <w:szCs w:val="21"/>
        </w:rPr>
        <w:t xml:space="preserve"> k výkonu technického dozoru </w:t>
      </w:r>
      <w:r w:rsidR="003579E7" w:rsidRPr="00D54E78">
        <w:rPr>
          <w:rFonts w:ascii="Tahoma" w:hAnsi="Tahoma" w:cs="Tahoma"/>
          <w:sz w:val="21"/>
          <w:szCs w:val="21"/>
        </w:rPr>
        <w:t>stavebníka</w:t>
      </w:r>
      <w:r w:rsidR="00671D23" w:rsidRPr="00D54E78">
        <w:rPr>
          <w:rFonts w:ascii="Tahoma" w:hAnsi="Tahoma" w:cs="Tahoma"/>
          <w:sz w:val="21"/>
          <w:szCs w:val="21"/>
        </w:rPr>
        <w:t xml:space="preserve"> </w:t>
      </w:r>
      <w:r w:rsidRPr="00D54E78">
        <w:rPr>
          <w:rFonts w:ascii="Tahoma" w:hAnsi="Tahoma" w:cs="Tahoma"/>
          <w:sz w:val="21"/>
          <w:szCs w:val="21"/>
        </w:rPr>
        <w:t>a j</w:t>
      </w:r>
      <w:r w:rsidR="0052706C" w:rsidRPr="00D54E78">
        <w:rPr>
          <w:rFonts w:ascii="Tahoma" w:hAnsi="Tahoma" w:cs="Tahoma"/>
          <w:sz w:val="21"/>
          <w:szCs w:val="21"/>
        </w:rPr>
        <w:t>sou</w:t>
      </w:r>
      <w:r w:rsidRPr="00D54E78">
        <w:rPr>
          <w:rFonts w:ascii="Tahoma" w:hAnsi="Tahoma" w:cs="Tahoma"/>
          <w:sz w:val="21"/>
          <w:szCs w:val="21"/>
        </w:rPr>
        <w:t xml:space="preserve"> zmocněn</w:t>
      </w:r>
      <w:r w:rsidR="0052706C" w:rsidRPr="00D54E78">
        <w:rPr>
          <w:rFonts w:ascii="Tahoma" w:hAnsi="Tahoma" w:cs="Tahoma"/>
          <w:sz w:val="21"/>
          <w:szCs w:val="21"/>
        </w:rPr>
        <w:t>y</w:t>
      </w:r>
      <w:r w:rsidRPr="00D54E78">
        <w:rPr>
          <w:rFonts w:ascii="Tahoma" w:hAnsi="Tahoma" w:cs="Tahoma"/>
          <w:sz w:val="21"/>
          <w:szCs w:val="21"/>
        </w:rPr>
        <w:t xml:space="preserve"> objednatelem:</w:t>
      </w:r>
    </w:p>
    <w:p w:rsidR="001C1CC7" w:rsidRPr="00D54E78" w:rsidRDefault="001C1CC7" w:rsidP="006A7EDC">
      <w:pPr>
        <w:pStyle w:val="normlnodsazensodrkou4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předat zhotoviteli staveniště</w:t>
      </w:r>
      <w:r w:rsidR="0052706C" w:rsidRPr="00D54E78">
        <w:rPr>
          <w:rFonts w:ascii="Tahoma" w:hAnsi="Tahoma" w:cs="Tahoma"/>
          <w:sz w:val="21"/>
          <w:szCs w:val="21"/>
        </w:rPr>
        <w:t>,</w:t>
      </w:r>
    </w:p>
    <w:p w:rsidR="001C1CC7" w:rsidRPr="00D54E78" w:rsidRDefault="001C1CC7" w:rsidP="006A7EDC">
      <w:pPr>
        <w:pStyle w:val="normlnodsazensodrkou4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 xml:space="preserve">přebírat od zhotovitele práce, které budou dalším postupem prací zakryty, </w:t>
      </w:r>
    </w:p>
    <w:p w:rsidR="001C1CC7" w:rsidRPr="00D54E78" w:rsidRDefault="001C1CC7" w:rsidP="006A7EDC">
      <w:pPr>
        <w:pStyle w:val="normlnodsazensodrkou4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 xml:space="preserve">provádět zápisy ve stavebním deníku a odsouhlasit zhotoviteli zápisy ve stavebním deníku, </w:t>
      </w:r>
    </w:p>
    <w:p w:rsidR="001C1CC7" w:rsidRPr="00D54E78" w:rsidRDefault="001C1CC7" w:rsidP="006A7EDC">
      <w:pPr>
        <w:pStyle w:val="normlnodsazensodrkou4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odsouhlasit případné změny prací a dodávek navržené zhotovitelem, které nevyžadují finanční plnění nad rámec uzavřené smlouvy o dílo,</w:t>
      </w:r>
    </w:p>
    <w:p w:rsidR="001C1CC7" w:rsidRPr="00D54E78" w:rsidRDefault="001C1CC7" w:rsidP="006A7EDC">
      <w:pPr>
        <w:pStyle w:val="normlnodsazensodrkou4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 xml:space="preserve">zastupovat objednatele při </w:t>
      </w:r>
      <w:proofErr w:type="spellStart"/>
      <w:r w:rsidRPr="00D54E78">
        <w:rPr>
          <w:rFonts w:ascii="Tahoma" w:hAnsi="Tahoma" w:cs="Tahoma"/>
          <w:sz w:val="21"/>
          <w:szCs w:val="21"/>
        </w:rPr>
        <w:t>předkontraktačních</w:t>
      </w:r>
      <w:proofErr w:type="spellEnd"/>
      <w:r w:rsidRPr="00D54E78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díla, při projednávání a odsouhlasení těchto změn zápisem do stavebního deníku,</w:t>
      </w:r>
    </w:p>
    <w:p w:rsidR="001C1CC7" w:rsidRPr="00D54E78" w:rsidRDefault="001C1CC7" w:rsidP="006A7EDC">
      <w:pPr>
        <w:pStyle w:val="normlnodsazensodrkou4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odsouhlasit zhotoviteli věcné a finanční plnění, odsouhlasit dílčí a konečné vyúčtování provedených prací a dodávek (podklad pro vystavení daňového dokladu),</w:t>
      </w:r>
    </w:p>
    <w:p w:rsidR="001C1CC7" w:rsidRPr="00D54E78" w:rsidRDefault="001C1CC7" w:rsidP="006A7EDC">
      <w:pPr>
        <w:pStyle w:val="normlnodsazensodrkou4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převzít od zhotovitele předmět díla</w:t>
      </w:r>
      <w:r w:rsidR="003579E7" w:rsidRPr="001B236E">
        <w:rPr>
          <w:rFonts w:ascii="Tahoma" w:hAnsi="Tahoma" w:cs="Tahoma"/>
          <w:sz w:val="21"/>
          <w:szCs w:val="21"/>
        </w:rPr>
        <w:t>,</w:t>
      </w:r>
    </w:p>
    <w:p w:rsidR="001C1CC7" w:rsidRPr="00D54E78" w:rsidRDefault="001C1CC7" w:rsidP="006A7EDC">
      <w:pPr>
        <w:pStyle w:val="normlnodsazensodrkou4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uplatňovat jménem objednatele nároky vůči zhotoviteli vyplývající z této smlouvy, zejména dodržování termínů, kontrolu plnění, smluvní pokuty</w:t>
      </w:r>
      <w:r w:rsidR="006659F9" w:rsidRPr="00D54E78">
        <w:rPr>
          <w:rFonts w:ascii="Tahoma" w:hAnsi="Tahoma" w:cs="Tahoma"/>
          <w:sz w:val="21"/>
          <w:szCs w:val="21"/>
        </w:rPr>
        <w:t>.</w:t>
      </w:r>
    </w:p>
    <w:p w:rsidR="001C1CC7" w:rsidRPr="00D54E78" w:rsidRDefault="001C1CC7" w:rsidP="001C1CC7">
      <w:pPr>
        <w:pStyle w:val="normlnodsazensodrkou4"/>
        <w:numPr>
          <w:ilvl w:val="0"/>
          <w:numId w:val="0"/>
        </w:numPr>
        <w:ind w:left="709" w:hanging="709"/>
        <w:rPr>
          <w:rFonts w:ascii="Tahoma" w:hAnsi="Tahoma" w:cs="Tahoma"/>
          <w:sz w:val="21"/>
          <w:szCs w:val="21"/>
        </w:rPr>
      </w:pPr>
    </w:p>
    <w:p w:rsidR="00FA0F91" w:rsidRPr="00D54E78" w:rsidRDefault="001C1CC7" w:rsidP="00FB54BA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Tahoma" w:hAnsi="Tahoma" w:cs="Tahoma"/>
          <w:b/>
          <w:bCs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lastRenderedPageBreak/>
        <w:t>Zhotovitel i objednatel jsou oprávněni dodatečně změnit osoby pověřené pro vzájemný styk a zabezpečení povinností vyplývajících z této smlouvy</w:t>
      </w:r>
      <w:r w:rsidR="0004778B" w:rsidRPr="00D54E78">
        <w:rPr>
          <w:rFonts w:ascii="Tahoma" w:hAnsi="Tahoma" w:cs="Tahoma"/>
          <w:sz w:val="21"/>
          <w:szCs w:val="21"/>
        </w:rPr>
        <w:t>, tak i osobu provádějící TDS.</w:t>
      </w:r>
    </w:p>
    <w:p w:rsidR="00911989" w:rsidRDefault="00911989" w:rsidP="007B6CB8">
      <w:pPr>
        <w:pStyle w:val="Zkladntext"/>
        <w:rPr>
          <w:rFonts w:ascii="Tahoma" w:hAnsi="Tahoma" w:cs="Tahoma"/>
          <w:b/>
          <w:bCs/>
          <w:sz w:val="21"/>
          <w:szCs w:val="21"/>
        </w:rPr>
      </w:pPr>
    </w:p>
    <w:p w:rsidR="00DE14F8" w:rsidRPr="00D54E78" w:rsidRDefault="00DE14F8" w:rsidP="007B6CB8">
      <w:pPr>
        <w:pStyle w:val="Zkladntext"/>
        <w:rPr>
          <w:rFonts w:ascii="Tahoma" w:hAnsi="Tahoma" w:cs="Tahoma"/>
          <w:b/>
          <w:bCs/>
          <w:sz w:val="21"/>
          <w:szCs w:val="21"/>
        </w:rPr>
      </w:pPr>
      <w:r w:rsidRPr="00D54E78">
        <w:rPr>
          <w:rFonts w:ascii="Tahoma" w:hAnsi="Tahoma" w:cs="Tahoma"/>
          <w:b/>
          <w:bCs/>
          <w:sz w:val="21"/>
          <w:szCs w:val="21"/>
        </w:rPr>
        <w:t xml:space="preserve">článek 3. </w:t>
      </w:r>
    </w:p>
    <w:p w:rsidR="00DE14F8" w:rsidRPr="00D54E78" w:rsidRDefault="00DE14F8" w:rsidP="007B6CB8">
      <w:pPr>
        <w:pStyle w:val="Zkladntext"/>
        <w:rPr>
          <w:rFonts w:ascii="Tahoma" w:hAnsi="Tahoma" w:cs="Tahoma"/>
          <w:b/>
          <w:bCs/>
          <w:sz w:val="21"/>
          <w:szCs w:val="21"/>
        </w:rPr>
      </w:pPr>
      <w:r w:rsidRPr="00D54E78">
        <w:rPr>
          <w:rFonts w:ascii="Tahoma" w:hAnsi="Tahoma" w:cs="Tahoma"/>
          <w:b/>
          <w:bCs/>
          <w:sz w:val="21"/>
          <w:szCs w:val="21"/>
        </w:rPr>
        <w:t xml:space="preserve">Doba, místo a další podmínky plnění </w:t>
      </w:r>
    </w:p>
    <w:p w:rsidR="00930C47" w:rsidRPr="00D54E78" w:rsidRDefault="00930C47" w:rsidP="007B6CB8">
      <w:pPr>
        <w:pStyle w:val="Zkladntext"/>
        <w:rPr>
          <w:rFonts w:ascii="Tahoma" w:hAnsi="Tahoma" w:cs="Tahoma"/>
          <w:b/>
          <w:bCs/>
          <w:color w:val="002060"/>
          <w:sz w:val="21"/>
          <w:szCs w:val="21"/>
        </w:rPr>
      </w:pPr>
    </w:p>
    <w:p w:rsidR="00375001" w:rsidRPr="00D54E78" w:rsidRDefault="00B06EFB" w:rsidP="00576AED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 xml:space="preserve">Zhotovitel se zavazuje </w:t>
      </w:r>
      <w:r w:rsidR="00482BEE" w:rsidRPr="00D54E78">
        <w:rPr>
          <w:rFonts w:ascii="Tahoma" w:hAnsi="Tahoma" w:cs="Tahoma"/>
          <w:sz w:val="21"/>
          <w:szCs w:val="21"/>
        </w:rPr>
        <w:t xml:space="preserve">zpracovat </w:t>
      </w:r>
      <w:r w:rsidR="00576AED" w:rsidRPr="00D54E78">
        <w:rPr>
          <w:rFonts w:ascii="Tahoma" w:hAnsi="Tahoma" w:cs="Tahoma"/>
          <w:sz w:val="21"/>
          <w:szCs w:val="21"/>
        </w:rPr>
        <w:t>a předat objednateli</w:t>
      </w:r>
      <w:r w:rsidR="00EF6FCB" w:rsidRPr="00D54E78">
        <w:rPr>
          <w:rFonts w:ascii="Tahoma" w:hAnsi="Tahoma" w:cs="Tahoma"/>
          <w:sz w:val="21"/>
          <w:szCs w:val="21"/>
        </w:rPr>
        <w:t xml:space="preserve"> dílo v těchto lhůtách:</w:t>
      </w:r>
    </w:p>
    <w:p w:rsidR="00375001" w:rsidRPr="00D54E78" w:rsidRDefault="001B236E" w:rsidP="00375001">
      <w:pPr>
        <w:pStyle w:val="Zkladntext"/>
        <w:keepLines/>
        <w:numPr>
          <w:ilvl w:val="0"/>
          <w:numId w:val="30"/>
        </w:numPr>
        <w:suppressAutoHyphens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Projektová dokumentace:</w:t>
      </w:r>
      <w:r w:rsidR="00EF6FCB" w:rsidRPr="00D54E78">
        <w:rPr>
          <w:rFonts w:ascii="Tahoma" w:hAnsi="Tahoma" w:cs="Tahoma"/>
          <w:sz w:val="21"/>
          <w:szCs w:val="21"/>
        </w:rPr>
        <w:t xml:space="preserve"> </w:t>
      </w:r>
      <w:r w:rsidR="00B06EFB" w:rsidRPr="00D54E78">
        <w:rPr>
          <w:rFonts w:ascii="Tahoma" w:hAnsi="Tahoma" w:cs="Tahoma"/>
          <w:b/>
          <w:sz w:val="21"/>
          <w:szCs w:val="21"/>
        </w:rPr>
        <w:t xml:space="preserve">do </w:t>
      </w:r>
      <w:r>
        <w:rPr>
          <w:rFonts w:ascii="Tahoma" w:hAnsi="Tahoma" w:cs="Tahoma"/>
          <w:b/>
          <w:sz w:val="21"/>
          <w:szCs w:val="21"/>
        </w:rPr>
        <w:t>3</w:t>
      </w:r>
      <w:r w:rsidR="00EF6FCB" w:rsidRPr="00D54E78">
        <w:rPr>
          <w:rFonts w:ascii="Tahoma" w:hAnsi="Tahoma" w:cs="Tahoma"/>
          <w:b/>
          <w:sz w:val="21"/>
          <w:szCs w:val="21"/>
        </w:rPr>
        <w:t xml:space="preserve">0 kalendářních </w:t>
      </w:r>
      <w:r w:rsidR="00E76623" w:rsidRPr="00D54E78">
        <w:rPr>
          <w:rFonts w:ascii="Tahoma" w:hAnsi="Tahoma" w:cs="Tahoma"/>
          <w:b/>
          <w:sz w:val="21"/>
          <w:szCs w:val="21"/>
        </w:rPr>
        <w:t>dnů</w:t>
      </w:r>
      <w:r w:rsidR="00B06EFB" w:rsidRPr="00D54E78">
        <w:rPr>
          <w:rFonts w:ascii="Tahoma" w:hAnsi="Tahoma" w:cs="Tahoma"/>
          <w:sz w:val="21"/>
          <w:szCs w:val="21"/>
        </w:rPr>
        <w:t xml:space="preserve"> </w:t>
      </w:r>
      <w:r w:rsidR="00774249" w:rsidRPr="00D54E78">
        <w:rPr>
          <w:rFonts w:ascii="Tahoma" w:hAnsi="Tahoma" w:cs="Tahoma"/>
          <w:sz w:val="21"/>
          <w:szCs w:val="21"/>
        </w:rPr>
        <w:t xml:space="preserve">od </w:t>
      </w:r>
      <w:r w:rsidR="00BE211C" w:rsidRPr="00D54E78">
        <w:rPr>
          <w:rFonts w:ascii="Tahoma" w:hAnsi="Tahoma" w:cs="Tahoma"/>
          <w:sz w:val="21"/>
          <w:szCs w:val="21"/>
        </w:rPr>
        <w:t>nabytí účinnosti této smlouvy</w:t>
      </w:r>
      <w:r w:rsidR="00FA2C28" w:rsidRPr="00D54E78">
        <w:rPr>
          <w:rFonts w:ascii="Tahoma" w:hAnsi="Tahoma" w:cs="Tahoma"/>
          <w:sz w:val="21"/>
          <w:szCs w:val="21"/>
        </w:rPr>
        <w:t xml:space="preserve">, </w:t>
      </w:r>
    </w:p>
    <w:p w:rsidR="00B06EFB" w:rsidRPr="00D54E78" w:rsidRDefault="00EF6FCB" w:rsidP="00EF6FCB">
      <w:pPr>
        <w:pStyle w:val="Zkladntext"/>
        <w:keepLines/>
        <w:numPr>
          <w:ilvl w:val="0"/>
          <w:numId w:val="30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Realizační fáze</w:t>
      </w:r>
      <w:r w:rsidR="009D5111">
        <w:rPr>
          <w:rFonts w:ascii="Tahoma" w:hAnsi="Tahoma" w:cs="Tahoma"/>
          <w:sz w:val="21"/>
          <w:szCs w:val="21"/>
        </w:rPr>
        <w:t>: dílo bude realizováno postupně</w:t>
      </w:r>
      <w:r w:rsidR="00C512A4">
        <w:rPr>
          <w:rFonts w:ascii="Tahoma" w:hAnsi="Tahoma" w:cs="Tahoma"/>
          <w:sz w:val="21"/>
          <w:szCs w:val="21"/>
        </w:rPr>
        <w:t xml:space="preserve"> v jednotlivých podlažích</w:t>
      </w:r>
      <w:r w:rsidR="009D5111">
        <w:rPr>
          <w:rFonts w:ascii="Tahoma" w:hAnsi="Tahoma" w:cs="Tahoma"/>
          <w:sz w:val="21"/>
          <w:szCs w:val="21"/>
        </w:rPr>
        <w:t xml:space="preserve"> ve lhůtě </w:t>
      </w:r>
      <w:r w:rsidR="001B236E">
        <w:rPr>
          <w:rFonts w:ascii="Tahoma" w:hAnsi="Tahoma" w:cs="Tahoma"/>
          <w:b/>
          <w:sz w:val="21"/>
          <w:szCs w:val="21"/>
        </w:rPr>
        <w:t>do 3</w:t>
      </w:r>
      <w:r w:rsidRPr="00D54E78">
        <w:rPr>
          <w:rFonts w:ascii="Tahoma" w:hAnsi="Tahoma" w:cs="Tahoma"/>
          <w:b/>
          <w:sz w:val="21"/>
          <w:szCs w:val="21"/>
        </w:rPr>
        <w:t>0</w:t>
      </w:r>
      <w:r w:rsidRPr="00D54E78">
        <w:rPr>
          <w:rFonts w:ascii="Tahoma" w:hAnsi="Tahoma" w:cs="Tahoma"/>
          <w:sz w:val="21"/>
          <w:szCs w:val="21"/>
        </w:rPr>
        <w:t xml:space="preserve"> </w:t>
      </w:r>
      <w:r w:rsidRPr="00D54E78">
        <w:rPr>
          <w:rFonts w:ascii="Tahoma" w:hAnsi="Tahoma" w:cs="Tahoma"/>
          <w:b/>
          <w:sz w:val="21"/>
          <w:szCs w:val="21"/>
        </w:rPr>
        <w:t>kalendářních dnů</w:t>
      </w:r>
      <w:r w:rsidR="001B236E">
        <w:rPr>
          <w:rFonts w:ascii="Tahoma" w:hAnsi="Tahoma" w:cs="Tahoma"/>
          <w:b/>
          <w:sz w:val="21"/>
          <w:szCs w:val="21"/>
        </w:rPr>
        <w:t>/1 patro</w:t>
      </w:r>
      <w:r w:rsidR="009D5111">
        <w:rPr>
          <w:rFonts w:ascii="Tahoma" w:hAnsi="Tahoma" w:cs="Tahoma"/>
          <w:sz w:val="21"/>
          <w:szCs w:val="21"/>
        </w:rPr>
        <w:t xml:space="preserve">; lhůta plnění </w:t>
      </w:r>
      <w:r w:rsidR="00C512A4">
        <w:rPr>
          <w:rFonts w:ascii="Tahoma" w:hAnsi="Tahoma" w:cs="Tahoma"/>
          <w:sz w:val="21"/>
          <w:szCs w:val="21"/>
        </w:rPr>
        <w:t xml:space="preserve">u příslušného podlaží </w:t>
      </w:r>
      <w:r w:rsidR="009D5111">
        <w:rPr>
          <w:rFonts w:ascii="Tahoma" w:hAnsi="Tahoma" w:cs="Tahoma"/>
          <w:sz w:val="21"/>
          <w:szCs w:val="21"/>
        </w:rPr>
        <w:t xml:space="preserve">bude běžet od </w:t>
      </w:r>
      <w:r w:rsidRPr="00D54E78">
        <w:rPr>
          <w:rFonts w:ascii="Tahoma" w:hAnsi="Tahoma" w:cs="Tahoma"/>
          <w:sz w:val="21"/>
          <w:szCs w:val="21"/>
        </w:rPr>
        <w:t>písemné výzvy učiněné objednatelem</w:t>
      </w:r>
      <w:r w:rsidR="00B06EFB" w:rsidRPr="00D54E78">
        <w:rPr>
          <w:rFonts w:ascii="Tahoma" w:hAnsi="Tahoma" w:cs="Tahoma"/>
          <w:sz w:val="21"/>
          <w:szCs w:val="21"/>
        </w:rPr>
        <w:t>.</w:t>
      </w:r>
    </w:p>
    <w:p w:rsidR="00671D23" w:rsidRPr="00D54E78" w:rsidRDefault="00671D23" w:rsidP="00671D23">
      <w:pPr>
        <w:pStyle w:val="Zkladntext"/>
        <w:keepLines/>
        <w:suppressAutoHyphens/>
        <w:ind w:left="340"/>
        <w:jc w:val="both"/>
        <w:rPr>
          <w:rFonts w:ascii="Tahoma" w:hAnsi="Tahoma" w:cs="Tahoma"/>
          <w:sz w:val="21"/>
          <w:szCs w:val="21"/>
        </w:rPr>
      </w:pPr>
    </w:p>
    <w:p w:rsidR="0052706C" w:rsidRPr="00D54E78" w:rsidRDefault="00671D23" w:rsidP="0052706C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 xml:space="preserve">Pokud zhotovitel nezahájí práce k provedení díla do </w:t>
      </w:r>
      <w:r w:rsidR="0051342C" w:rsidRPr="00D54E78">
        <w:rPr>
          <w:rFonts w:ascii="Tahoma" w:hAnsi="Tahoma" w:cs="Tahoma"/>
          <w:sz w:val="21"/>
          <w:szCs w:val="21"/>
        </w:rPr>
        <w:t xml:space="preserve">14 dnů ode dne </w:t>
      </w:r>
      <w:r w:rsidR="00B24557" w:rsidRPr="00D54E78">
        <w:rPr>
          <w:rFonts w:ascii="Tahoma" w:hAnsi="Tahoma" w:cs="Tahoma"/>
          <w:sz w:val="21"/>
          <w:szCs w:val="21"/>
        </w:rPr>
        <w:t>uzavření smlouvy</w:t>
      </w:r>
      <w:r w:rsidRPr="00D54E78">
        <w:rPr>
          <w:rFonts w:ascii="Tahoma" w:hAnsi="Tahoma" w:cs="Tahoma"/>
          <w:sz w:val="21"/>
          <w:szCs w:val="21"/>
        </w:rPr>
        <w:t xml:space="preserve">, je objednatel oprávněn odstoupit od smlouvy. </w:t>
      </w:r>
      <w:r w:rsidR="000E4A39" w:rsidRPr="00D54E78">
        <w:rPr>
          <w:rFonts w:ascii="Tahoma" w:hAnsi="Tahoma" w:cs="Tahoma"/>
          <w:sz w:val="21"/>
          <w:szCs w:val="21"/>
        </w:rPr>
        <w:t xml:space="preserve"> </w:t>
      </w:r>
      <w:r w:rsidR="005B105A" w:rsidRPr="00D54E78">
        <w:rPr>
          <w:rFonts w:ascii="Tahoma" w:hAnsi="Tahoma" w:cs="Tahoma"/>
          <w:sz w:val="21"/>
          <w:szCs w:val="21"/>
        </w:rPr>
        <w:t xml:space="preserve">                      </w:t>
      </w:r>
    </w:p>
    <w:p w:rsidR="0052706C" w:rsidRPr="00D54E78" w:rsidRDefault="0052706C" w:rsidP="0052706C">
      <w:pPr>
        <w:pStyle w:val="Zkladntext"/>
        <w:keepLines/>
        <w:suppressAutoHyphens/>
        <w:ind w:left="340"/>
        <w:jc w:val="both"/>
        <w:rPr>
          <w:rFonts w:ascii="Tahoma" w:hAnsi="Tahoma" w:cs="Tahoma"/>
          <w:sz w:val="21"/>
          <w:szCs w:val="21"/>
        </w:rPr>
      </w:pPr>
    </w:p>
    <w:p w:rsidR="00DE14F8" w:rsidRPr="00D54E78" w:rsidRDefault="0052706C" w:rsidP="00BE211C">
      <w:pPr>
        <w:pStyle w:val="Zkladntext"/>
        <w:keepLines/>
        <w:numPr>
          <w:ilvl w:val="1"/>
          <w:numId w:val="3"/>
        </w:numPr>
        <w:suppressAutoHyphens/>
        <w:ind w:left="340" w:hanging="340"/>
        <w:jc w:val="left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 xml:space="preserve">Místem plnění </w:t>
      </w:r>
      <w:r w:rsidR="0051342C" w:rsidRPr="00D54E78">
        <w:rPr>
          <w:rFonts w:ascii="Tahoma" w:hAnsi="Tahoma" w:cs="Tahoma"/>
          <w:sz w:val="21"/>
          <w:szCs w:val="21"/>
        </w:rPr>
        <w:t xml:space="preserve">je </w:t>
      </w:r>
      <w:r w:rsidR="00EF6FCB" w:rsidRPr="00D54E78">
        <w:rPr>
          <w:rFonts w:ascii="Tahoma" w:hAnsi="Tahoma" w:cs="Tahoma"/>
          <w:bCs/>
          <w:sz w:val="21"/>
          <w:szCs w:val="21"/>
        </w:rPr>
        <w:t xml:space="preserve">objekt </w:t>
      </w:r>
      <w:r w:rsidR="001B236E">
        <w:rPr>
          <w:rFonts w:ascii="Tahoma" w:hAnsi="Tahoma" w:cs="Tahoma"/>
          <w:bCs/>
          <w:sz w:val="21"/>
          <w:szCs w:val="21"/>
        </w:rPr>
        <w:t>Domova pro seniory</w:t>
      </w:r>
      <w:r w:rsidR="00EF6FCB" w:rsidRPr="00D54E78">
        <w:rPr>
          <w:rFonts w:ascii="Tahoma" w:hAnsi="Tahoma" w:cs="Tahoma"/>
          <w:bCs/>
          <w:sz w:val="21"/>
          <w:szCs w:val="21"/>
        </w:rPr>
        <w:t xml:space="preserve"> Frýdek-Místek, p.</w:t>
      </w:r>
      <w:r w:rsidR="00833448">
        <w:rPr>
          <w:rFonts w:ascii="Tahoma" w:hAnsi="Tahoma" w:cs="Tahoma"/>
          <w:bCs/>
          <w:sz w:val="21"/>
          <w:szCs w:val="21"/>
        </w:rPr>
        <w:t xml:space="preserve"> </w:t>
      </w:r>
      <w:r w:rsidR="00EF6FCB" w:rsidRPr="00D54E78">
        <w:rPr>
          <w:rFonts w:ascii="Tahoma" w:hAnsi="Tahoma" w:cs="Tahoma"/>
          <w:bCs/>
          <w:sz w:val="21"/>
          <w:szCs w:val="21"/>
        </w:rPr>
        <w:t>o.</w:t>
      </w:r>
      <w:r w:rsidR="00636FDE" w:rsidRPr="00D54E78">
        <w:rPr>
          <w:rFonts w:ascii="Tahoma" w:hAnsi="Tahoma" w:cs="Tahoma"/>
          <w:bCs/>
          <w:sz w:val="21"/>
          <w:szCs w:val="21"/>
        </w:rPr>
        <w:t>,</w:t>
      </w:r>
      <w:r w:rsidR="00EF6FCB" w:rsidRPr="00D54E78">
        <w:rPr>
          <w:rFonts w:ascii="Tahoma" w:hAnsi="Tahoma" w:cs="Tahoma"/>
          <w:bCs/>
          <w:sz w:val="21"/>
          <w:szCs w:val="21"/>
        </w:rPr>
        <w:t xml:space="preserve"> ul. </w:t>
      </w:r>
      <w:r w:rsidR="00833448">
        <w:rPr>
          <w:rFonts w:ascii="Tahoma" w:hAnsi="Tahoma" w:cs="Tahoma"/>
          <w:bCs/>
          <w:sz w:val="21"/>
          <w:szCs w:val="21"/>
        </w:rPr>
        <w:t>28. října 2155</w:t>
      </w:r>
      <w:r w:rsidR="00833448">
        <w:rPr>
          <w:rFonts w:ascii="Arial" w:hAnsi="Arial" w:cs="Arial"/>
          <w:color w:val="222222"/>
          <w:sz w:val="21"/>
          <w:szCs w:val="21"/>
          <w:shd w:val="clear" w:color="auto" w:fill="FFFFFF"/>
          <w:lang w:eastAsia="en-US"/>
        </w:rPr>
        <w:t>,</w:t>
      </w:r>
      <w:r w:rsidR="00636FDE" w:rsidRPr="00D54E78">
        <w:rPr>
          <w:rFonts w:ascii="Tahoma" w:hAnsi="Tahoma" w:cs="Tahoma"/>
          <w:bCs/>
          <w:sz w:val="21"/>
          <w:szCs w:val="21"/>
        </w:rPr>
        <w:t xml:space="preserve"> k.</w:t>
      </w:r>
      <w:r w:rsidR="00CE17D5"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r w:rsidR="00636FDE" w:rsidRPr="00D54E78">
        <w:rPr>
          <w:rFonts w:ascii="Tahoma" w:hAnsi="Tahoma" w:cs="Tahoma"/>
          <w:bCs/>
          <w:sz w:val="21"/>
          <w:szCs w:val="21"/>
        </w:rPr>
        <w:t>ú.</w:t>
      </w:r>
      <w:proofErr w:type="spellEnd"/>
      <w:r w:rsidR="00636FDE" w:rsidRPr="00D54E78">
        <w:rPr>
          <w:rFonts w:ascii="Tahoma" w:hAnsi="Tahoma" w:cs="Tahoma"/>
          <w:bCs/>
          <w:sz w:val="21"/>
          <w:szCs w:val="21"/>
        </w:rPr>
        <w:t xml:space="preserve"> </w:t>
      </w:r>
      <w:r w:rsidR="00833448">
        <w:rPr>
          <w:rFonts w:ascii="Tahoma" w:hAnsi="Tahoma" w:cs="Tahoma"/>
          <w:bCs/>
          <w:sz w:val="21"/>
          <w:szCs w:val="21"/>
        </w:rPr>
        <w:t>Místek</w:t>
      </w:r>
      <w:r w:rsidR="00636FDE" w:rsidRPr="00D54E78">
        <w:rPr>
          <w:rFonts w:ascii="Tahoma" w:hAnsi="Tahoma" w:cs="Tahoma"/>
          <w:bCs/>
          <w:sz w:val="21"/>
          <w:szCs w:val="21"/>
        </w:rPr>
        <w:t>.</w:t>
      </w:r>
      <w:r w:rsidR="00B06EFB" w:rsidRPr="00D54E78">
        <w:rPr>
          <w:rFonts w:ascii="Tahoma" w:hAnsi="Tahoma" w:cs="Tahoma"/>
          <w:sz w:val="21"/>
          <w:szCs w:val="21"/>
        </w:rPr>
        <w:t xml:space="preserve"> </w:t>
      </w:r>
    </w:p>
    <w:p w:rsidR="00B06EFB" w:rsidRPr="00D54E78" w:rsidRDefault="00B06EFB" w:rsidP="00B06EFB">
      <w:pPr>
        <w:pStyle w:val="Zkladntext"/>
        <w:keepLines/>
        <w:suppressAutoHyphens/>
        <w:ind w:left="340"/>
        <w:jc w:val="both"/>
        <w:rPr>
          <w:rFonts w:ascii="Tahoma" w:hAnsi="Tahoma" w:cs="Tahoma"/>
          <w:sz w:val="21"/>
          <w:szCs w:val="21"/>
        </w:rPr>
      </w:pPr>
    </w:p>
    <w:p w:rsidR="00CE3949" w:rsidRPr="00D54E78" w:rsidRDefault="00CE3949" w:rsidP="0004291C">
      <w:pPr>
        <w:pStyle w:val="Zkladntext"/>
        <w:numPr>
          <w:ilvl w:val="1"/>
          <w:numId w:val="3"/>
        </w:numPr>
        <w:suppressAutoHyphens/>
        <w:ind w:left="340" w:hanging="340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Prodloužení termínu dokončení díla</w:t>
      </w:r>
      <w:r w:rsidR="00FA2C28" w:rsidRPr="00D54E78">
        <w:rPr>
          <w:rFonts w:ascii="Tahoma" w:hAnsi="Tahoma" w:cs="Tahoma"/>
          <w:sz w:val="21"/>
          <w:szCs w:val="21"/>
        </w:rPr>
        <w:t xml:space="preserve"> (stavební části)</w:t>
      </w:r>
      <w:r w:rsidRPr="00D54E78">
        <w:rPr>
          <w:rFonts w:ascii="Tahoma" w:hAnsi="Tahoma" w:cs="Tahoma"/>
          <w:sz w:val="21"/>
          <w:szCs w:val="21"/>
        </w:rPr>
        <w:t xml:space="preserve"> bez sankce je možné pouze v případě:</w:t>
      </w:r>
    </w:p>
    <w:p w:rsidR="00CE3949" w:rsidRPr="00D54E78" w:rsidRDefault="00CE3949" w:rsidP="0004291C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E6EBA" w:rsidRPr="00D54E78" w:rsidRDefault="00CE3949" w:rsidP="0004291C">
      <w:pPr>
        <w:pStyle w:val="Odstavecseseznamem"/>
        <w:numPr>
          <w:ilvl w:val="1"/>
          <w:numId w:val="13"/>
        </w:numPr>
        <w:suppressAutoHyphens/>
        <w:spacing w:after="0" w:line="240" w:lineRule="auto"/>
        <w:ind w:left="1134" w:hanging="283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 xml:space="preserve">překážek, které brání provádění prací technologickými postupy dle příslušných technických norem; omezení postupu prací bude posuzováno ve vztahu k možnosti provádění díla dle předepsaných technologických postupů; tyto skutečnosti budou zaznamenány ve stavebním deníku s údaji o aktuálním počasí, popisem druhu prací, odkaz na konkrétní technickou normu, podle které nelze započít nebo pokračovat v pracích dle harmonogramu. </w:t>
      </w:r>
      <w:r w:rsidR="00FA2C28" w:rsidRPr="00D54E78">
        <w:rPr>
          <w:rFonts w:ascii="Tahoma" w:hAnsi="Tahoma" w:cs="Tahoma"/>
          <w:sz w:val="21"/>
          <w:szCs w:val="21"/>
          <w:lang w:eastAsia="cs-CZ"/>
        </w:rPr>
        <w:t>Přerušení lhůty pro dokončení díla započne</w:t>
      </w:r>
      <w:r w:rsidRPr="00D54E78">
        <w:rPr>
          <w:rFonts w:ascii="Tahoma" w:hAnsi="Tahoma" w:cs="Tahoma"/>
          <w:sz w:val="21"/>
          <w:szCs w:val="21"/>
          <w:lang w:eastAsia="cs-CZ"/>
        </w:rPr>
        <w:t xml:space="preserve"> zápisem do stavebního deníku a </w:t>
      </w:r>
      <w:r w:rsidR="00FA2C28" w:rsidRPr="00D54E78">
        <w:rPr>
          <w:rFonts w:ascii="Tahoma" w:hAnsi="Tahoma" w:cs="Tahoma"/>
          <w:sz w:val="21"/>
          <w:szCs w:val="21"/>
          <w:lang w:eastAsia="cs-CZ"/>
        </w:rPr>
        <w:t xml:space="preserve">bude </w:t>
      </w:r>
      <w:r w:rsidRPr="00D54E78">
        <w:rPr>
          <w:rFonts w:ascii="Tahoma" w:hAnsi="Tahoma" w:cs="Tahoma"/>
          <w:sz w:val="21"/>
          <w:szCs w:val="21"/>
          <w:lang w:eastAsia="cs-CZ"/>
        </w:rPr>
        <w:t>ukončen</w:t>
      </w:r>
      <w:r w:rsidR="00FA2C28" w:rsidRPr="00D54E78">
        <w:rPr>
          <w:rFonts w:ascii="Tahoma" w:hAnsi="Tahoma" w:cs="Tahoma"/>
          <w:sz w:val="21"/>
          <w:szCs w:val="21"/>
          <w:lang w:eastAsia="cs-CZ"/>
        </w:rPr>
        <w:t>o</w:t>
      </w:r>
      <w:r w:rsidRPr="00D54E78">
        <w:rPr>
          <w:rFonts w:ascii="Tahoma" w:hAnsi="Tahoma" w:cs="Tahoma"/>
          <w:sz w:val="21"/>
          <w:szCs w:val="21"/>
          <w:lang w:eastAsia="cs-CZ"/>
        </w:rPr>
        <w:t xml:space="preserve"> výzvou objednatele k opětovnému zahájení prací, uvedenou ve stavebním deníku. Oba tyto zápisy ve stavebním deníku musí být odsouhlaseny a podepsány osobou oprávněnou jednat ve věcech realizace stavby. Tyto zápisy budou sloužit jako podklad pro následné uzavření dodatku ke smlouvě za účelem úpravy termínu dokončení díla;</w:t>
      </w:r>
    </w:p>
    <w:p w:rsidR="009E6EBA" w:rsidRPr="00D54E78" w:rsidRDefault="009E6EBA" w:rsidP="009E6EBA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</w:rPr>
      </w:pPr>
    </w:p>
    <w:p w:rsidR="009E6EBA" w:rsidRPr="00D54E78" w:rsidRDefault="00CE3949" w:rsidP="006A7EDC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ind w:left="1134" w:hanging="283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>překážek</w:t>
      </w:r>
      <w:r w:rsidRPr="00D54E78">
        <w:rPr>
          <w:rFonts w:ascii="Tahoma" w:hAnsi="Tahoma" w:cs="Tahoma"/>
          <w:sz w:val="21"/>
          <w:szCs w:val="21"/>
        </w:rPr>
        <w:t xml:space="preserve"> na straně objednatele, pro které nemůže zhotovitel pokračovat v plnění díla</w:t>
      </w:r>
      <w:r w:rsidR="0088171B">
        <w:rPr>
          <w:rFonts w:ascii="Tahoma" w:hAnsi="Tahoma" w:cs="Tahoma"/>
          <w:sz w:val="21"/>
          <w:szCs w:val="21"/>
        </w:rPr>
        <w:t xml:space="preserve">, například epidemiologická opatření nařízená vládou ČR, ministerstvy a centrálními úřady v souvislosti se šířením nemoci </w:t>
      </w:r>
      <w:proofErr w:type="spellStart"/>
      <w:r w:rsidR="0088171B">
        <w:rPr>
          <w:rFonts w:ascii="Tahoma" w:hAnsi="Tahoma" w:cs="Tahoma"/>
          <w:sz w:val="21"/>
          <w:szCs w:val="21"/>
        </w:rPr>
        <w:t>covid</w:t>
      </w:r>
      <w:proofErr w:type="spellEnd"/>
      <w:r w:rsidR="0088171B">
        <w:rPr>
          <w:rFonts w:ascii="Tahoma" w:hAnsi="Tahoma" w:cs="Tahoma"/>
          <w:sz w:val="21"/>
          <w:szCs w:val="21"/>
        </w:rPr>
        <w:t xml:space="preserve"> - 19 a jiná opatření mající vliv na chod Domova pro seniory</w:t>
      </w:r>
      <w:r w:rsidRPr="00D54E78">
        <w:rPr>
          <w:rFonts w:ascii="Tahoma" w:hAnsi="Tahoma" w:cs="Tahoma"/>
          <w:sz w:val="21"/>
          <w:szCs w:val="21"/>
        </w:rPr>
        <w:t xml:space="preserve">;   </w:t>
      </w:r>
    </w:p>
    <w:p w:rsidR="009E6EBA" w:rsidRPr="00D54E78" w:rsidRDefault="009E6EBA" w:rsidP="009E6EB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E3949" w:rsidRPr="00D54E78" w:rsidRDefault="00CE3949" w:rsidP="006A7EDC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ind w:left="1134" w:hanging="283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 xml:space="preserve">dodatečných prací, které mají vliv na termín dokončení díla o dobu odpovídající době provádění těchto prací, a které byly sjednané způsobem dle této smlouvy; </w:t>
      </w:r>
    </w:p>
    <w:p w:rsidR="00C93305" w:rsidRPr="00D54E78" w:rsidRDefault="00C93305" w:rsidP="00C93305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</w:rPr>
      </w:pPr>
    </w:p>
    <w:p w:rsidR="00DE14F8" w:rsidRPr="00D54E78" w:rsidRDefault="00013FAC" w:rsidP="0057343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D54E78">
        <w:rPr>
          <w:rFonts w:ascii="Tahoma" w:hAnsi="Tahoma" w:cs="Tahoma"/>
          <w:b/>
          <w:sz w:val="21"/>
          <w:szCs w:val="21"/>
        </w:rPr>
        <w:t>S</w:t>
      </w:r>
      <w:r w:rsidR="00DE14F8" w:rsidRPr="00D54E78">
        <w:rPr>
          <w:rFonts w:ascii="Tahoma" w:hAnsi="Tahoma" w:cs="Tahoma"/>
          <w:b/>
          <w:sz w:val="21"/>
          <w:szCs w:val="21"/>
        </w:rPr>
        <w:t>taveniště</w:t>
      </w:r>
    </w:p>
    <w:p w:rsidR="00C00AC4" w:rsidRPr="000B0B0F" w:rsidRDefault="00C00AC4" w:rsidP="0057343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DD5843" w:rsidRPr="000B0B0F" w:rsidRDefault="00B06EFB" w:rsidP="009D187E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spacing w:after="120"/>
        <w:ind w:left="420"/>
        <w:jc w:val="both"/>
        <w:rPr>
          <w:rFonts w:ascii="Tahoma" w:hAnsi="Tahoma" w:cs="Tahoma"/>
          <w:sz w:val="21"/>
          <w:szCs w:val="21"/>
        </w:rPr>
      </w:pPr>
      <w:r w:rsidRPr="000B0B0F">
        <w:rPr>
          <w:rFonts w:ascii="Tahoma" w:hAnsi="Tahoma" w:cs="Tahoma"/>
          <w:sz w:val="21"/>
          <w:szCs w:val="21"/>
        </w:rPr>
        <w:t>Staveniště je zhotovitel povinen převzít</w:t>
      </w:r>
      <w:r w:rsidR="005F43E0" w:rsidRPr="000B0B0F">
        <w:rPr>
          <w:rFonts w:ascii="Tahoma" w:hAnsi="Tahoma" w:cs="Tahoma"/>
          <w:sz w:val="21"/>
          <w:szCs w:val="21"/>
        </w:rPr>
        <w:t xml:space="preserve"> </w:t>
      </w:r>
      <w:r w:rsidR="003A5524" w:rsidRPr="000B0B0F">
        <w:rPr>
          <w:rFonts w:ascii="Tahoma" w:hAnsi="Tahoma" w:cs="Tahoma"/>
          <w:sz w:val="21"/>
          <w:szCs w:val="21"/>
        </w:rPr>
        <w:t xml:space="preserve">v termínu </w:t>
      </w:r>
      <w:r w:rsidR="00CE3223" w:rsidRPr="000B0B0F">
        <w:rPr>
          <w:rFonts w:ascii="Tahoma" w:hAnsi="Tahoma" w:cs="Tahoma"/>
          <w:sz w:val="21"/>
          <w:szCs w:val="21"/>
        </w:rPr>
        <w:t>d</w:t>
      </w:r>
      <w:r w:rsidR="00663E50" w:rsidRPr="000B0B0F">
        <w:rPr>
          <w:rFonts w:ascii="Tahoma" w:hAnsi="Tahoma" w:cs="Tahoma"/>
          <w:sz w:val="21"/>
          <w:szCs w:val="21"/>
        </w:rPr>
        <w:t xml:space="preserve">o </w:t>
      </w:r>
      <w:r w:rsidR="00375001" w:rsidRPr="000B0B0F">
        <w:rPr>
          <w:rFonts w:ascii="Tahoma" w:hAnsi="Tahoma" w:cs="Tahoma"/>
          <w:sz w:val="21"/>
          <w:szCs w:val="21"/>
        </w:rPr>
        <w:t>5</w:t>
      </w:r>
      <w:r w:rsidR="00663E50" w:rsidRPr="000B0B0F">
        <w:rPr>
          <w:rFonts w:ascii="Tahoma" w:hAnsi="Tahoma" w:cs="Tahoma"/>
          <w:sz w:val="21"/>
          <w:szCs w:val="21"/>
        </w:rPr>
        <w:t xml:space="preserve"> dnů od </w:t>
      </w:r>
      <w:r w:rsidR="00482BEE" w:rsidRPr="000B0B0F">
        <w:rPr>
          <w:rFonts w:ascii="Tahoma" w:hAnsi="Tahoma" w:cs="Tahoma"/>
          <w:sz w:val="21"/>
          <w:szCs w:val="21"/>
        </w:rPr>
        <w:t>písemné výzvy</w:t>
      </w:r>
      <w:r w:rsidR="00BE211C" w:rsidRPr="000B0B0F">
        <w:rPr>
          <w:rFonts w:ascii="Tahoma" w:hAnsi="Tahoma" w:cs="Tahoma"/>
          <w:sz w:val="21"/>
          <w:szCs w:val="21"/>
        </w:rPr>
        <w:t xml:space="preserve"> objednatele</w:t>
      </w:r>
      <w:r w:rsidR="00482BEE" w:rsidRPr="000B0B0F">
        <w:rPr>
          <w:rFonts w:ascii="Tahoma" w:hAnsi="Tahoma" w:cs="Tahoma"/>
          <w:sz w:val="21"/>
          <w:szCs w:val="21"/>
        </w:rPr>
        <w:t xml:space="preserve"> k jeho převzetí</w:t>
      </w:r>
      <w:r w:rsidR="00576AED" w:rsidRPr="000B0B0F">
        <w:rPr>
          <w:rFonts w:ascii="Tahoma" w:hAnsi="Tahoma" w:cs="Tahoma"/>
          <w:sz w:val="21"/>
          <w:szCs w:val="21"/>
        </w:rPr>
        <w:t>; výzva bude učiněna objednatelem neprodleně po vydání územního souhlasu.</w:t>
      </w:r>
    </w:p>
    <w:p w:rsidR="00DD5843" w:rsidRPr="000B0B0F" w:rsidRDefault="00DD5843" w:rsidP="009D187E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spacing w:after="120"/>
        <w:ind w:left="420"/>
        <w:jc w:val="both"/>
        <w:rPr>
          <w:rFonts w:ascii="Tahoma" w:hAnsi="Tahoma" w:cs="Tahoma"/>
          <w:sz w:val="21"/>
          <w:szCs w:val="21"/>
        </w:rPr>
      </w:pPr>
      <w:r w:rsidRPr="000B0B0F">
        <w:rPr>
          <w:rFonts w:ascii="Tahoma" w:hAnsi="Tahoma" w:cs="Tahoma"/>
          <w:sz w:val="21"/>
          <w:szCs w:val="21"/>
        </w:rPr>
        <w:t xml:space="preserve">Staveniště není prosté práv třetích osob. Stavební práce budou probíhat při běžném provozu objektu.  Staveniště nutno zabezpečit tak, aby nemohlo dojít k ohrožení bezpečnosti klientů a zaměstnanců </w:t>
      </w:r>
      <w:r w:rsidR="00BD5BBD">
        <w:rPr>
          <w:rFonts w:ascii="Tahoma" w:hAnsi="Tahoma" w:cs="Tahoma"/>
          <w:sz w:val="21"/>
          <w:szCs w:val="21"/>
        </w:rPr>
        <w:t>Domova pro seniory</w:t>
      </w:r>
      <w:r w:rsidRPr="000B0B0F">
        <w:rPr>
          <w:rFonts w:ascii="Tahoma" w:hAnsi="Tahoma" w:cs="Tahoma"/>
          <w:sz w:val="21"/>
          <w:szCs w:val="21"/>
        </w:rPr>
        <w:t>.</w:t>
      </w:r>
    </w:p>
    <w:p w:rsidR="00016487" w:rsidRPr="009D187E" w:rsidRDefault="00DE14F8" w:rsidP="009D187E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spacing w:after="120"/>
        <w:ind w:left="420"/>
        <w:jc w:val="both"/>
        <w:rPr>
          <w:rFonts w:ascii="Tahoma" w:hAnsi="Tahoma" w:cs="Tahoma"/>
          <w:sz w:val="21"/>
          <w:szCs w:val="21"/>
        </w:rPr>
      </w:pPr>
      <w:r w:rsidRPr="000B0B0F">
        <w:rPr>
          <w:rFonts w:ascii="Tahoma" w:hAnsi="Tahoma" w:cs="Tahoma"/>
          <w:sz w:val="21"/>
          <w:szCs w:val="21"/>
        </w:rPr>
        <w:t>Zh</w:t>
      </w:r>
      <w:r w:rsidR="00B06EFB" w:rsidRPr="000B0B0F">
        <w:rPr>
          <w:rFonts w:ascii="Tahoma" w:hAnsi="Tahoma" w:cs="Tahoma"/>
          <w:sz w:val="21"/>
          <w:szCs w:val="21"/>
        </w:rPr>
        <w:t>otovitel je povinen převzít od o</w:t>
      </w:r>
      <w:r w:rsidRPr="000B0B0F">
        <w:rPr>
          <w:rFonts w:ascii="Tahoma" w:hAnsi="Tahoma" w:cs="Tahoma"/>
          <w:sz w:val="21"/>
          <w:szCs w:val="21"/>
        </w:rPr>
        <w:t>bjednatele staveniště v aktuáln</w:t>
      </w:r>
      <w:r w:rsidR="003E1326" w:rsidRPr="000B0B0F">
        <w:rPr>
          <w:rFonts w:ascii="Tahoma" w:hAnsi="Tahoma" w:cs="Tahoma"/>
          <w:sz w:val="21"/>
          <w:szCs w:val="21"/>
        </w:rPr>
        <w:t>ím stavu bez zvláštních úprav</w:t>
      </w:r>
      <w:r w:rsidRPr="000B0B0F">
        <w:rPr>
          <w:rFonts w:ascii="Tahoma" w:hAnsi="Tahoma" w:cs="Tahoma"/>
          <w:sz w:val="21"/>
          <w:szCs w:val="21"/>
        </w:rPr>
        <w:t xml:space="preserve">. </w:t>
      </w:r>
      <w:r w:rsidR="00D5759D" w:rsidRPr="000B0B0F">
        <w:rPr>
          <w:rFonts w:ascii="Tahoma" w:hAnsi="Tahoma" w:cs="Tahoma"/>
          <w:sz w:val="21"/>
          <w:szCs w:val="21"/>
        </w:rPr>
        <w:t xml:space="preserve">                      </w:t>
      </w:r>
      <w:r w:rsidRPr="000B0B0F">
        <w:rPr>
          <w:rFonts w:ascii="Tahoma" w:hAnsi="Tahoma" w:cs="Tahoma"/>
          <w:sz w:val="21"/>
          <w:szCs w:val="21"/>
        </w:rPr>
        <w:t>O předání a převzetí staveniště vyhotoví smluvní strany písemný protokol, který obě strany podepíší.</w:t>
      </w:r>
      <w:r w:rsidR="004A0593" w:rsidRPr="000B0B0F">
        <w:rPr>
          <w:rFonts w:ascii="Tahoma" w:hAnsi="Tahoma" w:cs="Tahoma"/>
          <w:sz w:val="21"/>
          <w:szCs w:val="21"/>
        </w:rPr>
        <w:t xml:space="preserve"> </w:t>
      </w:r>
    </w:p>
    <w:p w:rsidR="00410C1C" w:rsidRPr="009D187E" w:rsidRDefault="002A7907" w:rsidP="009D187E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spacing w:after="120"/>
        <w:ind w:left="420"/>
        <w:jc w:val="both"/>
        <w:rPr>
          <w:rFonts w:ascii="Tahoma" w:hAnsi="Tahoma" w:cs="Tahoma"/>
          <w:sz w:val="21"/>
          <w:szCs w:val="21"/>
        </w:rPr>
      </w:pPr>
      <w:r w:rsidRPr="000B0B0F">
        <w:rPr>
          <w:rFonts w:ascii="Tahoma" w:hAnsi="Tahoma" w:cs="Tahoma"/>
          <w:sz w:val="21"/>
          <w:szCs w:val="21"/>
        </w:rPr>
        <w:t>P</w:t>
      </w:r>
      <w:r w:rsidR="00410C1C" w:rsidRPr="000B0B0F">
        <w:rPr>
          <w:rFonts w:ascii="Tahoma" w:hAnsi="Tahoma" w:cs="Tahoma"/>
          <w:sz w:val="21"/>
          <w:szCs w:val="21"/>
        </w:rPr>
        <w:t>řesné vymezení a určení staveniště provede objednatel</w:t>
      </w:r>
      <w:r w:rsidRPr="000B0B0F">
        <w:rPr>
          <w:rFonts w:ascii="Tahoma" w:hAnsi="Tahoma" w:cs="Tahoma"/>
          <w:sz w:val="21"/>
          <w:szCs w:val="21"/>
        </w:rPr>
        <w:t xml:space="preserve"> v rámci předání a převzetí staveniště.</w:t>
      </w:r>
      <w:r w:rsidR="00410C1C" w:rsidRPr="000B0B0F">
        <w:rPr>
          <w:rFonts w:ascii="Tahoma" w:hAnsi="Tahoma" w:cs="Tahoma"/>
          <w:sz w:val="21"/>
          <w:szCs w:val="21"/>
        </w:rPr>
        <w:t xml:space="preserve"> </w:t>
      </w:r>
    </w:p>
    <w:p w:rsidR="00410C1C" w:rsidRPr="009D187E" w:rsidRDefault="00410C1C" w:rsidP="009D187E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spacing w:after="120"/>
        <w:ind w:left="420"/>
        <w:jc w:val="both"/>
        <w:rPr>
          <w:rFonts w:ascii="Tahoma" w:hAnsi="Tahoma" w:cs="Tahoma"/>
          <w:sz w:val="21"/>
          <w:szCs w:val="21"/>
        </w:rPr>
      </w:pPr>
      <w:r w:rsidRPr="000B0B0F">
        <w:rPr>
          <w:rFonts w:ascii="Tahoma" w:hAnsi="Tahoma" w:cs="Tahoma"/>
          <w:sz w:val="21"/>
          <w:szCs w:val="21"/>
        </w:rPr>
        <w:t>Zhotovitel je povinen na staveništi udržovat pořádek a čistotu, je povinen neprodleně odstraňovat odpady a nečistoty vzniklé při provádění díla v souladu se zákonem o odpadech.</w:t>
      </w:r>
    </w:p>
    <w:p w:rsidR="00410C1C" w:rsidRPr="000B0B0F" w:rsidRDefault="00410C1C" w:rsidP="009D187E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spacing w:after="120"/>
        <w:ind w:left="420"/>
        <w:jc w:val="both"/>
        <w:rPr>
          <w:rFonts w:ascii="Tahoma" w:hAnsi="Tahoma" w:cs="Tahoma"/>
          <w:sz w:val="21"/>
          <w:szCs w:val="21"/>
        </w:rPr>
      </w:pPr>
      <w:r w:rsidRPr="000B0B0F">
        <w:rPr>
          <w:rFonts w:ascii="Tahoma" w:hAnsi="Tahoma" w:cs="Tahoma"/>
          <w:sz w:val="21"/>
          <w:szCs w:val="21"/>
        </w:rPr>
        <w:t>Nositelem nebezpečí škod na zhotovovaném díle i zařízení staveniště bude od předání staveniště do předání hotového díla zhotovitel.</w:t>
      </w:r>
    </w:p>
    <w:p w:rsidR="00410C1C" w:rsidRPr="009D187E" w:rsidRDefault="00410C1C" w:rsidP="009D187E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spacing w:after="120"/>
        <w:ind w:left="420"/>
        <w:jc w:val="both"/>
        <w:rPr>
          <w:rFonts w:ascii="Tahoma" w:hAnsi="Tahoma" w:cs="Tahoma"/>
          <w:sz w:val="21"/>
          <w:szCs w:val="21"/>
        </w:rPr>
      </w:pPr>
      <w:r w:rsidRPr="000B0B0F">
        <w:rPr>
          <w:rFonts w:ascii="Tahoma" w:hAnsi="Tahoma" w:cs="Tahoma"/>
          <w:sz w:val="21"/>
          <w:szCs w:val="21"/>
        </w:rPr>
        <w:t>Náklady na vybudování, zprovoznění, údržbu, likvidaci a vyklizení zařízení staveniště jsou zahrnuty v ceně díla.</w:t>
      </w:r>
      <w:r w:rsidR="00C56C70" w:rsidRPr="000B0B0F">
        <w:rPr>
          <w:rFonts w:ascii="Tahoma" w:hAnsi="Tahoma" w:cs="Tahoma"/>
          <w:sz w:val="21"/>
          <w:szCs w:val="21"/>
        </w:rPr>
        <w:t xml:space="preserve"> Zhotovitel je povinen uvést okolní terén staveniště a příjezdové plochy do původního stavu.</w:t>
      </w:r>
    </w:p>
    <w:p w:rsidR="00410C1C" w:rsidRPr="009D187E" w:rsidRDefault="00410C1C" w:rsidP="009D187E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spacing w:after="120"/>
        <w:ind w:left="420"/>
        <w:jc w:val="both"/>
        <w:rPr>
          <w:rFonts w:ascii="Tahoma" w:hAnsi="Tahoma" w:cs="Tahoma"/>
          <w:sz w:val="21"/>
          <w:szCs w:val="21"/>
        </w:rPr>
      </w:pPr>
      <w:r w:rsidRPr="000B0B0F">
        <w:rPr>
          <w:rFonts w:ascii="Tahoma" w:hAnsi="Tahoma" w:cs="Tahoma"/>
          <w:sz w:val="21"/>
          <w:szCs w:val="21"/>
        </w:rPr>
        <w:lastRenderedPageBreak/>
        <w:t xml:space="preserve">Zhotovitel je povinen užívat staveniště pouze pro účely související s prováděním díla a při užívání staveniště je povinen dodržovat veškeré právní předpisy. Odstranění zařízení staveniště a vyklizení staveniště je </w:t>
      </w:r>
      <w:r w:rsidR="00140E58" w:rsidRPr="000B0B0F">
        <w:rPr>
          <w:rFonts w:ascii="Tahoma" w:hAnsi="Tahoma" w:cs="Tahoma"/>
          <w:sz w:val="21"/>
          <w:szCs w:val="21"/>
        </w:rPr>
        <w:t>zhotovi</w:t>
      </w:r>
      <w:r w:rsidRPr="000B0B0F">
        <w:rPr>
          <w:rFonts w:ascii="Tahoma" w:hAnsi="Tahoma" w:cs="Tahoma"/>
          <w:sz w:val="21"/>
          <w:szCs w:val="21"/>
        </w:rPr>
        <w:t>tel povinen provést bezprostředně po předání a převzetí díla, pokud v protokolu o předání a převzetí není dohodnuto jinak (zejména jde-li o ponechání zařízení, nutných pro zabezpečení odstranění vad a nedodělků díla ve smyslu protokolu o předání a převzetí díla).</w:t>
      </w:r>
    </w:p>
    <w:p w:rsidR="00410C1C" w:rsidRPr="009D187E" w:rsidRDefault="00410C1C" w:rsidP="009D187E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spacing w:after="120"/>
        <w:ind w:left="420"/>
        <w:jc w:val="both"/>
        <w:rPr>
          <w:rFonts w:ascii="Tahoma" w:hAnsi="Tahoma" w:cs="Tahoma"/>
          <w:sz w:val="21"/>
          <w:szCs w:val="21"/>
        </w:rPr>
      </w:pPr>
      <w:r w:rsidRPr="000B0B0F">
        <w:rPr>
          <w:rFonts w:ascii="Tahoma" w:hAnsi="Tahoma" w:cs="Tahoma"/>
          <w:sz w:val="21"/>
          <w:szCs w:val="21"/>
        </w:rPr>
        <w:t>Smluvní strany sepíší a podepíší na závěr protokol o vyklizení staveniště.</w:t>
      </w:r>
    </w:p>
    <w:p w:rsidR="00013FAC" w:rsidRPr="00D54E78" w:rsidRDefault="00013FAC" w:rsidP="00013FAC">
      <w:pPr>
        <w:pStyle w:val="Zkladntext"/>
        <w:keepLines/>
        <w:suppressAutoHyphens/>
        <w:spacing w:after="120"/>
        <w:jc w:val="both"/>
        <w:rPr>
          <w:rFonts w:ascii="Tahoma" w:hAnsi="Tahoma" w:cs="Tahoma"/>
          <w:b/>
          <w:sz w:val="21"/>
          <w:szCs w:val="21"/>
        </w:rPr>
      </w:pPr>
      <w:r w:rsidRPr="00D54E78">
        <w:rPr>
          <w:rFonts w:ascii="Tahoma" w:hAnsi="Tahoma" w:cs="Tahoma"/>
          <w:b/>
          <w:sz w:val="21"/>
          <w:szCs w:val="21"/>
        </w:rPr>
        <w:t>Stavební deník</w:t>
      </w:r>
    </w:p>
    <w:p w:rsidR="009E6EBA" w:rsidRPr="00D54E78" w:rsidRDefault="009E6EBA" w:rsidP="009E6EBA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spacing w:after="120"/>
        <w:ind w:left="420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 xml:space="preserve">Smluvní strany se dohodly, že je zhotovitel povinen vést stavební deník minimálně v rozsahu dle stavebního zákona </w:t>
      </w:r>
      <w:r w:rsidR="00BE653B" w:rsidRPr="00D54E78">
        <w:rPr>
          <w:rFonts w:ascii="Tahoma" w:hAnsi="Tahoma" w:cs="Tahoma"/>
          <w:sz w:val="21"/>
          <w:szCs w:val="21"/>
        </w:rPr>
        <w:t xml:space="preserve">a vyhlášky </w:t>
      </w:r>
      <w:r w:rsidRPr="00D54E78">
        <w:rPr>
          <w:rFonts w:ascii="Tahoma" w:hAnsi="Tahoma" w:cs="Tahoma"/>
          <w:sz w:val="21"/>
          <w:szCs w:val="21"/>
        </w:rPr>
        <w:t>č. 499/2006 Sb., o dokumentaci staveb).</w:t>
      </w:r>
    </w:p>
    <w:p w:rsidR="00237AF4" w:rsidRPr="00D54E78" w:rsidRDefault="00237AF4" w:rsidP="00237AF4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spacing w:after="120"/>
        <w:ind w:left="420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Do stavebního deníku bude z</w:t>
      </w:r>
      <w:r w:rsidR="00013FAC" w:rsidRPr="00D54E78">
        <w:rPr>
          <w:rFonts w:ascii="Tahoma" w:hAnsi="Tahoma" w:cs="Tahoma"/>
          <w:sz w:val="21"/>
          <w:szCs w:val="21"/>
        </w:rPr>
        <w:t xml:space="preserve">hotovitel zapisovat všechny skutečnosti rozhodné pro plnění smlouvy, zejména údaje o časovém postupu prací a jejich jakosti, důvody odchylek prováděných prací od projektové dokumentace, o provedených zkouškách a další údaje potřebné pro posouzení prací </w:t>
      </w:r>
      <w:r w:rsidRPr="00D54E78">
        <w:rPr>
          <w:rFonts w:ascii="Tahoma" w:hAnsi="Tahoma" w:cs="Tahoma"/>
          <w:sz w:val="21"/>
          <w:szCs w:val="21"/>
        </w:rPr>
        <w:t>o</w:t>
      </w:r>
      <w:r w:rsidR="00013FAC" w:rsidRPr="00D54E78">
        <w:rPr>
          <w:rFonts w:ascii="Tahoma" w:hAnsi="Tahoma" w:cs="Tahoma"/>
          <w:sz w:val="21"/>
          <w:szCs w:val="21"/>
        </w:rPr>
        <w:t>bjednatelem</w:t>
      </w:r>
      <w:r w:rsidR="005A585B" w:rsidRPr="00D54E78">
        <w:rPr>
          <w:rFonts w:ascii="Tahoma" w:hAnsi="Tahoma" w:cs="Tahoma"/>
          <w:sz w:val="21"/>
          <w:szCs w:val="21"/>
        </w:rPr>
        <w:t xml:space="preserve"> </w:t>
      </w:r>
      <w:r w:rsidRPr="00D54E78">
        <w:rPr>
          <w:rFonts w:ascii="Tahoma" w:hAnsi="Tahoma" w:cs="Tahoma"/>
          <w:sz w:val="21"/>
          <w:szCs w:val="21"/>
        </w:rPr>
        <w:t>–</w:t>
      </w:r>
      <w:r w:rsidR="005A585B" w:rsidRPr="00D54E78">
        <w:rPr>
          <w:rFonts w:ascii="Tahoma" w:hAnsi="Tahoma" w:cs="Tahoma"/>
          <w:sz w:val="21"/>
          <w:szCs w:val="21"/>
        </w:rPr>
        <w:t xml:space="preserve"> </w:t>
      </w:r>
      <w:r w:rsidRPr="00D54E78">
        <w:rPr>
          <w:rFonts w:ascii="Tahoma" w:hAnsi="Tahoma" w:cs="Tahoma"/>
          <w:sz w:val="21"/>
          <w:szCs w:val="21"/>
        </w:rPr>
        <w:t xml:space="preserve">osobou objednatele ve věcech technických zajištující výkon technického </w:t>
      </w:r>
      <w:r w:rsidR="006D1596" w:rsidRPr="00D54E78">
        <w:rPr>
          <w:rFonts w:ascii="Tahoma" w:hAnsi="Tahoma" w:cs="Tahoma"/>
          <w:sz w:val="21"/>
          <w:szCs w:val="21"/>
        </w:rPr>
        <w:t>dozoru a technickým</w:t>
      </w:r>
      <w:r w:rsidR="006F5C1F" w:rsidRPr="00D54E78">
        <w:rPr>
          <w:rFonts w:ascii="Tahoma" w:hAnsi="Tahoma" w:cs="Tahoma"/>
          <w:sz w:val="21"/>
          <w:szCs w:val="21"/>
        </w:rPr>
        <w:t xml:space="preserve"> dozorem stavebníka </w:t>
      </w:r>
      <w:r w:rsidRPr="00D54E78">
        <w:rPr>
          <w:rFonts w:ascii="Tahoma" w:hAnsi="Tahoma" w:cs="Tahoma"/>
          <w:sz w:val="21"/>
          <w:szCs w:val="21"/>
        </w:rPr>
        <w:t>(TDS)</w:t>
      </w:r>
      <w:r w:rsidR="00013FAC" w:rsidRPr="00D54E78">
        <w:rPr>
          <w:rFonts w:ascii="Tahoma" w:hAnsi="Tahoma" w:cs="Tahoma"/>
          <w:sz w:val="21"/>
          <w:szCs w:val="21"/>
        </w:rPr>
        <w:t>.</w:t>
      </w:r>
    </w:p>
    <w:p w:rsidR="00237AF4" w:rsidRPr="00D54E78" w:rsidRDefault="00013FAC" w:rsidP="00237AF4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spacing w:after="120"/>
        <w:ind w:left="420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Objednatel a jím pověřené osoby jsou oprávněny stavební deník kontrolovat a k zápisům připojovat své stanovisko.</w:t>
      </w:r>
      <w:r w:rsidR="00237AF4" w:rsidRPr="00D54E78">
        <w:rPr>
          <w:rFonts w:ascii="Tahoma" w:hAnsi="Tahoma" w:cs="Tahoma"/>
          <w:sz w:val="21"/>
          <w:szCs w:val="21"/>
        </w:rPr>
        <w:t xml:space="preserve"> Do deníku je oprávněn provádět záznamy kromě technického dozoru objednatele i objednatelem přizvaný projektant, který zpracoval podkladovou PD.</w:t>
      </w:r>
    </w:p>
    <w:p w:rsidR="00013FAC" w:rsidRPr="00D54E78" w:rsidRDefault="00237AF4" w:rsidP="00237AF4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spacing w:after="120"/>
        <w:ind w:left="420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 xml:space="preserve">Originál deníku </w:t>
      </w:r>
      <w:r w:rsidR="006F5C1F" w:rsidRPr="00D54E78">
        <w:rPr>
          <w:rFonts w:ascii="Tahoma" w:hAnsi="Tahoma" w:cs="Tahoma"/>
          <w:sz w:val="21"/>
          <w:szCs w:val="21"/>
        </w:rPr>
        <w:t xml:space="preserve">spolu s druhou kopií </w:t>
      </w:r>
      <w:r w:rsidRPr="00D54E78">
        <w:rPr>
          <w:rFonts w:ascii="Tahoma" w:hAnsi="Tahoma" w:cs="Tahoma"/>
          <w:sz w:val="21"/>
          <w:szCs w:val="21"/>
        </w:rPr>
        <w:t>předá zhotovitel o</w:t>
      </w:r>
      <w:r w:rsidR="00013FAC" w:rsidRPr="00D54E78">
        <w:rPr>
          <w:rFonts w:ascii="Tahoma" w:hAnsi="Tahoma" w:cs="Tahoma"/>
          <w:sz w:val="21"/>
          <w:szCs w:val="21"/>
        </w:rPr>
        <w:t>bjednateli spolu s dokument</w:t>
      </w:r>
      <w:r w:rsidRPr="00D54E78">
        <w:rPr>
          <w:rFonts w:ascii="Tahoma" w:hAnsi="Tahoma" w:cs="Tahoma"/>
          <w:sz w:val="21"/>
          <w:szCs w:val="21"/>
        </w:rPr>
        <w:t>ací skutečného provedení stavby</w:t>
      </w:r>
      <w:r w:rsidR="00013FAC" w:rsidRPr="00D54E78">
        <w:rPr>
          <w:rFonts w:ascii="Tahoma" w:hAnsi="Tahoma" w:cs="Tahoma"/>
          <w:sz w:val="21"/>
          <w:szCs w:val="21"/>
        </w:rPr>
        <w:t>.</w:t>
      </w:r>
    </w:p>
    <w:p w:rsidR="00DE14F8" w:rsidRPr="00D54E78" w:rsidRDefault="00051E97" w:rsidP="0004291C">
      <w:pPr>
        <w:pStyle w:val="Zkladntext"/>
        <w:keepNext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D54E78">
        <w:rPr>
          <w:rFonts w:ascii="Tahoma" w:hAnsi="Tahoma" w:cs="Tahoma"/>
          <w:b/>
          <w:sz w:val="21"/>
          <w:szCs w:val="21"/>
        </w:rPr>
        <w:t>Předání a převzetí díla</w:t>
      </w:r>
      <w:r w:rsidR="00375001" w:rsidRPr="00D54E78">
        <w:rPr>
          <w:rFonts w:ascii="Tahoma" w:hAnsi="Tahoma" w:cs="Tahoma"/>
          <w:b/>
          <w:sz w:val="21"/>
          <w:szCs w:val="21"/>
        </w:rPr>
        <w:t xml:space="preserve"> (stavební část)</w:t>
      </w:r>
    </w:p>
    <w:p w:rsidR="00505001" w:rsidRPr="00D54E78" w:rsidRDefault="00505001" w:rsidP="0004291C">
      <w:pPr>
        <w:pStyle w:val="Zkladntext"/>
        <w:keepNext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4C4BD3" w:rsidRPr="00D54E78" w:rsidRDefault="00B06EFB" w:rsidP="00B06E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 xml:space="preserve">Zhotovitel je povinen písemně oznámit objednateli termín, kdy bude dílo </w:t>
      </w:r>
      <w:r w:rsidR="00155B72" w:rsidRPr="00D54E78">
        <w:rPr>
          <w:rFonts w:ascii="Tahoma" w:hAnsi="Tahoma" w:cs="Tahoma"/>
          <w:sz w:val="21"/>
          <w:szCs w:val="21"/>
        </w:rPr>
        <w:t>do</w:t>
      </w:r>
      <w:r w:rsidRPr="00D54E78">
        <w:rPr>
          <w:rFonts w:ascii="Tahoma" w:hAnsi="Tahoma" w:cs="Tahoma"/>
          <w:sz w:val="21"/>
          <w:szCs w:val="21"/>
        </w:rPr>
        <w:t xml:space="preserve">končeno a připraveno k odevzdání a převzetí jako celek. Objednatel se zavazuje dílo převzít. Podle </w:t>
      </w:r>
      <w:proofErr w:type="spellStart"/>
      <w:r w:rsidRPr="00D54E78">
        <w:rPr>
          <w:rFonts w:ascii="Tahoma" w:hAnsi="Tahoma" w:cs="Tahoma"/>
          <w:sz w:val="21"/>
          <w:szCs w:val="21"/>
        </w:rPr>
        <w:t>ust</w:t>
      </w:r>
      <w:proofErr w:type="spellEnd"/>
      <w:r w:rsidRPr="00D54E78">
        <w:rPr>
          <w:rFonts w:ascii="Tahoma" w:hAnsi="Tahoma" w:cs="Tahoma"/>
          <w:sz w:val="21"/>
          <w:szCs w:val="21"/>
        </w:rPr>
        <w:t xml:space="preserve">. § 2628 občanského zákoníku je však objednatel povinen převzít </w:t>
      </w:r>
      <w:r w:rsidR="00CE3949" w:rsidRPr="00D54E78">
        <w:rPr>
          <w:rFonts w:ascii="Tahoma" w:hAnsi="Tahoma" w:cs="Tahoma"/>
          <w:sz w:val="21"/>
          <w:szCs w:val="21"/>
        </w:rPr>
        <w:t>stavební úpravy</w:t>
      </w:r>
      <w:r w:rsidRPr="00D54E78">
        <w:rPr>
          <w:rFonts w:ascii="Tahoma" w:hAnsi="Tahoma" w:cs="Tahoma"/>
          <w:sz w:val="21"/>
          <w:szCs w:val="21"/>
        </w:rPr>
        <w:t xml:space="preserve"> s ojedinělými drobnými vadami, které samy o sobě ani ve spojení s jinými nebrání užívání stavby funkčně nebo esteticky, ani její užívání podstatným způsobem neomezují.</w:t>
      </w:r>
    </w:p>
    <w:p w:rsidR="004C4BD3" w:rsidRPr="00D54E78" w:rsidRDefault="004C4BD3" w:rsidP="004C4BD3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B06EFB" w:rsidRPr="00D54E78" w:rsidRDefault="00B06EFB" w:rsidP="00B06E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 xml:space="preserve">Zhotovitel připraví </w:t>
      </w:r>
      <w:r w:rsidR="00375001" w:rsidRPr="00D54E78">
        <w:rPr>
          <w:rFonts w:ascii="Tahoma" w:hAnsi="Tahoma" w:cs="Tahoma"/>
          <w:sz w:val="21"/>
          <w:szCs w:val="21"/>
        </w:rPr>
        <w:t>v rámci</w:t>
      </w:r>
      <w:r w:rsidRPr="00D54E78">
        <w:rPr>
          <w:rFonts w:ascii="Tahoma" w:hAnsi="Tahoma" w:cs="Tahoma"/>
          <w:sz w:val="21"/>
          <w:szCs w:val="21"/>
        </w:rPr>
        <w:t xml:space="preserve"> přejímacího řízení nezbytné doklady</w:t>
      </w:r>
      <w:r w:rsidR="004C4BD3" w:rsidRPr="00D54E78">
        <w:rPr>
          <w:rFonts w:ascii="Tahoma" w:hAnsi="Tahoma" w:cs="Tahoma"/>
          <w:sz w:val="21"/>
          <w:szCs w:val="21"/>
        </w:rPr>
        <w:t xml:space="preserve"> odpovídající povaze díla</w:t>
      </w:r>
      <w:r w:rsidRPr="00D54E78">
        <w:rPr>
          <w:rFonts w:ascii="Tahoma" w:hAnsi="Tahoma" w:cs="Tahoma"/>
          <w:sz w:val="21"/>
          <w:szCs w:val="21"/>
        </w:rPr>
        <w:t xml:space="preserve"> zejména:</w:t>
      </w:r>
    </w:p>
    <w:p w:rsidR="00B06EFB" w:rsidRPr="00D54E78" w:rsidRDefault="00B06EFB" w:rsidP="00B06EFB">
      <w:pPr>
        <w:pStyle w:val="Zkladntext"/>
        <w:keepLines/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4C4BD3" w:rsidRPr="00D54E78" w:rsidRDefault="00505001" w:rsidP="006A7EDC">
      <w:pPr>
        <w:pStyle w:val="Zkladntext"/>
        <w:keepLines/>
        <w:numPr>
          <w:ilvl w:val="0"/>
          <w:numId w:val="10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dokumentaci</w:t>
      </w:r>
      <w:r w:rsidR="004C4BD3" w:rsidRPr="00D54E78">
        <w:rPr>
          <w:rFonts w:ascii="Tahoma" w:hAnsi="Tahoma" w:cs="Tahoma"/>
          <w:sz w:val="21"/>
          <w:szCs w:val="21"/>
        </w:rPr>
        <w:t xml:space="preserve"> skutečného provedení díla se zakreslením změn podle skutečného stavu provedených prací,</w:t>
      </w:r>
    </w:p>
    <w:p w:rsidR="004C4BD3" w:rsidRPr="00D54E78" w:rsidRDefault="004C4BD3" w:rsidP="006A7EDC">
      <w:pPr>
        <w:pStyle w:val="Zkladntext"/>
        <w:keepLines/>
        <w:numPr>
          <w:ilvl w:val="0"/>
          <w:numId w:val="10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zápisy a osvědčení o provedených zkouškách zabudovaných materiálů,</w:t>
      </w:r>
    </w:p>
    <w:p w:rsidR="004C4BD3" w:rsidRPr="00D54E78" w:rsidRDefault="004C4BD3" w:rsidP="006A7EDC">
      <w:pPr>
        <w:pStyle w:val="Zkladntext"/>
        <w:keepLines/>
        <w:numPr>
          <w:ilvl w:val="0"/>
          <w:numId w:val="10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prohlášení o vlas</w:t>
      </w:r>
      <w:r w:rsidR="0008253C" w:rsidRPr="00D54E78">
        <w:rPr>
          <w:rFonts w:ascii="Tahoma" w:hAnsi="Tahoma" w:cs="Tahoma"/>
          <w:sz w:val="21"/>
          <w:szCs w:val="21"/>
        </w:rPr>
        <w:t xml:space="preserve">tnostech zabudovaných materiálů (prohlášení o shodě dle § 13 </w:t>
      </w:r>
      <w:r w:rsidR="006D1596" w:rsidRPr="00D54E78">
        <w:rPr>
          <w:rFonts w:ascii="Tahoma" w:hAnsi="Tahoma" w:cs="Tahoma"/>
          <w:sz w:val="21"/>
          <w:szCs w:val="21"/>
        </w:rPr>
        <w:t>zákona</w:t>
      </w:r>
      <w:r w:rsidR="00C43FB7" w:rsidRPr="00D54E78">
        <w:rPr>
          <w:rFonts w:ascii="Tahoma" w:hAnsi="Tahoma" w:cs="Tahoma"/>
          <w:sz w:val="21"/>
          <w:szCs w:val="21"/>
        </w:rPr>
        <w:t xml:space="preserve"> </w:t>
      </w:r>
      <w:r w:rsidR="00C43FB7" w:rsidRPr="00D54E78">
        <w:rPr>
          <w:rFonts w:ascii="Tahoma" w:hAnsi="Tahoma" w:cs="Tahoma"/>
          <w:sz w:val="21"/>
          <w:szCs w:val="21"/>
        </w:rPr>
        <w:br/>
      </w:r>
      <w:r w:rsidR="006D1596" w:rsidRPr="00D54E78">
        <w:rPr>
          <w:rFonts w:ascii="Tahoma" w:hAnsi="Tahoma" w:cs="Tahoma"/>
          <w:sz w:val="21"/>
          <w:szCs w:val="21"/>
        </w:rPr>
        <w:t>č.</w:t>
      </w:r>
      <w:r w:rsidR="0008253C" w:rsidRPr="00D54E78">
        <w:rPr>
          <w:rFonts w:ascii="Tahoma" w:hAnsi="Tahoma" w:cs="Tahoma"/>
          <w:sz w:val="21"/>
          <w:szCs w:val="21"/>
        </w:rPr>
        <w:t xml:space="preserve"> 22/1997 Sb., o technických požadavcích na výrobky,</w:t>
      </w:r>
      <w:r w:rsidR="00930C47" w:rsidRPr="00D54E78">
        <w:rPr>
          <w:rFonts w:ascii="Tahoma" w:hAnsi="Tahoma" w:cs="Tahoma"/>
          <w:sz w:val="21"/>
          <w:szCs w:val="21"/>
        </w:rPr>
        <w:t xml:space="preserve"> </w:t>
      </w:r>
      <w:r w:rsidR="0008253C" w:rsidRPr="00D54E78">
        <w:rPr>
          <w:rFonts w:ascii="Tahoma" w:hAnsi="Tahoma" w:cs="Tahoma"/>
          <w:sz w:val="21"/>
          <w:szCs w:val="21"/>
        </w:rPr>
        <w:t>certifikát výrobku dle zákona</w:t>
      </w:r>
      <w:r w:rsidR="00C62180" w:rsidRPr="00D54E78">
        <w:rPr>
          <w:rFonts w:ascii="Tahoma" w:hAnsi="Tahoma" w:cs="Tahoma"/>
          <w:sz w:val="21"/>
          <w:szCs w:val="21"/>
        </w:rPr>
        <w:t xml:space="preserve"> </w:t>
      </w:r>
      <w:r w:rsidR="0008253C" w:rsidRPr="00D54E78">
        <w:rPr>
          <w:rFonts w:ascii="Tahoma" w:hAnsi="Tahoma" w:cs="Tahoma"/>
          <w:sz w:val="21"/>
          <w:szCs w:val="21"/>
        </w:rPr>
        <w:t>č. 22 /1997 Sb., o technických požadavcích na výrobky)</w:t>
      </w:r>
    </w:p>
    <w:p w:rsidR="0008253C" w:rsidRPr="00D54E78" w:rsidRDefault="004C4BD3" w:rsidP="006A7EDC">
      <w:pPr>
        <w:pStyle w:val="Zkladntext"/>
        <w:keepLines/>
        <w:numPr>
          <w:ilvl w:val="0"/>
          <w:numId w:val="10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zápisy a výsledky předepsaných měření</w:t>
      </w:r>
    </w:p>
    <w:p w:rsidR="0008253C" w:rsidRPr="00D54E78" w:rsidRDefault="0008253C" w:rsidP="006A7EDC">
      <w:pPr>
        <w:pStyle w:val="Zkladntext"/>
        <w:keepLines/>
        <w:numPr>
          <w:ilvl w:val="0"/>
          <w:numId w:val="10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zprávy o provedení výchozí revize elektrického zařízení, vyhrazených technických zařízení a</w:t>
      </w:r>
      <w:r w:rsidR="00505001" w:rsidRPr="00D54E78">
        <w:rPr>
          <w:rFonts w:ascii="Tahoma" w:hAnsi="Tahoma" w:cs="Tahoma"/>
          <w:sz w:val="21"/>
          <w:szCs w:val="21"/>
        </w:rPr>
        <w:t xml:space="preserve"> </w:t>
      </w:r>
      <w:r w:rsidRPr="00D54E78">
        <w:rPr>
          <w:rFonts w:ascii="Tahoma" w:hAnsi="Tahoma" w:cs="Tahoma"/>
          <w:sz w:val="21"/>
          <w:szCs w:val="21"/>
        </w:rPr>
        <w:t>jejich projednání a zkouškách,</w:t>
      </w:r>
    </w:p>
    <w:p w:rsidR="00B06EFB" w:rsidRPr="00D54E78" w:rsidRDefault="0008253C" w:rsidP="006A7EDC">
      <w:pPr>
        <w:pStyle w:val="Zkladntext"/>
        <w:keepLines/>
        <w:numPr>
          <w:ilvl w:val="0"/>
          <w:numId w:val="10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doklady o nakládání s odpady vzniklými v průběhu provádění díla nebo jeho části,</w:t>
      </w:r>
    </w:p>
    <w:p w:rsidR="0008253C" w:rsidRPr="00D54E78" w:rsidRDefault="00B06EFB" w:rsidP="006A7EDC">
      <w:pPr>
        <w:pStyle w:val="Zkladntext"/>
        <w:keepLines/>
        <w:numPr>
          <w:ilvl w:val="0"/>
          <w:numId w:val="10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 xml:space="preserve">jiné potřebné doklady, jejichž základní specifikace je uvedena v zákonech či jiných právních předpisech, kopie dokladů o likvidaci odpadu, </w:t>
      </w:r>
    </w:p>
    <w:p w:rsidR="0008253C" w:rsidRPr="00D54E78" w:rsidRDefault="00B06EFB" w:rsidP="006A7EDC">
      <w:pPr>
        <w:pStyle w:val="Zkladntext"/>
        <w:keepLines/>
        <w:numPr>
          <w:ilvl w:val="0"/>
          <w:numId w:val="10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návody k údržbě zařízení</w:t>
      </w:r>
      <w:r w:rsidR="003618EE">
        <w:rPr>
          <w:rFonts w:ascii="Tahoma" w:hAnsi="Tahoma" w:cs="Tahoma"/>
          <w:sz w:val="21"/>
          <w:szCs w:val="21"/>
        </w:rPr>
        <w:t>, protokol o zaškolení obsluhy provozovatele</w:t>
      </w:r>
      <w:r w:rsidRPr="00D54E78">
        <w:rPr>
          <w:rFonts w:ascii="Tahoma" w:hAnsi="Tahoma" w:cs="Tahoma"/>
          <w:sz w:val="21"/>
          <w:szCs w:val="21"/>
        </w:rPr>
        <w:t xml:space="preserve"> případně další doklady potřebné k užívání díla</w:t>
      </w:r>
      <w:r w:rsidR="00505001" w:rsidRPr="00D54E78">
        <w:rPr>
          <w:rFonts w:ascii="Tahoma" w:hAnsi="Tahoma" w:cs="Tahoma"/>
          <w:sz w:val="21"/>
          <w:szCs w:val="21"/>
        </w:rPr>
        <w:t>,</w:t>
      </w:r>
      <w:r w:rsidRPr="00D54E78">
        <w:rPr>
          <w:rFonts w:ascii="Tahoma" w:hAnsi="Tahoma" w:cs="Tahoma"/>
          <w:sz w:val="21"/>
          <w:szCs w:val="21"/>
        </w:rPr>
        <w:t xml:space="preserve"> </w:t>
      </w:r>
    </w:p>
    <w:p w:rsidR="006E13CE" w:rsidRPr="00D54E78" w:rsidRDefault="006E13CE" w:rsidP="006A7EDC">
      <w:pPr>
        <w:pStyle w:val="Zkladntext"/>
        <w:keepLines/>
        <w:numPr>
          <w:ilvl w:val="0"/>
          <w:numId w:val="10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stavební deník</w:t>
      </w:r>
      <w:r w:rsidR="00505001" w:rsidRPr="00D54E78">
        <w:rPr>
          <w:rFonts w:ascii="Tahoma" w:hAnsi="Tahoma" w:cs="Tahoma"/>
          <w:sz w:val="21"/>
          <w:szCs w:val="21"/>
        </w:rPr>
        <w:t>.</w:t>
      </w:r>
      <w:r w:rsidRPr="00D54E78">
        <w:rPr>
          <w:rFonts w:ascii="Tahoma" w:hAnsi="Tahoma" w:cs="Tahoma"/>
          <w:sz w:val="21"/>
          <w:szCs w:val="21"/>
        </w:rPr>
        <w:t xml:space="preserve"> </w:t>
      </w:r>
    </w:p>
    <w:p w:rsidR="00C62180" w:rsidRPr="00D54E78" w:rsidRDefault="00C62180" w:rsidP="00C62180">
      <w:pPr>
        <w:pStyle w:val="Zkladntext"/>
        <w:keepLines/>
        <w:suppressAutoHyphens/>
        <w:ind w:left="720"/>
        <w:jc w:val="both"/>
        <w:rPr>
          <w:rFonts w:ascii="Tahoma" w:hAnsi="Tahoma" w:cs="Tahoma"/>
          <w:sz w:val="21"/>
          <w:szCs w:val="21"/>
        </w:rPr>
      </w:pPr>
    </w:p>
    <w:p w:rsidR="00B06EFB" w:rsidRPr="00D54E78" w:rsidRDefault="00B06EFB" w:rsidP="00B06E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Zápis o odevzdání a přev</w:t>
      </w:r>
      <w:r w:rsidR="00FA2C28" w:rsidRPr="00D54E78">
        <w:rPr>
          <w:rFonts w:ascii="Tahoma" w:hAnsi="Tahoma" w:cs="Tahoma"/>
          <w:sz w:val="21"/>
          <w:szCs w:val="21"/>
        </w:rPr>
        <w:t>zetí díla pořizuje zhotovitel. Zápis</w:t>
      </w:r>
      <w:r w:rsidRPr="00D54E78">
        <w:rPr>
          <w:rFonts w:ascii="Tahoma" w:hAnsi="Tahoma" w:cs="Tahoma"/>
          <w:sz w:val="21"/>
          <w:szCs w:val="21"/>
        </w:rPr>
        <w:t xml:space="preserve"> bude obsahovat:</w:t>
      </w:r>
    </w:p>
    <w:p w:rsidR="009E6EBA" w:rsidRPr="00D54E78" w:rsidRDefault="009E6EBA" w:rsidP="009E6EBA">
      <w:pPr>
        <w:pStyle w:val="Zkladntext"/>
        <w:keepLines/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B06EFB" w:rsidRPr="00D54E78" w:rsidRDefault="009E6EBA" w:rsidP="006A7EDC">
      <w:pPr>
        <w:pStyle w:val="Zkladntext"/>
        <w:keepLines/>
        <w:numPr>
          <w:ilvl w:val="0"/>
          <w:numId w:val="12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o</w:t>
      </w:r>
      <w:r w:rsidR="00B06EFB" w:rsidRPr="00D54E78">
        <w:rPr>
          <w:rFonts w:ascii="Tahoma" w:hAnsi="Tahoma" w:cs="Tahoma"/>
          <w:sz w:val="21"/>
          <w:szCs w:val="21"/>
        </w:rPr>
        <w:t>značení smluvních stran</w:t>
      </w:r>
    </w:p>
    <w:p w:rsidR="00B06EFB" w:rsidRPr="00D54E78" w:rsidRDefault="009E6EBA" w:rsidP="006A7EDC">
      <w:pPr>
        <w:pStyle w:val="Zkladntext"/>
        <w:keepLines/>
        <w:numPr>
          <w:ilvl w:val="0"/>
          <w:numId w:val="12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o</w:t>
      </w:r>
      <w:r w:rsidR="00B06EFB" w:rsidRPr="00D54E78">
        <w:rPr>
          <w:rFonts w:ascii="Tahoma" w:hAnsi="Tahoma" w:cs="Tahoma"/>
          <w:sz w:val="21"/>
          <w:szCs w:val="21"/>
        </w:rPr>
        <w:t>značení – odkaz na tuto smlouvu o dílo včetně čísel a dat uzavření jejích dodatků,</w:t>
      </w:r>
    </w:p>
    <w:p w:rsidR="00B06EFB" w:rsidRPr="00D54E78" w:rsidRDefault="00B06EFB" w:rsidP="006A7EDC">
      <w:pPr>
        <w:pStyle w:val="Zkladntext"/>
        <w:keepLines/>
        <w:numPr>
          <w:ilvl w:val="0"/>
          <w:numId w:val="12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termín vyklizení staveniště,</w:t>
      </w:r>
    </w:p>
    <w:p w:rsidR="00B06EFB" w:rsidRPr="00D54E78" w:rsidRDefault="00B06EFB" w:rsidP="006A7EDC">
      <w:pPr>
        <w:pStyle w:val="Zkladntext"/>
        <w:keepLines/>
        <w:numPr>
          <w:ilvl w:val="0"/>
          <w:numId w:val="12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termín zahájení a dokončení prací na zhotovovaném díle,</w:t>
      </w:r>
    </w:p>
    <w:p w:rsidR="00B06EFB" w:rsidRPr="00D54E78" w:rsidRDefault="00B06EFB" w:rsidP="006A7EDC">
      <w:pPr>
        <w:pStyle w:val="Zkladntext"/>
        <w:keepLines/>
        <w:numPr>
          <w:ilvl w:val="0"/>
          <w:numId w:val="12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lastRenderedPageBreak/>
        <w:t xml:space="preserve">seznam převzaté </w:t>
      </w:r>
      <w:r w:rsidR="004C4BD3" w:rsidRPr="00D54E78">
        <w:rPr>
          <w:rFonts w:ascii="Tahoma" w:hAnsi="Tahoma" w:cs="Tahoma"/>
          <w:sz w:val="21"/>
          <w:szCs w:val="21"/>
        </w:rPr>
        <w:t xml:space="preserve">dokladové </w:t>
      </w:r>
      <w:r w:rsidRPr="00D54E78">
        <w:rPr>
          <w:rFonts w:ascii="Tahoma" w:hAnsi="Tahoma" w:cs="Tahoma"/>
          <w:sz w:val="21"/>
          <w:szCs w:val="21"/>
        </w:rPr>
        <w:t>dokumentace</w:t>
      </w:r>
      <w:r w:rsidR="004C4BD3" w:rsidRPr="00D54E78">
        <w:rPr>
          <w:rFonts w:ascii="Tahoma" w:hAnsi="Tahoma" w:cs="Tahoma"/>
          <w:sz w:val="21"/>
          <w:szCs w:val="21"/>
        </w:rPr>
        <w:t xml:space="preserve"> k dílu dle odst. </w:t>
      </w:r>
      <w:r w:rsidR="00FA2C28" w:rsidRPr="00D54E78">
        <w:rPr>
          <w:rFonts w:ascii="Tahoma" w:hAnsi="Tahoma" w:cs="Tahoma"/>
          <w:sz w:val="21"/>
          <w:szCs w:val="21"/>
        </w:rPr>
        <w:t>18.</w:t>
      </w:r>
      <w:r w:rsidR="0008253C" w:rsidRPr="00D54E78">
        <w:rPr>
          <w:rFonts w:ascii="Tahoma" w:hAnsi="Tahoma" w:cs="Tahoma"/>
          <w:sz w:val="21"/>
          <w:szCs w:val="21"/>
        </w:rPr>
        <w:t xml:space="preserve"> tohoto článku smlouvy</w:t>
      </w:r>
      <w:r w:rsidRPr="00D54E78">
        <w:rPr>
          <w:rFonts w:ascii="Tahoma" w:hAnsi="Tahoma" w:cs="Tahoma"/>
          <w:sz w:val="21"/>
          <w:szCs w:val="21"/>
        </w:rPr>
        <w:t>,</w:t>
      </w:r>
    </w:p>
    <w:p w:rsidR="00B06EFB" w:rsidRPr="00D54E78" w:rsidRDefault="00B06EFB" w:rsidP="006A7EDC">
      <w:pPr>
        <w:pStyle w:val="Odstavecseseznamem"/>
        <w:keepLines/>
        <w:numPr>
          <w:ilvl w:val="0"/>
          <w:numId w:val="12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prohlášení objednatele, že dílo přejímá (nepřejímá); v případě, je-li dílo přebíráno s ojedinělými drobnými vadami, které samy o sobě ani ve spojení s jinými nebrání užívání stavby funkčně nebo esteticky, ani její užívání podstatným způsobem neomezují, uvedení, že je dílo přebíráno s takovými vadami a seznam vad a nedodělků, s nimiž bylo dílo převzato, včetně lhůty</w:t>
      </w:r>
      <w:r w:rsidR="006D3710" w:rsidRPr="00D54E78">
        <w:rPr>
          <w:rFonts w:ascii="Tahoma" w:hAnsi="Tahoma" w:cs="Tahoma"/>
          <w:sz w:val="21"/>
          <w:szCs w:val="21"/>
        </w:rPr>
        <w:t xml:space="preserve"> k </w:t>
      </w:r>
      <w:r w:rsidRPr="00D54E78">
        <w:rPr>
          <w:rFonts w:ascii="Tahoma" w:hAnsi="Tahoma" w:cs="Tahoma"/>
          <w:sz w:val="21"/>
          <w:szCs w:val="21"/>
        </w:rPr>
        <w:t xml:space="preserve">odstranění, která činí </w:t>
      </w:r>
      <w:r w:rsidRPr="00D54E78">
        <w:rPr>
          <w:rFonts w:ascii="Tahoma" w:hAnsi="Tahoma" w:cs="Tahoma"/>
          <w:sz w:val="21"/>
          <w:szCs w:val="21"/>
          <w:lang w:eastAsia="cs-CZ"/>
        </w:rPr>
        <w:t>do 5 dnů od převzetí díla objednatelem, nedohodnou-li se strany při předání díla písemně jinak; splnění závazku zhotovitele</w:t>
      </w:r>
      <w:r w:rsidR="00E52008" w:rsidRPr="00D54E78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D54E78">
        <w:rPr>
          <w:rFonts w:ascii="Tahoma" w:hAnsi="Tahoma" w:cs="Tahoma"/>
          <w:sz w:val="21"/>
          <w:szCs w:val="21"/>
          <w:lang w:eastAsia="cs-CZ"/>
        </w:rPr>
        <w:t>odstran</w:t>
      </w:r>
      <w:r w:rsidR="00E52008" w:rsidRPr="00D54E78">
        <w:rPr>
          <w:rFonts w:ascii="Tahoma" w:hAnsi="Tahoma" w:cs="Tahoma"/>
          <w:sz w:val="21"/>
          <w:szCs w:val="21"/>
          <w:lang w:eastAsia="cs-CZ"/>
        </w:rPr>
        <w:t>it</w:t>
      </w:r>
      <w:r w:rsidRPr="00D54E78">
        <w:rPr>
          <w:rFonts w:ascii="Tahoma" w:hAnsi="Tahoma" w:cs="Tahoma"/>
          <w:sz w:val="21"/>
          <w:szCs w:val="21"/>
          <w:lang w:eastAsia="cs-CZ"/>
        </w:rPr>
        <w:t xml:space="preserve"> t</w:t>
      </w:r>
      <w:r w:rsidR="00E52008" w:rsidRPr="00D54E78">
        <w:rPr>
          <w:rFonts w:ascii="Tahoma" w:hAnsi="Tahoma" w:cs="Tahoma"/>
          <w:sz w:val="21"/>
          <w:szCs w:val="21"/>
          <w:lang w:eastAsia="cs-CZ"/>
        </w:rPr>
        <w:t>yto</w:t>
      </w:r>
      <w:r w:rsidRPr="00D54E78">
        <w:rPr>
          <w:rFonts w:ascii="Tahoma" w:hAnsi="Tahoma" w:cs="Tahoma"/>
          <w:sz w:val="21"/>
          <w:szCs w:val="21"/>
          <w:lang w:eastAsia="cs-CZ"/>
        </w:rPr>
        <w:t xml:space="preserve"> vad</w:t>
      </w:r>
      <w:r w:rsidR="00E52008" w:rsidRPr="00D54E78">
        <w:rPr>
          <w:rFonts w:ascii="Tahoma" w:hAnsi="Tahoma" w:cs="Tahoma"/>
          <w:sz w:val="21"/>
          <w:szCs w:val="21"/>
          <w:lang w:eastAsia="cs-CZ"/>
        </w:rPr>
        <w:t>y</w:t>
      </w:r>
      <w:r w:rsidRPr="00D54E78">
        <w:rPr>
          <w:rFonts w:ascii="Tahoma" w:hAnsi="Tahoma" w:cs="Tahoma"/>
          <w:sz w:val="21"/>
          <w:szCs w:val="21"/>
          <w:lang w:eastAsia="cs-CZ"/>
        </w:rPr>
        <w:t xml:space="preserve"> bude následně zaznamenáno </w:t>
      </w:r>
      <w:r w:rsidR="00A31EC2" w:rsidRPr="00D54E78">
        <w:rPr>
          <w:rFonts w:ascii="Tahoma" w:hAnsi="Tahoma" w:cs="Tahoma"/>
          <w:sz w:val="21"/>
          <w:szCs w:val="21"/>
          <w:lang w:eastAsia="cs-CZ"/>
        </w:rPr>
        <w:t>do téhož protokolu</w:t>
      </w:r>
      <w:r w:rsidRPr="00D54E78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E52008" w:rsidRPr="00D54E78">
        <w:rPr>
          <w:rFonts w:ascii="Tahoma" w:hAnsi="Tahoma" w:cs="Tahoma"/>
          <w:sz w:val="21"/>
          <w:szCs w:val="21"/>
          <w:lang w:eastAsia="cs-CZ"/>
        </w:rPr>
        <w:t xml:space="preserve">osobami </w:t>
      </w:r>
      <w:r w:rsidRPr="00D54E78">
        <w:rPr>
          <w:rFonts w:ascii="Tahoma" w:hAnsi="Tahoma" w:cs="Tahoma"/>
          <w:sz w:val="21"/>
          <w:szCs w:val="21"/>
          <w:lang w:eastAsia="cs-CZ"/>
        </w:rPr>
        <w:t>dle písm. g) níže.</w:t>
      </w:r>
    </w:p>
    <w:p w:rsidR="00B06EFB" w:rsidRPr="00D54E78" w:rsidRDefault="00B06EFB" w:rsidP="006A7EDC">
      <w:pPr>
        <w:pStyle w:val="Odstavecseseznamem"/>
        <w:keepLines/>
        <w:numPr>
          <w:ilvl w:val="0"/>
          <w:numId w:val="12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jména a podpisy zástupců objednatele, zhotovitele, uživatele a osoby vykonávající technický dozor stavebníka datum a místo sepsání prot</w:t>
      </w:r>
      <w:r w:rsidR="00707ADA" w:rsidRPr="00D54E78">
        <w:rPr>
          <w:rFonts w:ascii="Tahoma" w:hAnsi="Tahoma" w:cs="Tahoma"/>
          <w:sz w:val="21"/>
          <w:szCs w:val="21"/>
        </w:rPr>
        <w:t>okolu.</w:t>
      </w:r>
    </w:p>
    <w:p w:rsidR="00B06EFB" w:rsidRPr="00D54E78" w:rsidRDefault="00B06EFB" w:rsidP="00B06E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Objednatel si vyhrazuje právo ověřit si v akreditované zkušebně ČR shodu jakéhokoliv dodaného výrobku s certifikátem jakosti, doloženým zhotovitelem, případně doloženým při dodávce na místo realizace. V případě, že výrobek nebude mít dodavatelem deklarované a objednatelem požadované vlastnosti, cenu tohoto kontrolovaného výrobku a související náklady na ověření shody hradí zhotovitel, v opačném případě je hradí objednatel.</w:t>
      </w:r>
    </w:p>
    <w:p w:rsidR="00B06EFB" w:rsidRPr="00D54E78" w:rsidRDefault="00B06EFB" w:rsidP="00B06EFB">
      <w:pPr>
        <w:pStyle w:val="Zkladntext"/>
        <w:keepLines/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B06EFB" w:rsidRPr="00D54E78" w:rsidRDefault="00B06EFB" w:rsidP="00B06E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Pokud objednatel dílo nepřevezme, protože dílo obsahuje takové vady, které brání jeho řádné</w:t>
      </w:r>
      <w:r w:rsidR="006D3710" w:rsidRPr="00D54E78">
        <w:rPr>
          <w:rFonts w:ascii="Tahoma" w:hAnsi="Tahoma" w:cs="Tahoma"/>
          <w:sz w:val="21"/>
          <w:szCs w:val="21"/>
        </w:rPr>
        <w:t>mu</w:t>
      </w:r>
      <w:r w:rsidRPr="00D54E78">
        <w:rPr>
          <w:rFonts w:ascii="Tahoma" w:hAnsi="Tahoma" w:cs="Tahoma"/>
          <w:sz w:val="21"/>
          <w:szCs w:val="21"/>
        </w:rPr>
        <w:t xml:space="preserve"> užívání, a nejedná se tedy o ojedinělé drobné vady, které samy o sobě ani ve spojení s jinými nebrání užívání stavby funkčně nebo esteticky, ani její užívání podstatným způsobem neomezují, je povinen tyto vady v předávacím protokolu specifikovat; v tomto případě není dílo dokončené a zhotovitel je povinen neprodleně pokračovat v plnění díla.</w:t>
      </w:r>
    </w:p>
    <w:p w:rsidR="00DE684D" w:rsidRPr="00D54E78" w:rsidRDefault="00DE684D" w:rsidP="005E5EC2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5E5EC2" w:rsidRPr="00D54E78" w:rsidRDefault="005E5EC2" w:rsidP="0004291C">
      <w:pPr>
        <w:pStyle w:val="Zkladntext"/>
        <w:keepNext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D54E78">
        <w:rPr>
          <w:rFonts w:ascii="Tahoma" w:hAnsi="Tahoma" w:cs="Tahoma"/>
          <w:b/>
          <w:sz w:val="21"/>
          <w:szCs w:val="21"/>
        </w:rPr>
        <w:t>Vlastnictví k dílu, nebezpečí škody</w:t>
      </w:r>
    </w:p>
    <w:p w:rsidR="00812B6F" w:rsidRPr="00D54E78" w:rsidRDefault="00812B6F" w:rsidP="0004291C">
      <w:pPr>
        <w:pStyle w:val="Zkladntext"/>
        <w:keepNext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5E5EC2" w:rsidRPr="00D54E78" w:rsidRDefault="005E5EC2" w:rsidP="0004291C">
      <w:pPr>
        <w:pStyle w:val="Zkladntext"/>
        <w:keepNext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Zhotovitel nese nebezpečí škody na díle od okamžiku předání staveniště objednatelem do okamžiku</w:t>
      </w:r>
    </w:p>
    <w:p w:rsidR="00BF51CA" w:rsidRPr="00D54E78" w:rsidRDefault="005E5EC2" w:rsidP="0004291C">
      <w:pPr>
        <w:pStyle w:val="Zkladntext"/>
        <w:keepNext/>
        <w:suppressAutoHyphens/>
        <w:ind w:left="426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převzetí provedeného díla objednatelem.</w:t>
      </w:r>
    </w:p>
    <w:p w:rsidR="00BF51CA" w:rsidRPr="00D54E78" w:rsidRDefault="00BF51CA" w:rsidP="00BF51CA">
      <w:pPr>
        <w:pStyle w:val="Zkladntext"/>
        <w:keepLines/>
        <w:suppressAutoHyphens/>
        <w:jc w:val="both"/>
        <w:rPr>
          <w:rFonts w:ascii="Tahoma" w:hAnsi="Tahoma" w:cs="Tahoma"/>
          <w:sz w:val="21"/>
          <w:szCs w:val="21"/>
        </w:rPr>
      </w:pPr>
    </w:p>
    <w:p w:rsidR="005E5EC2" w:rsidRPr="00D54E78" w:rsidRDefault="005E5EC2" w:rsidP="005E5EC2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 xml:space="preserve">Zhotovitel nese veškerou odpovědnost za péči o dílo a své vybavení, materiály, technologická zařízení až do doby převzetí díla objednatelem. </w:t>
      </w:r>
    </w:p>
    <w:p w:rsidR="005E5EC2" w:rsidRPr="00D54E78" w:rsidRDefault="005E5EC2" w:rsidP="005E5EC2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F65493" w:rsidRPr="00D54E78" w:rsidRDefault="005E5EC2" w:rsidP="005E5EC2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Vlastníkem díla či části se stává objednatel okamžikem zapracování materiálů a výrobků</w:t>
      </w:r>
      <w:r w:rsidR="00375001" w:rsidRPr="00D54E78">
        <w:rPr>
          <w:rFonts w:ascii="Tahoma" w:hAnsi="Tahoma" w:cs="Tahoma"/>
          <w:sz w:val="21"/>
          <w:szCs w:val="21"/>
        </w:rPr>
        <w:t xml:space="preserve"> v místě plnění</w:t>
      </w:r>
      <w:r w:rsidRPr="00D54E78">
        <w:rPr>
          <w:rFonts w:ascii="Tahoma" w:hAnsi="Tahoma" w:cs="Tahoma"/>
          <w:sz w:val="21"/>
          <w:szCs w:val="21"/>
        </w:rPr>
        <w:t>.</w:t>
      </w:r>
    </w:p>
    <w:p w:rsidR="00BF51CA" w:rsidRPr="00D54E78" w:rsidRDefault="00BF51CA" w:rsidP="00BF51CA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B224FB" w:rsidRPr="00D54E78" w:rsidRDefault="00B224FB" w:rsidP="00B224FB">
      <w:pPr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D54E78">
        <w:rPr>
          <w:rFonts w:ascii="Tahoma" w:hAnsi="Tahoma" w:cs="Tahoma"/>
          <w:b/>
          <w:bCs/>
          <w:sz w:val="21"/>
          <w:szCs w:val="21"/>
        </w:rPr>
        <w:t>Bezpečnost a ochrana zdraví při práci</w:t>
      </w:r>
    </w:p>
    <w:p w:rsidR="00B224FB" w:rsidRPr="00D54E78" w:rsidRDefault="00B224FB" w:rsidP="00B224FB">
      <w:pPr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B224FB" w:rsidRPr="00D54E78" w:rsidRDefault="00B224FB" w:rsidP="00B224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Zhotovitel je povinen provést pro všechny své zaměstnance pracující na díle vstupní</w:t>
      </w:r>
      <w:r w:rsidR="001F6AF8" w:rsidRPr="00D54E78">
        <w:rPr>
          <w:rFonts w:ascii="Tahoma" w:hAnsi="Tahoma" w:cs="Tahoma"/>
          <w:sz w:val="21"/>
          <w:szCs w:val="21"/>
        </w:rPr>
        <w:t xml:space="preserve"> </w:t>
      </w:r>
      <w:r w:rsidR="00153B4D" w:rsidRPr="00D54E78">
        <w:rPr>
          <w:rFonts w:ascii="Tahoma" w:hAnsi="Tahoma" w:cs="Tahoma"/>
          <w:sz w:val="21"/>
          <w:szCs w:val="21"/>
        </w:rPr>
        <w:t xml:space="preserve">školení </w:t>
      </w:r>
      <w:r w:rsidRPr="00D54E78">
        <w:rPr>
          <w:rFonts w:ascii="Tahoma" w:hAnsi="Tahoma" w:cs="Tahoma"/>
          <w:sz w:val="21"/>
          <w:szCs w:val="21"/>
        </w:rPr>
        <w:t xml:space="preserve">o bezpečnosti a ochraně zdraví při práci a o požární ochraně. Zhotovitel je rovněž povinen </w:t>
      </w:r>
      <w:r w:rsidR="00140E58" w:rsidRPr="00D54E78">
        <w:rPr>
          <w:rFonts w:ascii="Tahoma" w:hAnsi="Tahoma" w:cs="Tahoma"/>
          <w:sz w:val="21"/>
          <w:szCs w:val="21"/>
        </w:rPr>
        <w:t xml:space="preserve">znalosti svých zaměstnanců o bezpečnosti a ochraně zdraví při práci a o požární ochraně </w:t>
      </w:r>
      <w:r w:rsidRPr="00D54E78">
        <w:rPr>
          <w:rFonts w:ascii="Tahoma" w:hAnsi="Tahoma" w:cs="Tahoma"/>
          <w:sz w:val="21"/>
          <w:szCs w:val="21"/>
        </w:rPr>
        <w:t>průběžně obnovovat a kontrolovat; to platí i pro subdodavatele zhotovitele.</w:t>
      </w:r>
    </w:p>
    <w:p w:rsidR="00B224FB" w:rsidRPr="00D54E78" w:rsidRDefault="00B224FB" w:rsidP="00B224F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BC3712" w:rsidRPr="00D54E78" w:rsidRDefault="00B224FB" w:rsidP="00B224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Zhotovitel je povinen provádět v průběhu provádění díla vlastní dozor a soustavnou kontrolu nad bezpečností práce a požární ochranou.</w:t>
      </w:r>
    </w:p>
    <w:p w:rsidR="00DE14F8" w:rsidRPr="00D54E78" w:rsidRDefault="00DE14F8" w:rsidP="007B6CB8">
      <w:pPr>
        <w:pStyle w:val="Zkladntext"/>
        <w:keepNext/>
        <w:ind w:left="284" w:hanging="284"/>
        <w:rPr>
          <w:rFonts w:ascii="Tahoma" w:hAnsi="Tahoma" w:cs="Tahoma"/>
          <w:b/>
          <w:bCs/>
          <w:sz w:val="21"/>
          <w:szCs w:val="21"/>
        </w:rPr>
      </w:pPr>
      <w:r w:rsidRPr="00D54E78">
        <w:rPr>
          <w:rFonts w:ascii="Tahoma" w:hAnsi="Tahoma" w:cs="Tahoma"/>
          <w:b/>
          <w:bCs/>
          <w:sz w:val="21"/>
          <w:szCs w:val="21"/>
        </w:rPr>
        <w:t xml:space="preserve">článek 4. </w:t>
      </w:r>
    </w:p>
    <w:p w:rsidR="00DE14F8" w:rsidRPr="00D54E78" w:rsidRDefault="00DE14F8" w:rsidP="007B6CB8">
      <w:pPr>
        <w:pStyle w:val="Zkladntext"/>
        <w:keepNext/>
        <w:ind w:left="284" w:hanging="284"/>
        <w:rPr>
          <w:rFonts w:ascii="Tahoma" w:hAnsi="Tahoma" w:cs="Tahoma"/>
          <w:b/>
          <w:bCs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ab/>
      </w:r>
      <w:r w:rsidRPr="00D54E78">
        <w:rPr>
          <w:rFonts w:ascii="Tahoma" w:hAnsi="Tahoma" w:cs="Tahoma"/>
          <w:b/>
          <w:bCs/>
          <w:sz w:val="21"/>
          <w:szCs w:val="21"/>
        </w:rPr>
        <w:t>Cena a platební podmínky:</w:t>
      </w:r>
    </w:p>
    <w:p w:rsidR="00DE14F8" w:rsidRPr="00D54E78" w:rsidRDefault="00DE14F8" w:rsidP="007B6CB8">
      <w:pPr>
        <w:pStyle w:val="Zkladntext"/>
        <w:keepNext/>
        <w:tabs>
          <w:tab w:val="left" w:pos="709"/>
        </w:tabs>
        <w:ind w:left="709"/>
        <w:rPr>
          <w:rFonts w:ascii="Tahoma" w:hAnsi="Tahoma" w:cs="Tahoma"/>
          <w:sz w:val="21"/>
          <w:szCs w:val="21"/>
        </w:rPr>
      </w:pPr>
    </w:p>
    <w:p w:rsidR="00CE3223" w:rsidRPr="00D54E78" w:rsidRDefault="00CE3223" w:rsidP="00CE3223">
      <w:pPr>
        <w:keepLines/>
        <w:numPr>
          <w:ilvl w:val="1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>Cena za díl</w:t>
      </w:r>
      <w:r w:rsidR="003E643F" w:rsidRPr="00D54E78">
        <w:rPr>
          <w:rFonts w:ascii="Tahoma" w:hAnsi="Tahoma" w:cs="Tahoma"/>
          <w:sz w:val="21"/>
          <w:szCs w:val="21"/>
          <w:lang w:eastAsia="cs-CZ"/>
        </w:rPr>
        <w:t>o</w:t>
      </w:r>
      <w:r w:rsidRPr="00D54E78">
        <w:rPr>
          <w:rFonts w:ascii="Tahoma" w:hAnsi="Tahoma" w:cs="Tahoma"/>
          <w:sz w:val="21"/>
          <w:szCs w:val="21"/>
          <w:lang w:eastAsia="cs-CZ"/>
        </w:rPr>
        <w:t xml:space="preserve"> dle této smlouvy se sjednává ve výši:</w:t>
      </w:r>
    </w:p>
    <w:p w:rsidR="006E16A7" w:rsidRPr="00D54E78" w:rsidRDefault="006E16A7" w:rsidP="006E16A7">
      <w:pPr>
        <w:keepLines/>
        <w:suppressAutoHyphens/>
        <w:spacing w:after="0" w:line="240" w:lineRule="auto"/>
        <w:ind w:left="360"/>
        <w:rPr>
          <w:rFonts w:ascii="Tahoma" w:hAnsi="Tahoma" w:cs="Tahoma"/>
          <w:sz w:val="21"/>
          <w:szCs w:val="21"/>
          <w:lang w:eastAsia="cs-CZ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843"/>
        <w:gridCol w:w="1701"/>
        <w:gridCol w:w="1950"/>
      </w:tblGrid>
      <w:tr w:rsidR="006E16A7" w:rsidRPr="00D54E78" w:rsidTr="006E16A7">
        <w:trPr>
          <w:trHeight w:val="283"/>
          <w:jc w:val="center"/>
        </w:trPr>
        <w:tc>
          <w:tcPr>
            <w:tcW w:w="3828" w:type="dxa"/>
            <w:shd w:val="clear" w:color="auto" w:fill="D9D9D9"/>
            <w:vAlign w:val="center"/>
          </w:tcPr>
          <w:p w:rsidR="006E16A7" w:rsidRPr="00D54E78" w:rsidRDefault="006E16A7" w:rsidP="006E16A7">
            <w:pPr>
              <w:keepNext/>
              <w:keepLines/>
              <w:suppressAutoHyphens/>
              <w:spacing w:after="0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D54E78">
              <w:rPr>
                <w:rFonts w:ascii="Tahoma" w:hAnsi="Tahoma" w:cs="Tahoma"/>
                <w:b/>
                <w:bCs/>
                <w:sz w:val="21"/>
                <w:szCs w:val="21"/>
              </w:rPr>
              <w:t>Část předmětu plnění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E16A7" w:rsidRPr="00D54E78" w:rsidRDefault="006E16A7" w:rsidP="006E16A7">
            <w:pPr>
              <w:keepNext/>
              <w:keepLines/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D54E78">
              <w:rPr>
                <w:rFonts w:ascii="Tahoma" w:hAnsi="Tahoma" w:cs="Tahoma"/>
                <w:b/>
                <w:bCs/>
                <w:sz w:val="21"/>
                <w:szCs w:val="21"/>
              </w:rPr>
              <w:t>Cena v Kč bez DPH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E16A7" w:rsidRPr="00D54E78" w:rsidRDefault="006E16A7" w:rsidP="006E16A7">
            <w:pPr>
              <w:keepNext/>
              <w:keepLines/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D54E78">
              <w:rPr>
                <w:rFonts w:ascii="Tahoma" w:hAnsi="Tahoma" w:cs="Tahoma"/>
                <w:b/>
                <w:bCs/>
                <w:sz w:val="21"/>
                <w:szCs w:val="21"/>
              </w:rPr>
              <w:t>DPH</w:t>
            </w:r>
            <w:r w:rsidR="002C765A" w:rsidRPr="00D54E78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21%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6E16A7" w:rsidRPr="00D54E78" w:rsidRDefault="006E16A7" w:rsidP="006E16A7">
            <w:pPr>
              <w:keepNext/>
              <w:keepLines/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D54E78">
              <w:rPr>
                <w:rFonts w:ascii="Tahoma" w:hAnsi="Tahoma" w:cs="Tahoma"/>
                <w:b/>
                <w:bCs/>
                <w:sz w:val="21"/>
                <w:szCs w:val="21"/>
              </w:rPr>
              <w:t>Cena v Kč včetně DPH</w:t>
            </w:r>
          </w:p>
        </w:tc>
      </w:tr>
      <w:tr w:rsidR="006E16A7" w:rsidRPr="00D54E78" w:rsidTr="006E16A7">
        <w:trPr>
          <w:trHeight w:val="506"/>
          <w:jc w:val="center"/>
        </w:trPr>
        <w:tc>
          <w:tcPr>
            <w:tcW w:w="3828" w:type="dxa"/>
            <w:vAlign w:val="center"/>
          </w:tcPr>
          <w:p w:rsidR="006E16A7" w:rsidRPr="00D54E78" w:rsidRDefault="00BD5BBD" w:rsidP="00F65969">
            <w:pPr>
              <w:keepLines/>
              <w:suppressAutoHyphens/>
              <w:spacing w:after="0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Projektová dokumentace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6E16A7" w:rsidRPr="00D54E78" w:rsidRDefault="00CE63CD" w:rsidP="00BD5BBD">
            <w:pPr>
              <w:keepLines/>
              <w:suppressAutoHyphens/>
              <w:spacing w:after="0"/>
              <w:jc w:val="center"/>
              <w:rPr>
                <w:rFonts w:ascii="Tahoma" w:hAnsi="Tahoma" w:cs="Tahoma"/>
                <w:bCs/>
                <w:sz w:val="21"/>
                <w:szCs w:val="21"/>
                <w:highlight w:val="yellow"/>
              </w:rPr>
            </w:pPr>
            <w:r w:rsidRPr="00D54E78">
              <w:rPr>
                <w:rFonts w:ascii="Tahoma" w:hAnsi="Tahoma" w:cs="Tahoma"/>
                <w:bCs/>
                <w:sz w:val="21"/>
                <w:szCs w:val="21"/>
                <w:highlight w:val="yellow"/>
              </w:rPr>
              <w:t>0</w:t>
            </w:r>
            <w:r w:rsidR="002C765A" w:rsidRPr="00D54E78">
              <w:rPr>
                <w:rFonts w:ascii="Tahoma" w:hAnsi="Tahoma" w:cs="Tahoma"/>
                <w:bCs/>
                <w:sz w:val="21"/>
                <w:szCs w:val="21"/>
                <w:highlight w:val="yellow"/>
              </w:rPr>
              <w:t>,-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E16A7" w:rsidRPr="00D54E78" w:rsidRDefault="00CE63CD" w:rsidP="00BD5BBD">
            <w:pPr>
              <w:keepLines/>
              <w:suppressAutoHyphens/>
              <w:spacing w:after="0"/>
              <w:jc w:val="center"/>
              <w:rPr>
                <w:rFonts w:ascii="Tahoma" w:hAnsi="Tahoma" w:cs="Tahoma"/>
                <w:bCs/>
                <w:sz w:val="21"/>
                <w:szCs w:val="21"/>
                <w:highlight w:val="yellow"/>
              </w:rPr>
            </w:pPr>
            <w:r w:rsidRPr="00D54E78">
              <w:rPr>
                <w:rFonts w:ascii="Tahoma" w:hAnsi="Tahoma" w:cs="Tahoma"/>
                <w:bCs/>
                <w:sz w:val="21"/>
                <w:szCs w:val="21"/>
                <w:highlight w:val="yellow"/>
              </w:rPr>
              <w:t>0</w:t>
            </w:r>
            <w:r w:rsidR="002C765A" w:rsidRPr="00D54E78">
              <w:rPr>
                <w:rFonts w:ascii="Tahoma" w:hAnsi="Tahoma" w:cs="Tahoma"/>
                <w:bCs/>
                <w:sz w:val="21"/>
                <w:szCs w:val="21"/>
                <w:highlight w:val="yellow"/>
              </w:rPr>
              <w:t>,-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E16A7" w:rsidRPr="00D54E78" w:rsidRDefault="00CE63CD" w:rsidP="00BD5BBD">
            <w:pPr>
              <w:keepLines/>
              <w:suppressAutoHyphens/>
              <w:spacing w:after="0"/>
              <w:jc w:val="center"/>
              <w:rPr>
                <w:rFonts w:ascii="Tahoma" w:hAnsi="Tahoma" w:cs="Tahoma"/>
                <w:bCs/>
                <w:sz w:val="21"/>
                <w:szCs w:val="21"/>
                <w:highlight w:val="yellow"/>
              </w:rPr>
            </w:pPr>
            <w:r w:rsidRPr="00D54E78">
              <w:rPr>
                <w:rFonts w:ascii="Tahoma" w:hAnsi="Tahoma" w:cs="Tahoma"/>
                <w:bCs/>
                <w:sz w:val="21"/>
                <w:szCs w:val="21"/>
                <w:highlight w:val="yellow"/>
              </w:rPr>
              <w:t>0</w:t>
            </w:r>
            <w:r w:rsidR="002C765A" w:rsidRPr="00D54E78">
              <w:rPr>
                <w:rFonts w:ascii="Tahoma" w:hAnsi="Tahoma" w:cs="Tahoma"/>
                <w:bCs/>
                <w:sz w:val="21"/>
                <w:szCs w:val="21"/>
                <w:highlight w:val="yellow"/>
              </w:rPr>
              <w:t>,-</w:t>
            </w:r>
          </w:p>
        </w:tc>
      </w:tr>
      <w:tr w:rsidR="006E16A7" w:rsidRPr="00D54E78" w:rsidTr="006E16A7">
        <w:trPr>
          <w:trHeight w:val="506"/>
          <w:jc w:val="center"/>
        </w:trPr>
        <w:tc>
          <w:tcPr>
            <w:tcW w:w="3828" w:type="dxa"/>
            <w:vAlign w:val="center"/>
          </w:tcPr>
          <w:p w:rsidR="006E16A7" w:rsidRPr="00D54E78" w:rsidRDefault="00B825E6" w:rsidP="006E16A7">
            <w:pPr>
              <w:keepLines/>
              <w:suppressAutoHyphens/>
              <w:spacing w:after="0"/>
              <w:rPr>
                <w:rFonts w:ascii="Tahoma" w:hAnsi="Tahoma" w:cs="Tahoma"/>
                <w:bCs/>
                <w:sz w:val="21"/>
                <w:szCs w:val="21"/>
              </w:rPr>
            </w:pPr>
            <w:r w:rsidRPr="00B825E6">
              <w:rPr>
                <w:rFonts w:ascii="Tahoma" w:hAnsi="Tahoma" w:cs="Tahoma"/>
                <w:b/>
                <w:bCs/>
                <w:sz w:val="21"/>
                <w:szCs w:val="21"/>
              </w:rPr>
              <w:t>Realizační fáze</w:t>
            </w:r>
            <w:r w:rsidR="00BD5BBD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2.NP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6E16A7" w:rsidRPr="00D54E78" w:rsidRDefault="00CE63CD" w:rsidP="00BD5BBD">
            <w:pPr>
              <w:keepLines/>
              <w:suppressAutoHyphens/>
              <w:spacing w:after="0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D54E78">
              <w:rPr>
                <w:rFonts w:ascii="Tahoma" w:hAnsi="Tahoma" w:cs="Tahoma"/>
                <w:bCs/>
                <w:sz w:val="21"/>
                <w:szCs w:val="21"/>
              </w:rPr>
              <w:t>0</w:t>
            </w:r>
            <w:r w:rsidR="002C765A" w:rsidRPr="00D54E78">
              <w:rPr>
                <w:rFonts w:ascii="Tahoma" w:hAnsi="Tahoma" w:cs="Tahoma"/>
                <w:bCs/>
                <w:sz w:val="21"/>
                <w:szCs w:val="21"/>
              </w:rPr>
              <w:t>,-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E16A7" w:rsidRPr="00D54E78" w:rsidRDefault="00CE63CD" w:rsidP="00BD5BBD">
            <w:pPr>
              <w:keepLines/>
              <w:suppressAutoHyphens/>
              <w:spacing w:after="0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D54E78">
              <w:rPr>
                <w:rFonts w:ascii="Tahoma" w:hAnsi="Tahoma" w:cs="Tahoma"/>
                <w:bCs/>
                <w:sz w:val="21"/>
                <w:szCs w:val="21"/>
              </w:rPr>
              <w:t>0</w:t>
            </w:r>
            <w:r w:rsidR="002C765A" w:rsidRPr="00D54E78">
              <w:rPr>
                <w:rFonts w:ascii="Tahoma" w:hAnsi="Tahoma" w:cs="Tahoma"/>
                <w:bCs/>
                <w:sz w:val="21"/>
                <w:szCs w:val="21"/>
              </w:rPr>
              <w:t>,-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E16A7" w:rsidRPr="00D54E78" w:rsidRDefault="00D54E78" w:rsidP="00BD5BBD">
            <w:pPr>
              <w:keepLines/>
              <w:suppressAutoHyphens/>
              <w:spacing w:after="0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0</w:t>
            </w:r>
            <w:r w:rsidR="002C765A" w:rsidRPr="00D54E78">
              <w:rPr>
                <w:rFonts w:ascii="Tahoma" w:hAnsi="Tahoma" w:cs="Tahoma"/>
                <w:bCs/>
                <w:sz w:val="21"/>
                <w:szCs w:val="21"/>
              </w:rPr>
              <w:t>,-</w:t>
            </w:r>
          </w:p>
        </w:tc>
      </w:tr>
      <w:tr w:rsidR="00BD5BBD" w:rsidRPr="00D54E78" w:rsidTr="006E16A7">
        <w:trPr>
          <w:trHeight w:val="506"/>
          <w:jc w:val="center"/>
        </w:trPr>
        <w:tc>
          <w:tcPr>
            <w:tcW w:w="3828" w:type="dxa"/>
            <w:vAlign w:val="center"/>
          </w:tcPr>
          <w:p w:rsidR="00BD5BBD" w:rsidRPr="00B825E6" w:rsidRDefault="00BD5BBD" w:rsidP="00BD5BBD">
            <w:pPr>
              <w:keepLines/>
              <w:suppressAutoHyphens/>
              <w:spacing w:after="0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825E6">
              <w:rPr>
                <w:rFonts w:ascii="Tahoma" w:hAnsi="Tahoma" w:cs="Tahoma"/>
                <w:b/>
                <w:bCs/>
                <w:sz w:val="21"/>
                <w:szCs w:val="21"/>
              </w:rPr>
              <w:lastRenderedPageBreak/>
              <w:t>Realizační fáze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3.NP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D5BBD" w:rsidRPr="00D54E78" w:rsidRDefault="00BD5BBD" w:rsidP="00BD5BBD">
            <w:pPr>
              <w:keepLines/>
              <w:suppressAutoHyphens/>
              <w:spacing w:after="0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D54E78">
              <w:rPr>
                <w:rFonts w:ascii="Tahoma" w:hAnsi="Tahoma" w:cs="Tahoma"/>
                <w:bCs/>
                <w:sz w:val="21"/>
                <w:szCs w:val="21"/>
              </w:rPr>
              <w:t>0,-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D5BBD" w:rsidRPr="00D54E78" w:rsidRDefault="00BD5BBD" w:rsidP="00BD5BBD">
            <w:pPr>
              <w:keepLines/>
              <w:suppressAutoHyphens/>
              <w:spacing w:after="0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D54E78">
              <w:rPr>
                <w:rFonts w:ascii="Tahoma" w:hAnsi="Tahoma" w:cs="Tahoma"/>
                <w:bCs/>
                <w:sz w:val="21"/>
                <w:szCs w:val="21"/>
              </w:rPr>
              <w:t>0,-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D5BBD" w:rsidRDefault="00BD5BBD" w:rsidP="00BD5BBD">
            <w:pPr>
              <w:keepLines/>
              <w:suppressAutoHyphens/>
              <w:spacing w:after="0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0</w:t>
            </w:r>
            <w:r w:rsidRPr="00D54E78">
              <w:rPr>
                <w:rFonts w:ascii="Tahoma" w:hAnsi="Tahoma" w:cs="Tahoma"/>
                <w:bCs/>
                <w:sz w:val="21"/>
                <w:szCs w:val="21"/>
              </w:rPr>
              <w:t>,-</w:t>
            </w:r>
          </w:p>
        </w:tc>
      </w:tr>
      <w:tr w:rsidR="00BD5BBD" w:rsidRPr="00D54E78" w:rsidTr="006E16A7">
        <w:trPr>
          <w:trHeight w:val="506"/>
          <w:jc w:val="center"/>
        </w:trPr>
        <w:tc>
          <w:tcPr>
            <w:tcW w:w="3828" w:type="dxa"/>
            <w:vAlign w:val="center"/>
          </w:tcPr>
          <w:p w:rsidR="00BD5BBD" w:rsidRPr="00B825E6" w:rsidRDefault="00BD5BBD" w:rsidP="00BD5BBD">
            <w:pPr>
              <w:keepLines/>
              <w:suppressAutoHyphens/>
              <w:spacing w:after="0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825E6">
              <w:rPr>
                <w:rFonts w:ascii="Tahoma" w:hAnsi="Tahoma" w:cs="Tahoma"/>
                <w:b/>
                <w:bCs/>
                <w:sz w:val="21"/>
                <w:szCs w:val="21"/>
              </w:rPr>
              <w:t>Realizační fáze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4.NP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D5BBD" w:rsidRPr="00D54E78" w:rsidRDefault="00BD5BBD" w:rsidP="00BD5BBD">
            <w:pPr>
              <w:keepLines/>
              <w:suppressAutoHyphens/>
              <w:spacing w:after="0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D54E78">
              <w:rPr>
                <w:rFonts w:ascii="Tahoma" w:hAnsi="Tahoma" w:cs="Tahoma"/>
                <w:bCs/>
                <w:sz w:val="21"/>
                <w:szCs w:val="21"/>
              </w:rPr>
              <w:t>0,-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D5BBD" w:rsidRPr="00D54E78" w:rsidRDefault="00BD5BBD" w:rsidP="00BD5BBD">
            <w:pPr>
              <w:keepLines/>
              <w:suppressAutoHyphens/>
              <w:spacing w:after="0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D54E78">
              <w:rPr>
                <w:rFonts w:ascii="Tahoma" w:hAnsi="Tahoma" w:cs="Tahoma"/>
                <w:bCs/>
                <w:sz w:val="21"/>
                <w:szCs w:val="21"/>
              </w:rPr>
              <w:t>0,-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D5BBD" w:rsidRDefault="00BD5BBD" w:rsidP="00BD5BBD">
            <w:pPr>
              <w:keepLines/>
              <w:suppressAutoHyphens/>
              <w:spacing w:after="0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0</w:t>
            </w:r>
            <w:r w:rsidRPr="00D54E78">
              <w:rPr>
                <w:rFonts w:ascii="Tahoma" w:hAnsi="Tahoma" w:cs="Tahoma"/>
                <w:bCs/>
                <w:sz w:val="21"/>
                <w:szCs w:val="21"/>
              </w:rPr>
              <w:t>,-</w:t>
            </w:r>
          </w:p>
        </w:tc>
      </w:tr>
      <w:tr w:rsidR="006E16A7" w:rsidRPr="00D54E78" w:rsidTr="006E16A7">
        <w:trPr>
          <w:trHeight w:val="506"/>
          <w:jc w:val="center"/>
        </w:trPr>
        <w:tc>
          <w:tcPr>
            <w:tcW w:w="3828" w:type="dxa"/>
            <w:vAlign w:val="center"/>
          </w:tcPr>
          <w:p w:rsidR="006E16A7" w:rsidRPr="00D54E78" w:rsidRDefault="006E16A7" w:rsidP="006E16A7">
            <w:pPr>
              <w:keepLines/>
              <w:suppressAutoHyphens/>
              <w:spacing w:after="0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D54E78">
              <w:rPr>
                <w:rFonts w:ascii="Tahoma" w:hAnsi="Tahoma" w:cs="Tahoma"/>
                <w:b/>
                <w:bCs/>
                <w:sz w:val="21"/>
                <w:szCs w:val="21"/>
              </w:rPr>
              <w:t>CELKOVÁ CENA DÍLA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6E16A7" w:rsidRPr="00D54E78" w:rsidRDefault="00CE63CD" w:rsidP="00BD5BBD">
            <w:pPr>
              <w:keepLines/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</w:rPr>
            </w:pPr>
            <w:r w:rsidRPr="00D54E78"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</w:rPr>
              <w:t>0</w:t>
            </w:r>
            <w:r w:rsidR="002C765A" w:rsidRPr="00D54E78"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</w:rPr>
              <w:t>,-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E16A7" w:rsidRPr="00D54E78" w:rsidRDefault="00CE63CD" w:rsidP="00BD5BBD">
            <w:pPr>
              <w:keepLines/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</w:rPr>
            </w:pPr>
            <w:r w:rsidRPr="00D54E78"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</w:rPr>
              <w:t>0</w:t>
            </w:r>
            <w:r w:rsidR="002C765A" w:rsidRPr="00D54E78"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</w:rPr>
              <w:t>,-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E16A7" w:rsidRPr="00D54E78" w:rsidRDefault="00CE63CD" w:rsidP="00BD5BBD">
            <w:pPr>
              <w:keepLines/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</w:rPr>
            </w:pPr>
            <w:r w:rsidRPr="00D54E78"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</w:rPr>
              <w:t>0</w:t>
            </w:r>
            <w:r w:rsidR="002C765A" w:rsidRPr="00D54E78">
              <w:rPr>
                <w:rFonts w:ascii="Tahoma" w:hAnsi="Tahoma" w:cs="Tahoma"/>
                <w:b/>
                <w:bCs/>
                <w:sz w:val="21"/>
                <w:szCs w:val="21"/>
                <w:highlight w:val="yellow"/>
              </w:rPr>
              <w:t>,-</w:t>
            </w:r>
          </w:p>
        </w:tc>
      </w:tr>
    </w:tbl>
    <w:p w:rsidR="006E16A7" w:rsidRPr="00D54E78" w:rsidRDefault="006E16A7" w:rsidP="006E16A7">
      <w:pPr>
        <w:keepLines/>
        <w:suppressAutoHyphens/>
        <w:spacing w:after="0" w:line="240" w:lineRule="auto"/>
        <w:ind w:left="360"/>
        <w:rPr>
          <w:rFonts w:ascii="Tahoma" w:hAnsi="Tahoma" w:cs="Tahoma"/>
          <w:sz w:val="21"/>
          <w:szCs w:val="21"/>
          <w:lang w:eastAsia="cs-CZ"/>
        </w:rPr>
      </w:pPr>
    </w:p>
    <w:p w:rsidR="00CE3223" w:rsidRPr="00D54E78" w:rsidRDefault="00CE3223" w:rsidP="00CE3223">
      <w:pPr>
        <w:keepLines/>
        <w:numPr>
          <w:ilvl w:val="1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>Součástí sjednané ceny jsou veškeré práce a dodávky, poplatky, náklady zhotovitele nutné pro zřízení, provoz, demontáž a vyklízení zařízení staveniště,</w:t>
      </w:r>
      <w:r w:rsidRPr="00D54E78">
        <w:rPr>
          <w:rFonts w:ascii="Tahoma" w:hAnsi="Tahoma" w:cs="Tahoma"/>
          <w:snapToGrid w:val="0"/>
          <w:sz w:val="21"/>
          <w:szCs w:val="21"/>
          <w:lang w:eastAsia="cs-CZ"/>
        </w:rPr>
        <w:t xml:space="preserve"> opatřených zhotovitelem k provedení díla, pomocných </w:t>
      </w:r>
      <w:r w:rsidRPr="00D54E78">
        <w:rPr>
          <w:rFonts w:ascii="Tahoma" w:hAnsi="Tahoma" w:cs="Tahoma"/>
          <w:sz w:val="21"/>
          <w:szCs w:val="21"/>
          <w:lang w:eastAsia="cs-CZ"/>
        </w:rPr>
        <w:t>výrobků</w:t>
      </w:r>
      <w:r w:rsidRPr="00D54E78">
        <w:rPr>
          <w:rFonts w:ascii="Tahoma" w:hAnsi="Tahoma" w:cs="Tahoma"/>
          <w:snapToGrid w:val="0"/>
          <w:sz w:val="21"/>
          <w:szCs w:val="21"/>
          <w:lang w:eastAsia="cs-CZ"/>
        </w:rPr>
        <w:t>, materiálů, revizí, kontrolních prohlídek, předepsaných zkoušek, posudků, poplatků za odvoz a likvidaci odpadů</w:t>
      </w:r>
      <w:r w:rsidR="00193C3D" w:rsidRPr="00D54E78">
        <w:rPr>
          <w:rFonts w:ascii="Tahoma" w:hAnsi="Tahoma" w:cs="Tahoma"/>
          <w:snapToGrid w:val="0"/>
          <w:sz w:val="21"/>
          <w:szCs w:val="21"/>
          <w:lang w:eastAsia="cs-CZ"/>
        </w:rPr>
        <w:t>,</w:t>
      </w:r>
      <w:r w:rsidRPr="00D54E78">
        <w:rPr>
          <w:rFonts w:ascii="Tahoma" w:hAnsi="Tahoma" w:cs="Tahoma"/>
          <w:snapToGrid w:val="0"/>
          <w:sz w:val="21"/>
          <w:szCs w:val="21"/>
          <w:lang w:eastAsia="cs-CZ"/>
        </w:rPr>
        <w:t xml:space="preserve"> nákladů na úschovu (skladování) a opatrování rozestavěného díla, nákladů na dokumentaci skutečného provedení,</w:t>
      </w:r>
      <w:r w:rsidR="00BC3712" w:rsidRPr="00D54E78">
        <w:rPr>
          <w:rFonts w:ascii="Tahoma" w:hAnsi="Tahoma" w:cs="Tahoma"/>
          <w:snapToGrid w:val="0"/>
          <w:sz w:val="21"/>
          <w:szCs w:val="21"/>
          <w:lang w:eastAsia="cs-CZ"/>
        </w:rPr>
        <w:t xml:space="preserve"> nákladů na</w:t>
      </w:r>
      <w:r w:rsidR="00CA7CF9" w:rsidRPr="00D54E78">
        <w:rPr>
          <w:rFonts w:ascii="Tahoma" w:hAnsi="Tahoma" w:cs="Tahoma"/>
          <w:snapToGrid w:val="0"/>
          <w:sz w:val="21"/>
          <w:szCs w:val="21"/>
          <w:lang w:eastAsia="cs-CZ"/>
        </w:rPr>
        <w:t xml:space="preserve"> provizorní dopravní </w:t>
      </w:r>
      <w:r w:rsidR="00BD5BBD" w:rsidRPr="00D54E78">
        <w:rPr>
          <w:rFonts w:ascii="Tahoma" w:hAnsi="Tahoma" w:cs="Tahoma"/>
          <w:snapToGrid w:val="0"/>
          <w:sz w:val="21"/>
          <w:szCs w:val="21"/>
          <w:lang w:eastAsia="cs-CZ"/>
        </w:rPr>
        <w:t>značení, nákladů</w:t>
      </w:r>
      <w:r w:rsidRPr="00D54E78">
        <w:rPr>
          <w:rFonts w:ascii="Tahoma" w:hAnsi="Tahoma" w:cs="Tahoma"/>
          <w:snapToGrid w:val="0"/>
          <w:sz w:val="21"/>
          <w:szCs w:val="21"/>
          <w:lang w:eastAsia="cs-CZ"/>
        </w:rPr>
        <w:t xml:space="preserve"> dalších činností a výkonů </w:t>
      </w:r>
      <w:r w:rsidRPr="00D54E78">
        <w:rPr>
          <w:rFonts w:ascii="Tahoma" w:hAnsi="Tahoma" w:cs="Tahoma"/>
          <w:sz w:val="21"/>
          <w:szCs w:val="21"/>
          <w:lang w:eastAsia="cs-CZ"/>
        </w:rPr>
        <w:t>dle článku 2 této smlouvy nezbytných pro provedení díla.</w:t>
      </w:r>
    </w:p>
    <w:p w:rsidR="00CE3223" w:rsidRPr="00D54E78" w:rsidRDefault="00CE3223" w:rsidP="00CE3223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E3223" w:rsidRPr="00D54E78" w:rsidRDefault="00CE3223" w:rsidP="00CE3223">
      <w:pPr>
        <w:keepLines/>
        <w:numPr>
          <w:ilvl w:val="1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>Sjednaná smluvní cena obsahuje i veškerá rizika spojená s vývojem kurzů zahraničních měn vůči české koruně.</w:t>
      </w:r>
    </w:p>
    <w:p w:rsidR="00CE3223" w:rsidRPr="00D54E78" w:rsidRDefault="00CE3223" w:rsidP="00CE3223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58722C" w:rsidRPr="00D54E78" w:rsidRDefault="0058722C" w:rsidP="0058722C">
      <w:pPr>
        <w:pStyle w:val="Odstavecseseznamem"/>
        <w:numPr>
          <w:ilvl w:val="1"/>
          <w:numId w:val="4"/>
        </w:numPr>
        <w:spacing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 xml:space="preserve">Dodatečné práce mohou být účtovány samostatnou fakturou vždy až po uzavření dodatku k této smlouvě; pro fakturaci platí ujednání níže. </w:t>
      </w:r>
    </w:p>
    <w:p w:rsidR="0058722C" w:rsidRPr="00D54E78" w:rsidRDefault="0058722C" w:rsidP="0058722C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E3223" w:rsidRPr="00D54E78" w:rsidRDefault="0058722C" w:rsidP="00025297">
      <w:pPr>
        <w:keepNext/>
        <w:keepLines/>
        <w:suppressAutoHyphens/>
        <w:spacing w:after="12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D54E78">
        <w:rPr>
          <w:rFonts w:ascii="Tahoma" w:hAnsi="Tahoma" w:cs="Tahoma"/>
          <w:b/>
          <w:sz w:val="21"/>
          <w:szCs w:val="21"/>
          <w:lang w:eastAsia="cs-CZ"/>
        </w:rPr>
        <w:t>Platební podmínky</w:t>
      </w:r>
    </w:p>
    <w:p w:rsidR="005F2986" w:rsidRPr="00D54E78" w:rsidRDefault="0058722C" w:rsidP="00F22F6F">
      <w:pPr>
        <w:pStyle w:val="Zkladntext"/>
        <w:keepLines/>
        <w:numPr>
          <w:ilvl w:val="1"/>
          <w:numId w:val="4"/>
        </w:numPr>
        <w:suppressAutoHyphens/>
        <w:spacing w:after="240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Objednatel neposkytuje zálohy.</w:t>
      </w:r>
      <w:r w:rsidR="005F2986" w:rsidRPr="00D54E78">
        <w:rPr>
          <w:rFonts w:ascii="Tahoma" w:hAnsi="Tahoma" w:cs="Tahoma"/>
          <w:sz w:val="21"/>
          <w:szCs w:val="21"/>
        </w:rPr>
        <w:t xml:space="preserve"> Strany se dohodly, že zhotovitel je oprávněn účtovat cenu samostatně za část projekční a stavební</w:t>
      </w:r>
      <w:r w:rsidR="00CE17D5">
        <w:rPr>
          <w:rFonts w:ascii="Tahoma" w:hAnsi="Tahoma" w:cs="Tahoma"/>
          <w:sz w:val="21"/>
          <w:szCs w:val="21"/>
        </w:rPr>
        <w:t xml:space="preserve"> podle jednotlivých nadzemních podlaží</w:t>
      </w:r>
      <w:r w:rsidR="005F2986" w:rsidRPr="00D54E78">
        <w:rPr>
          <w:rFonts w:ascii="Tahoma" w:hAnsi="Tahoma" w:cs="Tahoma"/>
          <w:sz w:val="21"/>
          <w:szCs w:val="21"/>
        </w:rPr>
        <w:t>.</w:t>
      </w:r>
    </w:p>
    <w:p w:rsidR="00375001" w:rsidRPr="00D54E78" w:rsidRDefault="0058722C" w:rsidP="00C27D01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Nárok na zaplacení díla vzniká</w:t>
      </w:r>
      <w:r w:rsidR="00375001" w:rsidRPr="00D54E78">
        <w:rPr>
          <w:rFonts w:ascii="Tahoma" w:hAnsi="Tahoma" w:cs="Tahoma"/>
          <w:sz w:val="21"/>
          <w:szCs w:val="21"/>
        </w:rPr>
        <w:t>:</w:t>
      </w:r>
    </w:p>
    <w:p w:rsidR="00375001" w:rsidRPr="00D54E78" w:rsidRDefault="00375001" w:rsidP="00375001">
      <w:pPr>
        <w:pStyle w:val="Zkladntext"/>
        <w:keepLines/>
        <w:suppressAutoHyphens/>
        <w:ind w:left="360"/>
        <w:jc w:val="both"/>
        <w:rPr>
          <w:rFonts w:ascii="Tahoma" w:hAnsi="Tahoma" w:cs="Tahoma"/>
          <w:sz w:val="21"/>
          <w:szCs w:val="21"/>
        </w:rPr>
      </w:pPr>
    </w:p>
    <w:p w:rsidR="00006C2A" w:rsidRPr="00D54E78" w:rsidRDefault="00A97CBB" w:rsidP="00006C2A">
      <w:pPr>
        <w:pStyle w:val="Odstavecseseznamem"/>
        <w:numPr>
          <w:ilvl w:val="0"/>
          <w:numId w:val="31"/>
        </w:numPr>
        <w:jc w:val="both"/>
        <w:rPr>
          <w:rFonts w:ascii="Tahoma" w:hAnsi="Tahoma" w:cs="Tahoma"/>
          <w:bCs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</w:rPr>
        <w:t>předáním</w:t>
      </w:r>
      <w:r w:rsidR="00D02955" w:rsidRPr="00D54E78">
        <w:rPr>
          <w:rFonts w:ascii="Tahoma" w:hAnsi="Tahoma" w:cs="Tahoma"/>
          <w:sz w:val="21"/>
          <w:szCs w:val="21"/>
        </w:rPr>
        <w:t xml:space="preserve"> </w:t>
      </w:r>
      <w:r w:rsidR="00CE17D5">
        <w:rPr>
          <w:rFonts w:ascii="Tahoma" w:hAnsi="Tahoma" w:cs="Tahoma"/>
          <w:sz w:val="21"/>
          <w:szCs w:val="21"/>
        </w:rPr>
        <w:t xml:space="preserve">projektové </w:t>
      </w:r>
      <w:r w:rsidR="00CE17D5">
        <w:rPr>
          <w:rFonts w:ascii="Tahoma" w:hAnsi="Tahoma" w:cs="Tahoma"/>
          <w:bCs/>
          <w:sz w:val="21"/>
          <w:szCs w:val="21"/>
        </w:rPr>
        <w:t>dokumentace</w:t>
      </w:r>
      <w:r w:rsidR="00006C2A" w:rsidRPr="00D54E78">
        <w:rPr>
          <w:rFonts w:ascii="Tahoma" w:hAnsi="Tahoma" w:cs="Tahoma"/>
          <w:bCs/>
          <w:sz w:val="21"/>
          <w:szCs w:val="21"/>
        </w:rPr>
        <w:t xml:space="preserve"> objednateli v počtu dle této smlouvy</w:t>
      </w:r>
      <w:r w:rsidR="00436FE9" w:rsidRPr="00D54E78">
        <w:rPr>
          <w:rFonts w:ascii="Tahoma" w:hAnsi="Tahoma" w:cs="Tahoma"/>
          <w:bCs/>
          <w:sz w:val="21"/>
          <w:szCs w:val="21"/>
        </w:rPr>
        <w:t>;</w:t>
      </w:r>
      <w:r w:rsidR="00006C2A" w:rsidRPr="00D54E78">
        <w:rPr>
          <w:rFonts w:ascii="Tahoma" w:hAnsi="Tahoma" w:cs="Tahoma"/>
          <w:bCs/>
          <w:sz w:val="21"/>
          <w:szCs w:val="21"/>
          <w:lang w:eastAsia="cs-CZ"/>
        </w:rPr>
        <w:t xml:space="preserve"> </w:t>
      </w:r>
    </w:p>
    <w:p w:rsidR="00F22609" w:rsidRPr="00D54E78" w:rsidRDefault="00375001" w:rsidP="00CE17D5">
      <w:pPr>
        <w:pStyle w:val="Zkladntext"/>
        <w:keepLines/>
        <w:numPr>
          <w:ilvl w:val="0"/>
          <w:numId w:val="31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 xml:space="preserve">předáním dokončeného díla - </w:t>
      </w:r>
      <w:r w:rsidR="00CE17D5">
        <w:rPr>
          <w:rFonts w:ascii="Tahoma" w:hAnsi="Tahoma" w:cs="Tahoma"/>
          <w:sz w:val="21"/>
          <w:szCs w:val="21"/>
        </w:rPr>
        <w:t>jednotlivého nadzemního</w:t>
      </w:r>
      <w:r w:rsidR="00CE17D5" w:rsidRPr="00CE17D5">
        <w:rPr>
          <w:rFonts w:ascii="Tahoma" w:hAnsi="Tahoma" w:cs="Tahoma"/>
          <w:sz w:val="21"/>
          <w:szCs w:val="21"/>
        </w:rPr>
        <w:t xml:space="preserve"> podlaží </w:t>
      </w:r>
      <w:r w:rsidR="00D02955" w:rsidRPr="00D54E78">
        <w:rPr>
          <w:rFonts w:ascii="Tahoma" w:hAnsi="Tahoma" w:cs="Tahoma"/>
          <w:sz w:val="21"/>
          <w:szCs w:val="21"/>
        </w:rPr>
        <w:t>zhotovitelem</w:t>
      </w:r>
      <w:r w:rsidR="00A97CBB" w:rsidRPr="00D54E78">
        <w:rPr>
          <w:rFonts w:ascii="Tahoma" w:hAnsi="Tahoma" w:cs="Tahoma"/>
          <w:sz w:val="21"/>
          <w:szCs w:val="21"/>
        </w:rPr>
        <w:t xml:space="preserve"> a </w:t>
      </w:r>
      <w:r w:rsidR="00D02955" w:rsidRPr="00D54E78">
        <w:rPr>
          <w:rFonts w:ascii="Tahoma" w:hAnsi="Tahoma" w:cs="Tahoma"/>
          <w:sz w:val="21"/>
          <w:szCs w:val="21"/>
        </w:rPr>
        <w:t xml:space="preserve">jeho </w:t>
      </w:r>
      <w:r w:rsidR="00A97CBB" w:rsidRPr="00D54E78">
        <w:rPr>
          <w:rFonts w:ascii="Tahoma" w:hAnsi="Tahoma" w:cs="Tahoma"/>
          <w:sz w:val="21"/>
          <w:szCs w:val="21"/>
        </w:rPr>
        <w:t>převzetím objednatelem</w:t>
      </w:r>
      <w:r w:rsidR="00D02955" w:rsidRPr="00D54E78">
        <w:rPr>
          <w:rFonts w:ascii="Tahoma" w:hAnsi="Tahoma" w:cs="Tahoma"/>
          <w:sz w:val="21"/>
          <w:szCs w:val="21"/>
        </w:rPr>
        <w:t xml:space="preserve"> způsobem dle této smlouvy</w:t>
      </w:r>
      <w:r w:rsidR="005F2986" w:rsidRPr="00D54E78">
        <w:rPr>
          <w:rFonts w:ascii="Tahoma" w:hAnsi="Tahoma" w:cs="Tahoma"/>
          <w:sz w:val="21"/>
          <w:szCs w:val="21"/>
        </w:rPr>
        <w:t>; v</w:t>
      </w:r>
      <w:r w:rsidR="00D02955" w:rsidRPr="00D54E78">
        <w:rPr>
          <w:rFonts w:ascii="Tahoma" w:hAnsi="Tahoma" w:cs="Tahoma"/>
          <w:sz w:val="21"/>
          <w:szCs w:val="21"/>
        </w:rPr>
        <w:t> případě, že dílo je dokončeno a převzato objednatelem s ojedinělými vadami ve smyslu § 2628 občanského zákoníku, které samy o sobě ani ve spojení s jinými nebrání užívání stavby funkčně nebo esteticky, ani její užívání podstatným způsobem neomezují, je objednatel povinen uhradit cenu díla do výše 90 % dohodnuté ceny díla</w:t>
      </w:r>
      <w:r w:rsidR="00F65969" w:rsidRPr="00D54E78">
        <w:rPr>
          <w:rFonts w:ascii="Tahoma" w:hAnsi="Tahoma" w:cs="Tahoma"/>
          <w:sz w:val="21"/>
          <w:szCs w:val="21"/>
        </w:rPr>
        <w:t xml:space="preserve"> za stavební část</w:t>
      </w:r>
      <w:r w:rsidR="00D02955" w:rsidRPr="00D54E78">
        <w:rPr>
          <w:rFonts w:ascii="Tahoma" w:hAnsi="Tahoma" w:cs="Tahoma"/>
          <w:sz w:val="21"/>
          <w:szCs w:val="21"/>
        </w:rPr>
        <w:t xml:space="preserve">. Zbývající část ve výši 10 % dohodnuté ceny díla </w:t>
      </w:r>
      <w:r w:rsidR="00F65969" w:rsidRPr="00D54E78">
        <w:rPr>
          <w:rFonts w:ascii="Tahoma" w:hAnsi="Tahoma" w:cs="Tahoma"/>
          <w:sz w:val="21"/>
          <w:szCs w:val="21"/>
        </w:rPr>
        <w:t>za stavební část</w:t>
      </w:r>
      <w:r w:rsidR="00D02955" w:rsidRPr="00D54E78">
        <w:rPr>
          <w:rFonts w:ascii="Tahoma" w:hAnsi="Tahoma" w:cs="Tahoma"/>
          <w:sz w:val="21"/>
          <w:szCs w:val="21"/>
        </w:rPr>
        <w:t xml:space="preserve"> je objednatel povinen uhradit </w:t>
      </w:r>
      <w:r w:rsidR="00F22609" w:rsidRPr="00D54E78">
        <w:rPr>
          <w:rFonts w:ascii="Tahoma" w:hAnsi="Tahoma" w:cs="Tahoma"/>
          <w:sz w:val="21"/>
          <w:szCs w:val="21"/>
        </w:rPr>
        <w:t xml:space="preserve">do 14 dnů </w:t>
      </w:r>
      <w:r w:rsidR="00D02955" w:rsidRPr="00D54E78">
        <w:rPr>
          <w:rFonts w:ascii="Tahoma" w:hAnsi="Tahoma" w:cs="Tahoma"/>
          <w:sz w:val="21"/>
          <w:szCs w:val="21"/>
        </w:rPr>
        <w:t xml:space="preserve">po odstranění </w:t>
      </w:r>
      <w:r w:rsidR="00F22609" w:rsidRPr="00D54E78">
        <w:rPr>
          <w:rFonts w:ascii="Tahoma" w:hAnsi="Tahoma" w:cs="Tahoma"/>
          <w:sz w:val="21"/>
          <w:szCs w:val="21"/>
        </w:rPr>
        <w:t>těchto</w:t>
      </w:r>
      <w:r w:rsidR="00D02955" w:rsidRPr="00D54E78">
        <w:rPr>
          <w:rFonts w:ascii="Tahoma" w:hAnsi="Tahoma" w:cs="Tahoma"/>
          <w:sz w:val="21"/>
          <w:szCs w:val="21"/>
        </w:rPr>
        <w:t xml:space="preserve"> vad na díle uvedených v zápise o předání a převzetí díla. </w:t>
      </w:r>
    </w:p>
    <w:p w:rsidR="005A585B" w:rsidRPr="00D54E78" w:rsidRDefault="005A585B" w:rsidP="005A585B">
      <w:pPr>
        <w:pStyle w:val="Zkladntext"/>
        <w:keepLines/>
        <w:suppressAutoHyphens/>
        <w:ind w:left="360"/>
        <w:jc w:val="both"/>
        <w:rPr>
          <w:rFonts w:ascii="Tahoma" w:hAnsi="Tahoma" w:cs="Tahoma"/>
          <w:sz w:val="21"/>
          <w:szCs w:val="21"/>
        </w:rPr>
      </w:pPr>
    </w:p>
    <w:p w:rsidR="00D02955" w:rsidRPr="00D54E78" w:rsidRDefault="00D02955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Faktury musí splňovat náležitosti daňového dokladu dle zákona č. 235/2004 Sb., o dani z přidané hodnoty, v platném znění.</w:t>
      </w:r>
      <w:r w:rsidR="00436FE9" w:rsidRPr="00D54E78">
        <w:rPr>
          <w:rFonts w:ascii="Tahoma" w:hAnsi="Tahoma" w:cs="Tahoma"/>
          <w:sz w:val="21"/>
          <w:szCs w:val="21"/>
        </w:rPr>
        <w:t xml:space="preserve"> Lhůta splatnost faktur se sjednává v délce 14 dní od doručení. </w:t>
      </w:r>
      <w:r w:rsidRPr="00D54E78">
        <w:rPr>
          <w:rFonts w:ascii="Tahoma" w:hAnsi="Tahoma" w:cs="Tahoma"/>
          <w:sz w:val="21"/>
          <w:szCs w:val="21"/>
        </w:rPr>
        <w:t xml:space="preserve"> V případě, že faktura nebude obsaho</w:t>
      </w:r>
      <w:r w:rsidR="00436FE9" w:rsidRPr="00D54E78">
        <w:rPr>
          <w:rFonts w:ascii="Tahoma" w:hAnsi="Tahoma" w:cs="Tahoma"/>
          <w:sz w:val="21"/>
          <w:szCs w:val="21"/>
        </w:rPr>
        <w:t>vat údaje dle zákona o DPH, objednatel fakturu vrátí z</w:t>
      </w:r>
      <w:r w:rsidRPr="00D54E78">
        <w:rPr>
          <w:rFonts w:ascii="Tahoma" w:hAnsi="Tahoma" w:cs="Tahoma"/>
          <w:sz w:val="21"/>
          <w:szCs w:val="21"/>
        </w:rPr>
        <w:t xml:space="preserve">hotoviteli k doplnění s vyznačením chybějících náležitostí. </w:t>
      </w:r>
      <w:r w:rsidR="00436FE9" w:rsidRPr="00D54E78">
        <w:rPr>
          <w:rFonts w:ascii="Tahoma" w:hAnsi="Tahoma" w:cs="Tahoma"/>
          <w:sz w:val="21"/>
          <w:szCs w:val="21"/>
        </w:rPr>
        <w:t>Lhůta</w:t>
      </w:r>
      <w:r w:rsidRPr="00D54E78">
        <w:rPr>
          <w:rFonts w:ascii="Tahoma" w:hAnsi="Tahoma" w:cs="Tahoma"/>
          <w:sz w:val="21"/>
          <w:szCs w:val="21"/>
        </w:rPr>
        <w:t xml:space="preserve"> splatnosti začne běžet opětovně po doručení opravené faktury.</w:t>
      </w:r>
    </w:p>
    <w:p w:rsidR="00F22609" w:rsidRPr="00D54E78" w:rsidRDefault="00F22609" w:rsidP="00F22609">
      <w:pPr>
        <w:pStyle w:val="Zkladntext"/>
        <w:keepLines/>
        <w:suppressAutoHyphens/>
        <w:ind w:left="360"/>
        <w:jc w:val="both"/>
        <w:rPr>
          <w:rFonts w:ascii="Tahoma" w:hAnsi="Tahoma" w:cs="Tahoma"/>
          <w:sz w:val="21"/>
          <w:szCs w:val="21"/>
        </w:rPr>
      </w:pPr>
    </w:p>
    <w:p w:rsidR="00D02955" w:rsidRPr="00D54E78" w:rsidRDefault="00D02955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Kromě náležitostí stanovených platnými právními předpisy pro daňový doklad je druhá smluvní strana povinna ve fakturách uvést i tyto údaje:</w:t>
      </w:r>
    </w:p>
    <w:p w:rsidR="00D02955" w:rsidRPr="00D54E78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číslo a datum vystavení faktury</w:t>
      </w:r>
    </w:p>
    <w:p w:rsidR="005A585B" w:rsidRPr="00D54E78" w:rsidRDefault="005A585B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IČ a DIČ objednatele a zhotovitele, jejich přesné názvy a sídlo</w:t>
      </w:r>
    </w:p>
    <w:p w:rsidR="00D02955" w:rsidRPr="00D54E78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 xml:space="preserve">číslo smlouvy a datum jejího uzavření, </w:t>
      </w:r>
    </w:p>
    <w:p w:rsidR="00D02955" w:rsidRPr="00D54E78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předmět smlouvy, jeho přesnou specifikaci</w:t>
      </w:r>
    </w:p>
    <w:p w:rsidR="00D02955" w:rsidRPr="00D54E78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označení banky a číslo účtu, na který musí být zaplaceno</w:t>
      </w:r>
    </w:p>
    <w:p w:rsidR="00D02955" w:rsidRPr="00D54E78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lhůta splatnosti faktury</w:t>
      </w:r>
    </w:p>
    <w:p w:rsidR="00D02955" w:rsidRPr="00D54E78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označení osoby, která fakturu vyhotovila, včetně jejího podpisu a kontaktního telefonu</w:t>
      </w:r>
    </w:p>
    <w:p w:rsidR="00D02955" w:rsidRPr="00D54E78" w:rsidRDefault="00D02955" w:rsidP="00D02955">
      <w:pPr>
        <w:pStyle w:val="ZkladntextodsazenIMP"/>
        <w:tabs>
          <w:tab w:val="left" w:pos="1307"/>
        </w:tabs>
        <w:ind w:left="1307" w:hanging="360"/>
        <w:jc w:val="both"/>
        <w:rPr>
          <w:rFonts w:ascii="Tahoma" w:hAnsi="Tahoma" w:cs="Tahoma"/>
          <w:sz w:val="21"/>
          <w:szCs w:val="21"/>
        </w:rPr>
      </w:pPr>
    </w:p>
    <w:p w:rsidR="001A229A" w:rsidRPr="00D54E78" w:rsidRDefault="009D5113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  <w:lang w:eastAsia="en-US"/>
        </w:rPr>
        <w:t>Předmět plnění dle této smlouvy nepodléhá</w:t>
      </w:r>
      <w:r w:rsidR="001A229A" w:rsidRPr="00D54E78">
        <w:rPr>
          <w:rFonts w:ascii="Tahoma" w:hAnsi="Tahoma" w:cs="Tahoma"/>
          <w:sz w:val="21"/>
          <w:szCs w:val="21"/>
          <w:lang w:eastAsia="en-US"/>
        </w:rPr>
        <w:t xml:space="preserve"> režim</w:t>
      </w:r>
      <w:r w:rsidRPr="00D54E78">
        <w:rPr>
          <w:rFonts w:ascii="Tahoma" w:hAnsi="Tahoma" w:cs="Tahoma"/>
          <w:sz w:val="21"/>
          <w:szCs w:val="21"/>
          <w:lang w:eastAsia="en-US"/>
        </w:rPr>
        <w:t>u</w:t>
      </w:r>
      <w:r w:rsidR="001A229A" w:rsidRPr="00D54E78">
        <w:rPr>
          <w:rFonts w:ascii="Tahoma" w:hAnsi="Tahoma" w:cs="Tahoma"/>
          <w:sz w:val="21"/>
          <w:szCs w:val="21"/>
          <w:lang w:eastAsia="en-US"/>
        </w:rPr>
        <w:t xml:space="preserve"> přenesené daňové povinnosti dle §</w:t>
      </w:r>
      <w:r w:rsidR="00124ABB" w:rsidRPr="00D54E78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1A229A" w:rsidRPr="00D54E78">
        <w:rPr>
          <w:rFonts w:ascii="Tahoma" w:hAnsi="Tahoma" w:cs="Tahoma"/>
          <w:sz w:val="21"/>
          <w:szCs w:val="21"/>
          <w:lang w:eastAsia="en-US"/>
        </w:rPr>
        <w:t xml:space="preserve">92e zákona č. 235/2004 Sb., o </w:t>
      </w:r>
      <w:r w:rsidR="00E6002C" w:rsidRPr="00D54E78">
        <w:rPr>
          <w:rFonts w:ascii="Tahoma" w:hAnsi="Tahoma" w:cs="Tahoma"/>
          <w:sz w:val="21"/>
          <w:szCs w:val="21"/>
          <w:lang w:eastAsia="en-US"/>
        </w:rPr>
        <w:t>dani z přidané hodnoty</w:t>
      </w:r>
      <w:r w:rsidR="001A229A" w:rsidRPr="00D54E78">
        <w:rPr>
          <w:rFonts w:ascii="Tahoma" w:hAnsi="Tahoma" w:cs="Tahoma"/>
          <w:sz w:val="21"/>
          <w:szCs w:val="21"/>
          <w:lang w:eastAsia="en-US"/>
        </w:rPr>
        <w:t xml:space="preserve"> v platném znění.</w:t>
      </w:r>
    </w:p>
    <w:p w:rsidR="00812B6F" w:rsidRPr="00D54E78" w:rsidRDefault="00812B6F" w:rsidP="007B6CB8">
      <w:pPr>
        <w:pStyle w:val="Zkladntext"/>
        <w:rPr>
          <w:rFonts w:ascii="Tahoma" w:hAnsi="Tahoma" w:cs="Tahoma"/>
          <w:b/>
          <w:bCs/>
          <w:sz w:val="21"/>
          <w:szCs w:val="21"/>
        </w:rPr>
      </w:pPr>
    </w:p>
    <w:p w:rsidR="00DE14F8" w:rsidRPr="00D54E78" w:rsidRDefault="00DE14F8" w:rsidP="007B6CB8">
      <w:pPr>
        <w:pStyle w:val="Zkladntext"/>
        <w:rPr>
          <w:rFonts w:ascii="Tahoma" w:hAnsi="Tahoma" w:cs="Tahoma"/>
          <w:b/>
          <w:bCs/>
          <w:sz w:val="21"/>
          <w:szCs w:val="21"/>
        </w:rPr>
      </w:pPr>
      <w:r w:rsidRPr="00D54E78">
        <w:rPr>
          <w:rFonts w:ascii="Tahoma" w:hAnsi="Tahoma" w:cs="Tahoma"/>
          <w:b/>
          <w:bCs/>
          <w:sz w:val="21"/>
          <w:szCs w:val="21"/>
        </w:rPr>
        <w:lastRenderedPageBreak/>
        <w:t>článek 5.</w:t>
      </w:r>
    </w:p>
    <w:p w:rsidR="00EB55EE" w:rsidRPr="00D54E78" w:rsidRDefault="00EB55EE" w:rsidP="00EB55EE">
      <w:pPr>
        <w:keepNext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D54E78">
        <w:rPr>
          <w:rFonts w:ascii="Tahoma" w:hAnsi="Tahoma" w:cs="Tahoma"/>
          <w:b/>
          <w:bCs/>
          <w:sz w:val="21"/>
          <w:szCs w:val="21"/>
          <w:lang w:eastAsia="cs-CZ"/>
        </w:rPr>
        <w:t>Vady díla, záruka</w:t>
      </w:r>
    </w:p>
    <w:p w:rsidR="001C1CC7" w:rsidRPr="00D54E78" w:rsidRDefault="001C1CC7" w:rsidP="006A7EDC">
      <w:pPr>
        <w:keepLines/>
        <w:numPr>
          <w:ilvl w:val="1"/>
          <w:numId w:val="5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Zhotovitel poskytuje na dodané dílo</w:t>
      </w:r>
      <w:r w:rsidR="005F2986" w:rsidRPr="00D54E78">
        <w:rPr>
          <w:rFonts w:ascii="Tahoma" w:hAnsi="Tahoma" w:cs="Tahoma"/>
          <w:sz w:val="21"/>
          <w:szCs w:val="21"/>
        </w:rPr>
        <w:t xml:space="preserve"> (</w:t>
      </w:r>
      <w:r w:rsidR="00CE17D5">
        <w:rPr>
          <w:rFonts w:ascii="Tahoma" w:hAnsi="Tahoma" w:cs="Tahoma"/>
          <w:sz w:val="21"/>
          <w:szCs w:val="21"/>
        </w:rPr>
        <w:t>signalizační a komunikační systém</w:t>
      </w:r>
      <w:r w:rsidR="005F2986" w:rsidRPr="00D54E78">
        <w:rPr>
          <w:rFonts w:ascii="Tahoma" w:hAnsi="Tahoma" w:cs="Tahoma"/>
          <w:sz w:val="21"/>
          <w:szCs w:val="21"/>
        </w:rPr>
        <w:t>)</w:t>
      </w:r>
      <w:r w:rsidRPr="00D54E78">
        <w:rPr>
          <w:rFonts w:ascii="Tahoma" w:hAnsi="Tahoma" w:cs="Tahoma"/>
          <w:sz w:val="21"/>
          <w:szCs w:val="21"/>
        </w:rPr>
        <w:t xml:space="preserve"> záruku za jakost dle § 2619 a § 2113 a násl. občanského zákoníku, a to v délce </w:t>
      </w:r>
      <w:r w:rsidR="00CE17D5">
        <w:rPr>
          <w:rFonts w:ascii="Tahoma" w:hAnsi="Tahoma" w:cs="Tahoma"/>
          <w:sz w:val="21"/>
          <w:szCs w:val="21"/>
        </w:rPr>
        <w:t>24</w:t>
      </w:r>
      <w:r w:rsidRPr="00D54E78">
        <w:rPr>
          <w:rFonts w:ascii="Tahoma" w:hAnsi="Tahoma" w:cs="Tahoma"/>
          <w:sz w:val="21"/>
          <w:szCs w:val="21"/>
        </w:rPr>
        <w:t xml:space="preserve"> měsíců od předání řádně </w:t>
      </w:r>
      <w:r w:rsidR="00193C3D" w:rsidRPr="00D54E78">
        <w:rPr>
          <w:rFonts w:ascii="Tahoma" w:hAnsi="Tahoma" w:cs="Tahoma"/>
          <w:sz w:val="21"/>
          <w:szCs w:val="21"/>
        </w:rPr>
        <w:t>do</w:t>
      </w:r>
      <w:r w:rsidRPr="00D54E78">
        <w:rPr>
          <w:rFonts w:ascii="Tahoma" w:hAnsi="Tahoma" w:cs="Tahoma"/>
          <w:sz w:val="21"/>
          <w:szCs w:val="21"/>
        </w:rPr>
        <w:t xml:space="preserve">končeného díla dle smlouvy. </w:t>
      </w:r>
      <w:r w:rsidR="009D187E">
        <w:rPr>
          <w:rFonts w:ascii="Tahoma" w:hAnsi="Tahoma" w:cs="Tahoma"/>
          <w:sz w:val="21"/>
          <w:szCs w:val="21"/>
        </w:rPr>
        <w:t xml:space="preserve">Na ostatní části díla poskytne zhotovitel záruku v délce 60 měsíců. </w:t>
      </w:r>
      <w:r w:rsidRPr="00D54E78">
        <w:rPr>
          <w:rFonts w:ascii="Tahoma" w:hAnsi="Tahoma" w:cs="Tahoma"/>
          <w:sz w:val="21"/>
          <w:szCs w:val="21"/>
        </w:rPr>
        <w:t>Záruka za jakost znamená, že předané dílo bude od předání díla po dobu záruky způsobilé pro použití k obvyklému účelu a že si zachová smluvené a obvyklé vlastnosti</w:t>
      </w:r>
      <w:r w:rsidRPr="00D54E78">
        <w:rPr>
          <w:rFonts w:ascii="Tahoma" w:hAnsi="Tahoma" w:cs="Tahoma"/>
          <w:sz w:val="21"/>
          <w:szCs w:val="21"/>
          <w:lang w:eastAsia="cs-CZ"/>
        </w:rPr>
        <w:t>.</w:t>
      </w:r>
    </w:p>
    <w:p w:rsidR="001C1CC7" w:rsidRPr="00D54E78" w:rsidRDefault="001C1CC7" w:rsidP="006A7EDC">
      <w:pPr>
        <w:keepLines/>
        <w:numPr>
          <w:ilvl w:val="1"/>
          <w:numId w:val="5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503221" w:rsidRPr="00D54E78" w:rsidRDefault="001C1CC7" w:rsidP="006A7EDC">
      <w:pPr>
        <w:keepLines/>
        <w:numPr>
          <w:ilvl w:val="1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 xml:space="preserve">Záruční doba začíná běžet dnem </w:t>
      </w:r>
      <w:r w:rsidR="005F2986" w:rsidRPr="00D54E78">
        <w:rPr>
          <w:rFonts w:ascii="Tahoma" w:hAnsi="Tahoma" w:cs="Tahoma"/>
          <w:sz w:val="21"/>
          <w:szCs w:val="21"/>
        </w:rPr>
        <w:t xml:space="preserve">odevzdání a </w:t>
      </w:r>
      <w:r w:rsidRPr="00D54E78">
        <w:rPr>
          <w:rFonts w:ascii="Tahoma" w:hAnsi="Tahoma" w:cs="Tahoma"/>
          <w:sz w:val="21"/>
          <w:szCs w:val="21"/>
        </w:rPr>
        <w:t xml:space="preserve">převzetí díla objednatelem. </w:t>
      </w:r>
      <w:r w:rsidR="00226ED8" w:rsidRPr="00D54E78">
        <w:rPr>
          <w:rFonts w:ascii="Tahoma" w:hAnsi="Tahoma" w:cs="Tahoma"/>
          <w:sz w:val="21"/>
          <w:szCs w:val="21"/>
        </w:rPr>
        <w:t>V</w:t>
      </w:r>
      <w:r w:rsidR="00503221" w:rsidRPr="00D54E78">
        <w:rPr>
          <w:rFonts w:ascii="Tahoma" w:hAnsi="Tahoma" w:cs="Tahoma"/>
          <w:sz w:val="21"/>
          <w:szCs w:val="21"/>
          <w:lang w:eastAsia="cs-CZ"/>
        </w:rPr>
        <w:t xml:space="preserve">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D54E78">
        <w:rPr>
          <w:rFonts w:ascii="Tahoma" w:hAnsi="Tahoma" w:cs="Tahoma"/>
          <w:sz w:val="21"/>
          <w:szCs w:val="21"/>
        </w:rPr>
        <w:t>Záruční doba se staví po dobu, po kterou nemůže objednatel dílo řádně užívat pro vady, za které nese odpovědnost zhotovitel.</w:t>
      </w:r>
    </w:p>
    <w:p w:rsidR="00B42B6E" w:rsidRPr="00D54E78" w:rsidRDefault="00B42B6E" w:rsidP="00A34078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1C1CC7" w:rsidRPr="00D54E78" w:rsidRDefault="001C1CC7" w:rsidP="00195C2D">
      <w:pPr>
        <w:keepLines/>
        <w:numPr>
          <w:ilvl w:val="1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1C1CC7" w:rsidRPr="00D54E78" w:rsidRDefault="001C1CC7" w:rsidP="001C1CC7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1C1CC7" w:rsidRPr="00D54E78" w:rsidRDefault="001C1CC7" w:rsidP="006A7EDC">
      <w:pPr>
        <w:keepLines/>
        <w:numPr>
          <w:ilvl w:val="1"/>
          <w:numId w:val="9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 xml:space="preserve">do datové schránky: </w:t>
      </w:r>
    </w:p>
    <w:p w:rsidR="001C1CC7" w:rsidRPr="00D54E78" w:rsidRDefault="00986F0C" w:rsidP="006A7EDC">
      <w:pPr>
        <w:keepLines/>
        <w:numPr>
          <w:ilvl w:val="1"/>
          <w:numId w:val="9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 xml:space="preserve">na e-mail: </w:t>
      </w:r>
    </w:p>
    <w:p w:rsidR="001C1CC7" w:rsidRPr="00D54E78" w:rsidRDefault="001C1CC7" w:rsidP="006A7EDC">
      <w:pPr>
        <w:keepLines/>
        <w:numPr>
          <w:ilvl w:val="1"/>
          <w:numId w:val="9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 xml:space="preserve">na telefonním čísle: </w:t>
      </w:r>
    </w:p>
    <w:p w:rsidR="001C1CC7" w:rsidRPr="00D54E78" w:rsidRDefault="001C1CC7" w:rsidP="001C1CC7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1C1CC7" w:rsidRPr="00D54E78" w:rsidRDefault="001C1CC7" w:rsidP="00195C2D">
      <w:pPr>
        <w:keepLines/>
        <w:numPr>
          <w:ilvl w:val="1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1C1CC7" w:rsidRPr="00D54E78" w:rsidRDefault="001C1CC7" w:rsidP="001C1CC7">
      <w:pPr>
        <w:keepLines/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1C1CC7" w:rsidRPr="00D54E78" w:rsidRDefault="001C1CC7" w:rsidP="00195C2D">
      <w:pPr>
        <w:keepLines/>
        <w:numPr>
          <w:ilvl w:val="1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>Objednatel má</w:t>
      </w:r>
      <w:r w:rsidR="0027645B" w:rsidRPr="00D54E78">
        <w:rPr>
          <w:rFonts w:ascii="Tahoma" w:hAnsi="Tahoma" w:cs="Tahoma"/>
          <w:sz w:val="21"/>
          <w:szCs w:val="21"/>
          <w:lang w:eastAsia="cs-CZ"/>
        </w:rPr>
        <w:t xml:space="preserve"> právo v případě vadného plnění</w:t>
      </w:r>
      <w:r w:rsidRPr="00D54E78">
        <w:rPr>
          <w:rFonts w:ascii="Tahoma" w:hAnsi="Tahoma" w:cs="Tahoma"/>
          <w:sz w:val="21"/>
          <w:szCs w:val="21"/>
          <w:lang w:eastAsia="cs-CZ"/>
        </w:rPr>
        <w:t>:</w:t>
      </w:r>
    </w:p>
    <w:p w:rsidR="001C1CC7" w:rsidRPr="00D54E78" w:rsidRDefault="001C1CC7" w:rsidP="006A7EDC">
      <w:pPr>
        <w:pStyle w:val="Odstavecseseznamem"/>
        <w:keepLines/>
        <w:numPr>
          <w:ilvl w:val="0"/>
          <w:numId w:val="17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>na bezplatné odstranění vady díla, reklamované vady,</w:t>
      </w:r>
    </w:p>
    <w:p w:rsidR="001C1CC7" w:rsidRPr="00D54E78" w:rsidRDefault="001C1CC7" w:rsidP="006A7EDC">
      <w:pPr>
        <w:pStyle w:val="Odstavecseseznamem"/>
        <w:keepLines/>
        <w:numPr>
          <w:ilvl w:val="0"/>
          <w:numId w:val="17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>na přiměřenou slevu z ceny díla sjednanou v této smlouvě,</w:t>
      </w:r>
    </w:p>
    <w:p w:rsidR="001C1CC7" w:rsidRPr="00D54E78" w:rsidRDefault="0027645B" w:rsidP="006A7EDC">
      <w:pPr>
        <w:pStyle w:val="Odstavecseseznamem"/>
        <w:keepLines/>
        <w:numPr>
          <w:ilvl w:val="0"/>
          <w:numId w:val="17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 xml:space="preserve">na </w:t>
      </w:r>
      <w:r w:rsidR="001C1CC7" w:rsidRPr="00D54E78">
        <w:rPr>
          <w:rFonts w:ascii="Tahoma" w:hAnsi="Tahoma" w:cs="Tahoma"/>
          <w:sz w:val="21"/>
          <w:szCs w:val="21"/>
          <w:lang w:eastAsia="cs-CZ"/>
        </w:rPr>
        <w:t>dodání náhradního plnění</w:t>
      </w:r>
      <w:r w:rsidR="005F2986" w:rsidRPr="00D54E78">
        <w:rPr>
          <w:rFonts w:ascii="Tahoma" w:hAnsi="Tahoma" w:cs="Tahoma"/>
          <w:sz w:val="21"/>
          <w:szCs w:val="21"/>
          <w:lang w:eastAsia="cs-CZ"/>
        </w:rPr>
        <w:t>.</w:t>
      </w:r>
    </w:p>
    <w:p w:rsidR="005F2986" w:rsidRPr="00D54E78" w:rsidRDefault="005F2986" w:rsidP="005F2986">
      <w:pPr>
        <w:pStyle w:val="Odstavecseseznamem"/>
        <w:keepLines/>
        <w:suppressAutoHyphens/>
        <w:spacing w:after="0" w:line="240" w:lineRule="auto"/>
        <w:ind w:left="127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1C1CC7" w:rsidRPr="00D54E78" w:rsidRDefault="001C1CC7" w:rsidP="00195C2D">
      <w:pPr>
        <w:keepLines/>
        <w:numPr>
          <w:ilvl w:val="1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>Právo volby nároků má objednatel. Pokud tak neučiní</w:t>
      </w:r>
      <w:r w:rsidR="0027645B" w:rsidRPr="00D54E78">
        <w:rPr>
          <w:rFonts w:ascii="Tahoma" w:hAnsi="Tahoma" w:cs="Tahoma"/>
          <w:sz w:val="21"/>
          <w:szCs w:val="21"/>
          <w:lang w:eastAsia="cs-CZ"/>
        </w:rPr>
        <w:t>,</w:t>
      </w:r>
      <w:r w:rsidRPr="00D54E78">
        <w:rPr>
          <w:rFonts w:ascii="Tahoma" w:hAnsi="Tahoma" w:cs="Tahoma"/>
          <w:sz w:val="21"/>
          <w:szCs w:val="21"/>
          <w:lang w:eastAsia="cs-CZ"/>
        </w:rPr>
        <w:t xml:space="preserve"> má se za to, že požaduje bezplatné odstranění vad.</w:t>
      </w:r>
    </w:p>
    <w:p w:rsidR="001C1CC7" w:rsidRPr="00D54E78" w:rsidRDefault="001C1CC7" w:rsidP="001C1CC7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03A23" w:rsidRPr="00D54E78" w:rsidRDefault="001C1CC7" w:rsidP="006A7EDC">
      <w:pPr>
        <w:keepLines/>
        <w:numPr>
          <w:ilvl w:val="1"/>
          <w:numId w:val="5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>Zhotovite</w:t>
      </w:r>
      <w:r w:rsidR="00F721B4" w:rsidRPr="00D54E78">
        <w:rPr>
          <w:rFonts w:ascii="Tahoma" w:hAnsi="Tahoma" w:cs="Tahoma"/>
          <w:sz w:val="21"/>
          <w:szCs w:val="21"/>
          <w:lang w:eastAsia="cs-CZ"/>
        </w:rPr>
        <w:t xml:space="preserve">l se zavazuje po ohlášení vady </w:t>
      </w:r>
      <w:r w:rsidRPr="00D54E78">
        <w:rPr>
          <w:rFonts w:ascii="Tahoma" w:hAnsi="Tahoma" w:cs="Tahoma"/>
          <w:sz w:val="21"/>
          <w:szCs w:val="21"/>
          <w:lang w:eastAsia="cs-CZ"/>
        </w:rPr>
        <w:t xml:space="preserve">do 5 dnů nastoupit, a to i v případě, že reklamaci neuznává; </w:t>
      </w:r>
      <w:r w:rsidR="00803A23" w:rsidRPr="00D54E78">
        <w:rPr>
          <w:rFonts w:ascii="Tahoma" w:hAnsi="Tahoma" w:cs="Tahoma"/>
          <w:sz w:val="21"/>
          <w:szCs w:val="21"/>
        </w:rPr>
        <w:t xml:space="preserve">Reklamovanou vadu je zhotovitel povinen odstranit </w:t>
      </w:r>
      <w:r w:rsidR="00803A23" w:rsidRPr="00D54E78">
        <w:rPr>
          <w:rFonts w:ascii="Tahoma" w:hAnsi="Tahoma" w:cs="Tahoma"/>
          <w:sz w:val="21"/>
          <w:szCs w:val="21"/>
          <w:lang w:eastAsia="cs-CZ"/>
        </w:rPr>
        <w:t>nejpozději do 10 dnů ode dne doručení oznámení o vadě, pokud se smluvní strany nedohodnou písemně jinak.</w:t>
      </w:r>
    </w:p>
    <w:p w:rsidR="001C1CC7" w:rsidRPr="00D54E78" w:rsidRDefault="001C1CC7" w:rsidP="006A7EDC">
      <w:pPr>
        <w:keepLines/>
        <w:numPr>
          <w:ilvl w:val="1"/>
          <w:numId w:val="5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 xml:space="preserve">Nezahájí-li zhotovitel opravu reklamované vady do </w:t>
      </w:r>
      <w:r w:rsidR="005F2986" w:rsidRPr="00D54E78">
        <w:rPr>
          <w:rFonts w:ascii="Tahoma" w:hAnsi="Tahoma" w:cs="Tahoma"/>
          <w:sz w:val="21"/>
          <w:szCs w:val="21"/>
          <w:lang w:eastAsia="cs-CZ"/>
        </w:rPr>
        <w:t>10</w:t>
      </w:r>
      <w:r w:rsidRPr="00D54E78">
        <w:rPr>
          <w:rFonts w:ascii="Tahoma" w:hAnsi="Tahoma" w:cs="Tahoma"/>
          <w:sz w:val="21"/>
          <w:szCs w:val="21"/>
          <w:lang w:eastAsia="cs-CZ"/>
        </w:rPr>
        <w:t xml:space="preserve"> dnů po obdržení reklamace objednatele, je objednatel oprávněn pověřit opravou vady jiného dodavatele. Veškeré takto vzniklé účelně vynaložené náklady uhradí objednateli zhotovitel v případě, prokáže-li se, že reklamace byla oprávněná.</w:t>
      </w:r>
      <w:r w:rsidRPr="00D54E78">
        <w:rPr>
          <w:rFonts w:ascii="Tahoma" w:hAnsi="Tahoma" w:cs="Tahoma"/>
          <w:sz w:val="21"/>
          <w:szCs w:val="21"/>
        </w:rPr>
        <w:t xml:space="preserve"> </w:t>
      </w:r>
    </w:p>
    <w:p w:rsidR="00503221" w:rsidRPr="00D54E78" w:rsidRDefault="00503221" w:rsidP="006A7EDC">
      <w:pPr>
        <w:keepLines/>
        <w:numPr>
          <w:ilvl w:val="1"/>
          <w:numId w:val="5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503221" w:rsidRPr="00D54E78" w:rsidRDefault="00503221" w:rsidP="006A7EDC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>označení zástupců smluvních stran,</w:t>
      </w:r>
    </w:p>
    <w:p w:rsidR="00503221" w:rsidRPr="00D54E78" w:rsidRDefault="00503221" w:rsidP="006A7EDC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>číslo smlouvy o dílo,</w:t>
      </w:r>
    </w:p>
    <w:p w:rsidR="00503221" w:rsidRPr="00D54E78" w:rsidRDefault="00503221" w:rsidP="006A7EDC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>datum uplatnění a číslo jednací reklamace vady,</w:t>
      </w:r>
    </w:p>
    <w:p w:rsidR="00503221" w:rsidRPr="00D54E78" w:rsidRDefault="00503221" w:rsidP="006A7EDC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>popis a rozsah vady a způsob jejího odstranění,</w:t>
      </w:r>
    </w:p>
    <w:p w:rsidR="00503221" w:rsidRPr="00D54E78" w:rsidRDefault="00503221" w:rsidP="006A7EDC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>datum zahájení odstraňování vady,</w:t>
      </w:r>
    </w:p>
    <w:p w:rsidR="00503221" w:rsidRPr="00D54E78" w:rsidRDefault="00503221" w:rsidP="006A7EDC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>celková doba trvání vady od jejího zjištění až do jejího odstranění,</w:t>
      </w:r>
    </w:p>
    <w:p w:rsidR="00503221" w:rsidRPr="00D54E78" w:rsidRDefault="00503221" w:rsidP="006A7EDC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lastRenderedPageBreak/>
        <w:t>jiná vyjádření.</w:t>
      </w:r>
    </w:p>
    <w:p w:rsidR="00503221" w:rsidRPr="00D54E78" w:rsidRDefault="00503221" w:rsidP="00503221">
      <w:pPr>
        <w:keepLines/>
        <w:suppressAutoHyphens/>
        <w:spacing w:after="0" w:line="240" w:lineRule="auto"/>
        <w:ind w:left="14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1C1CC7" w:rsidRPr="00D54E78" w:rsidRDefault="001C1CC7" w:rsidP="00911989">
      <w:pPr>
        <w:keepLines/>
        <w:numPr>
          <w:ilvl w:val="1"/>
          <w:numId w:val="5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>Oprávněná osoba objednatele</w:t>
      </w:r>
      <w:r w:rsidR="00503221" w:rsidRPr="00D54E78">
        <w:rPr>
          <w:rFonts w:ascii="Tahoma" w:hAnsi="Tahoma" w:cs="Tahoma"/>
          <w:sz w:val="21"/>
          <w:szCs w:val="21"/>
          <w:lang w:eastAsia="cs-CZ"/>
        </w:rPr>
        <w:t>, uživatel</w:t>
      </w:r>
      <w:r w:rsidRPr="00D54E78">
        <w:rPr>
          <w:rFonts w:ascii="Tahoma" w:hAnsi="Tahoma" w:cs="Tahoma"/>
          <w:sz w:val="21"/>
          <w:szCs w:val="21"/>
          <w:lang w:eastAsia="cs-CZ"/>
        </w:rPr>
        <w:t xml:space="preserve">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DE14F8" w:rsidRPr="00D54E78" w:rsidRDefault="00EB55EE" w:rsidP="00DE684D">
      <w:pPr>
        <w:pStyle w:val="Zkladntext"/>
        <w:keepLines/>
        <w:suppressAutoHyphens/>
        <w:rPr>
          <w:rFonts w:ascii="Tahoma" w:hAnsi="Tahoma" w:cs="Tahoma"/>
          <w:b/>
          <w:bCs/>
          <w:sz w:val="21"/>
          <w:szCs w:val="21"/>
        </w:rPr>
      </w:pPr>
      <w:r w:rsidRPr="00D54E78">
        <w:rPr>
          <w:rFonts w:ascii="Tahoma" w:hAnsi="Tahoma" w:cs="Tahoma"/>
          <w:b/>
          <w:bCs/>
          <w:sz w:val="21"/>
          <w:szCs w:val="21"/>
        </w:rPr>
        <w:t xml:space="preserve"> </w:t>
      </w:r>
      <w:r w:rsidR="00DE14F8" w:rsidRPr="00D54E78">
        <w:rPr>
          <w:rFonts w:ascii="Tahoma" w:hAnsi="Tahoma" w:cs="Tahoma"/>
          <w:b/>
          <w:bCs/>
          <w:sz w:val="21"/>
          <w:szCs w:val="21"/>
        </w:rPr>
        <w:t>článek 6.</w:t>
      </w:r>
    </w:p>
    <w:p w:rsidR="00DE14F8" w:rsidRPr="00D54E78" w:rsidRDefault="00DE14F8" w:rsidP="00DE684D">
      <w:pPr>
        <w:pStyle w:val="Zkladntext"/>
        <w:tabs>
          <w:tab w:val="left" w:pos="6804"/>
        </w:tabs>
        <w:rPr>
          <w:rFonts w:ascii="Tahoma" w:hAnsi="Tahoma" w:cs="Tahoma"/>
          <w:b/>
          <w:bCs/>
          <w:sz w:val="21"/>
          <w:szCs w:val="21"/>
        </w:rPr>
      </w:pPr>
      <w:r w:rsidRPr="00D54E78">
        <w:rPr>
          <w:rFonts w:ascii="Tahoma" w:hAnsi="Tahoma" w:cs="Tahoma"/>
          <w:b/>
          <w:bCs/>
          <w:sz w:val="21"/>
          <w:szCs w:val="21"/>
        </w:rPr>
        <w:t>Smluvní sankce</w:t>
      </w:r>
    </w:p>
    <w:p w:rsidR="00EB55EE" w:rsidRPr="00D54E78" w:rsidRDefault="00EB55EE" w:rsidP="007B6CB8">
      <w:pPr>
        <w:pStyle w:val="Zkladntext"/>
        <w:tabs>
          <w:tab w:val="left" w:pos="6804"/>
        </w:tabs>
        <w:ind w:left="1134" w:hanging="425"/>
        <w:rPr>
          <w:rFonts w:ascii="Tahoma" w:hAnsi="Tahoma" w:cs="Tahoma"/>
          <w:b/>
          <w:bCs/>
          <w:sz w:val="21"/>
          <w:szCs w:val="21"/>
        </w:rPr>
      </w:pPr>
    </w:p>
    <w:p w:rsidR="00803A23" w:rsidRPr="00D54E78" w:rsidRDefault="00CB1670" w:rsidP="00911989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 xml:space="preserve">V případě prodlení zhotovitele </w:t>
      </w:r>
      <w:r w:rsidRPr="00D54E78">
        <w:rPr>
          <w:rFonts w:ascii="Tahoma" w:hAnsi="Tahoma" w:cs="Tahoma"/>
          <w:sz w:val="21"/>
          <w:szCs w:val="21"/>
        </w:rPr>
        <w:t xml:space="preserve">s převzetím staveniště </w:t>
      </w:r>
      <w:r w:rsidR="003A5524" w:rsidRPr="00D54E78">
        <w:rPr>
          <w:rFonts w:ascii="Tahoma" w:hAnsi="Tahoma" w:cs="Tahoma"/>
          <w:sz w:val="21"/>
          <w:szCs w:val="21"/>
        </w:rPr>
        <w:t>oproti sjednanému termínu</w:t>
      </w:r>
      <w:r w:rsidR="00803A23" w:rsidRPr="00D54E78">
        <w:rPr>
          <w:rFonts w:ascii="Tahoma" w:hAnsi="Tahoma" w:cs="Tahoma"/>
          <w:sz w:val="21"/>
          <w:szCs w:val="21"/>
        </w:rPr>
        <w:t xml:space="preserve"> </w:t>
      </w:r>
      <w:r w:rsidR="003A5524" w:rsidRPr="00D54E78">
        <w:rPr>
          <w:rFonts w:ascii="Tahoma" w:hAnsi="Tahoma" w:cs="Tahoma"/>
          <w:sz w:val="21"/>
          <w:szCs w:val="21"/>
        </w:rPr>
        <w:t xml:space="preserve">po dobu delší </w:t>
      </w:r>
      <w:r w:rsidR="006D1596" w:rsidRPr="00D54E78">
        <w:rPr>
          <w:rFonts w:ascii="Tahoma" w:hAnsi="Tahoma" w:cs="Tahoma"/>
          <w:sz w:val="21"/>
          <w:szCs w:val="21"/>
        </w:rPr>
        <w:t>než 5 dnů</w:t>
      </w:r>
      <w:r w:rsidR="00803A23" w:rsidRPr="00D54E78">
        <w:rPr>
          <w:rFonts w:ascii="Tahoma" w:hAnsi="Tahoma" w:cs="Tahoma"/>
          <w:sz w:val="21"/>
          <w:szCs w:val="21"/>
        </w:rPr>
        <w:t xml:space="preserve">, je </w:t>
      </w:r>
      <w:r w:rsidRPr="00D54E78">
        <w:rPr>
          <w:rFonts w:ascii="Tahoma" w:hAnsi="Tahoma" w:cs="Tahoma"/>
          <w:sz w:val="21"/>
          <w:szCs w:val="21"/>
        </w:rPr>
        <w:t>povinen zaplatit smluvní pokutu</w:t>
      </w:r>
      <w:r w:rsidR="009D5113" w:rsidRPr="00D54E78">
        <w:rPr>
          <w:rFonts w:ascii="Tahoma" w:hAnsi="Tahoma" w:cs="Tahoma"/>
          <w:sz w:val="21"/>
          <w:szCs w:val="21"/>
        </w:rPr>
        <w:t xml:space="preserve"> ve výši 2</w:t>
      </w:r>
      <w:r w:rsidR="00DD62F7" w:rsidRPr="00D54E78">
        <w:rPr>
          <w:rFonts w:ascii="Tahoma" w:hAnsi="Tahoma" w:cs="Tahoma"/>
          <w:sz w:val="21"/>
          <w:szCs w:val="21"/>
        </w:rPr>
        <w:t xml:space="preserve"> </w:t>
      </w:r>
      <w:r w:rsidR="003A5524" w:rsidRPr="00D54E78">
        <w:rPr>
          <w:rFonts w:ascii="Tahoma" w:hAnsi="Tahoma" w:cs="Tahoma"/>
          <w:sz w:val="21"/>
          <w:szCs w:val="21"/>
        </w:rPr>
        <w:t>000,-Kč za každý den prodlení</w:t>
      </w:r>
      <w:r w:rsidR="00803A23" w:rsidRPr="00D54E78">
        <w:rPr>
          <w:rFonts w:ascii="Tahoma" w:hAnsi="Tahoma" w:cs="Tahoma"/>
          <w:sz w:val="21"/>
          <w:szCs w:val="21"/>
        </w:rPr>
        <w:t xml:space="preserve">. </w:t>
      </w:r>
    </w:p>
    <w:p w:rsidR="00803A23" w:rsidRPr="00D54E78" w:rsidRDefault="00803A23" w:rsidP="00803A23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55EE" w:rsidRPr="00D54E78" w:rsidRDefault="00EB55EE" w:rsidP="006A7EDC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 xml:space="preserve">V případě prodlení zhotovitele s předáním </w:t>
      </w:r>
      <w:r w:rsidR="00CB1670" w:rsidRPr="00D54E78">
        <w:rPr>
          <w:rFonts w:ascii="Tahoma" w:hAnsi="Tahoma" w:cs="Tahoma"/>
          <w:sz w:val="21"/>
          <w:szCs w:val="21"/>
          <w:lang w:eastAsia="cs-CZ"/>
        </w:rPr>
        <w:t>dokončeného</w:t>
      </w:r>
      <w:r w:rsidRPr="00D54E78">
        <w:rPr>
          <w:rFonts w:ascii="Tahoma" w:hAnsi="Tahoma" w:cs="Tahoma"/>
          <w:sz w:val="21"/>
          <w:szCs w:val="21"/>
          <w:lang w:eastAsia="cs-CZ"/>
        </w:rPr>
        <w:t xml:space="preserve"> díla</w:t>
      </w:r>
      <w:r w:rsidR="00C018E1" w:rsidRPr="00D54E78">
        <w:rPr>
          <w:rFonts w:ascii="Tahoma" w:hAnsi="Tahoma" w:cs="Tahoma"/>
          <w:sz w:val="21"/>
          <w:szCs w:val="21"/>
          <w:lang w:eastAsia="cs-CZ"/>
        </w:rPr>
        <w:t>, či jeho části</w:t>
      </w:r>
      <w:r w:rsidR="005F2986" w:rsidRPr="00D54E78">
        <w:rPr>
          <w:rFonts w:ascii="Tahoma" w:hAnsi="Tahoma" w:cs="Tahoma"/>
          <w:sz w:val="21"/>
          <w:szCs w:val="21"/>
          <w:lang w:eastAsia="cs-CZ"/>
        </w:rPr>
        <w:t xml:space="preserve"> (projekční a stavební)</w:t>
      </w:r>
      <w:r w:rsidRPr="00D54E78">
        <w:rPr>
          <w:rFonts w:ascii="Tahoma" w:hAnsi="Tahoma" w:cs="Tahoma"/>
          <w:sz w:val="21"/>
          <w:szCs w:val="21"/>
          <w:lang w:eastAsia="cs-CZ"/>
        </w:rPr>
        <w:t xml:space="preserve"> v termínu dle smlouvy má objednatel právo požadovat smluvní pokutu ve výši </w:t>
      </w:r>
      <w:r w:rsidR="005F2986" w:rsidRPr="00D54E78">
        <w:rPr>
          <w:rFonts w:ascii="Tahoma" w:hAnsi="Tahoma" w:cs="Tahoma"/>
          <w:sz w:val="21"/>
          <w:szCs w:val="21"/>
          <w:lang w:eastAsia="cs-CZ"/>
        </w:rPr>
        <w:t>2</w:t>
      </w:r>
      <w:r w:rsidR="00DD62F7" w:rsidRPr="00D54E78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27645B" w:rsidRPr="00D54E78">
        <w:rPr>
          <w:rFonts w:ascii="Tahoma" w:hAnsi="Tahoma" w:cs="Tahoma"/>
          <w:sz w:val="21"/>
          <w:szCs w:val="21"/>
          <w:lang w:eastAsia="cs-CZ"/>
        </w:rPr>
        <w:t xml:space="preserve">000,-Kč </w:t>
      </w:r>
      <w:r w:rsidRPr="00D54E78">
        <w:rPr>
          <w:rFonts w:ascii="Tahoma" w:hAnsi="Tahoma" w:cs="Tahoma"/>
          <w:sz w:val="21"/>
          <w:szCs w:val="21"/>
          <w:lang w:eastAsia="cs-CZ"/>
        </w:rPr>
        <w:t xml:space="preserve">za každý den prodlení s předáním </w:t>
      </w:r>
      <w:r w:rsidR="005F2986" w:rsidRPr="00D54E78">
        <w:rPr>
          <w:rFonts w:ascii="Tahoma" w:hAnsi="Tahoma" w:cs="Tahoma"/>
          <w:sz w:val="21"/>
          <w:szCs w:val="21"/>
          <w:lang w:eastAsia="cs-CZ"/>
        </w:rPr>
        <w:t>té které části</w:t>
      </w:r>
      <w:r w:rsidRPr="00D54E78">
        <w:rPr>
          <w:rFonts w:ascii="Tahoma" w:hAnsi="Tahoma" w:cs="Tahoma"/>
          <w:sz w:val="21"/>
          <w:szCs w:val="21"/>
          <w:lang w:eastAsia="cs-CZ"/>
        </w:rPr>
        <w:t xml:space="preserve"> díla.</w:t>
      </w:r>
    </w:p>
    <w:p w:rsidR="00EB55EE" w:rsidRPr="00D54E78" w:rsidRDefault="00EB55EE" w:rsidP="00EB55EE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55EE" w:rsidRPr="00D54E78" w:rsidRDefault="00EB55EE" w:rsidP="00D20CC6">
      <w:pPr>
        <w:numPr>
          <w:ilvl w:val="1"/>
          <w:numId w:val="1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>Pro případ prodlení objednatele se zaplacením ceny díla na základě faktury dle smlouvy má právo zhotovitel požadovat úrok z prodlení ve výši 0,05 % z fakturova</w:t>
      </w:r>
      <w:r w:rsidR="008572A2" w:rsidRPr="00D54E78">
        <w:rPr>
          <w:rFonts w:ascii="Tahoma" w:hAnsi="Tahoma" w:cs="Tahoma"/>
          <w:sz w:val="21"/>
          <w:szCs w:val="21"/>
          <w:lang w:eastAsia="cs-CZ"/>
        </w:rPr>
        <w:t xml:space="preserve">né částky za každý den prodlení. </w:t>
      </w:r>
      <w:r w:rsidRPr="00D54E78">
        <w:rPr>
          <w:rFonts w:ascii="Tahoma" w:hAnsi="Tahoma" w:cs="Tahoma"/>
          <w:sz w:val="21"/>
          <w:szCs w:val="21"/>
          <w:lang w:eastAsia="cs-CZ"/>
        </w:rPr>
        <w:t>Úrok z prodlení objednatel uhradí do 14 dnů od doručení jejího vyúčtování provedeného zhotovitelem.</w:t>
      </w:r>
    </w:p>
    <w:p w:rsidR="00EB55EE" w:rsidRPr="00D54E78" w:rsidRDefault="00EB55EE" w:rsidP="00EB55EE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55EE" w:rsidRPr="00D54E78" w:rsidRDefault="00EB55EE" w:rsidP="006A7EDC">
      <w:pPr>
        <w:numPr>
          <w:ilvl w:val="1"/>
          <w:numId w:val="1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 xml:space="preserve">V případě neodstranění reklamované vady zhotovitelem ve sjednaném termínu se sjednává smluvní pokuta  1.000,- Kč za každý započatý den prodlení. </w:t>
      </w:r>
    </w:p>
    <w:p w:rsidR="005A585B" w:rsidRPr="00D54E78" w:rsidRDefault="005A585B" w:rsidP="005A585B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03A23" w:rsidRPr="00D54E78" w:rsidRDefault="00EB55EE" w:rsidP="006A7EDC">
      <w:pPr>
        <w:numPr>
          <w:ilvl w:val="1"/>
          <w:numId w:val="1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 xml:space="preserve">V případě </w:t>
      </w:r>
      <w:r w:rsidR="00803A23" w:rsidRPr="00D54E78">
        <w:rPr>
          <w:rFonts w:ascii="Tahoma" w:hAnsi="Tahoma" w:cs="Tahoma"/>
          <w:sz w:val="21"/>
          <w:szCs w:val="21"/>
          <w:lang w:eastAsia="cs-CZ"/>
        </w:rPr>
        <w:t xml:space="preserve">prodlení zhotovitele s předáním </w:t>
      </w:r>
      <w:r w:rsidR="0038661E" w:rsidRPr="00D54E78">
        <w:rPr>
          <w:rFonts w:ascii="Tahoma" w:hAnsi="Tahoma" w:cs="Tahoma"/>
          <w:sz w:val="21"/>
          <w:szCs w:val="21"/>
          <w:lang w:eastAsia="cs-CZ"/>
        </w:rPr>
        <w:t>vyklizeného</w:t>
      </w:r>
      <w:r w:rsidRPr="00D54E78">
        <w:rPr>
          <w:rFonts w:ascii="Tahoma" w:hAnsi="Tahoma" w:cs="Tahoma"/>
          <w:sz w:val="21"/>
          <w:szCs w:val="21"/>
          <w:lang w:eastAsia="cs-CZ"/>
        </w:rPr>
        <w:t xml:space="preserve"> staveniště</w:t>
      </w:r>
      <w:r w:rsidR="0038661E" w:rsidRPr="00D54E78">
        <w:rPr>
          <w:rFonts w:ascii="Tahoma" w:hAnsi="Tahoma" w:cs="Tahoma"/>
          <w:sz w:val="21"/>
          <w:szCs w:val="21"/>
          <w:lang w:eastAsia="cs-CZ"/>
        </w:rPr>
        <w:t xml:space="preserve"> uvedeného do původního stavu</w:t>
      </w:r>
      <w:r w:rsidR="0027645B" w:rsidRPr="00D54E78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D54E78">
        <w:rPr>
          <w:rFonts w:ascii="Tahoma" w:hAnsi="Tahoma" w:cs="Tahoma"/>
          <w:sz w:val="21"/>
          <w:szCs w:val="21"/>
          <w:lang w:eastAsia="cs-CZ"/>
        </w:rPr>
        <w:t xml:space="preserve">ve lhůtě </w:t>
      </w:r>
      <w:r w:rsidR="0027645B" w:rsidRPr="00D54E78">
        <w:rPr>
          <w:rFonts w:ascii="Tahoma" w:hAnsi="Tahoma" w:cs="Tahoma"/>
          <w:sz w:val="21"/>
          <w:szCs w:val="21"/>
          <w:lang w:eastAsia="cs-CZ"/>
        </w:rPr>
        <w:t xml:space="preserve">sjednané v této smlouvě </w:t>
      </w:r>
      <w:r w:rsidRPr="00D54E78">
        <w:rPr>
          <w:rFonts w:ascii="Tahoma" w:hAnsi="Tahoma" w:cs="Tahoma"/>
          <w:sz w:val="21"/>
          <w:szCs w:val="21"/>
          <w:lang w:eastAsia="cs-CZ"/>
        </w:rPr>
        <w:t xml:space="preserve">se sjednává smluvní pokuta ve výši </w:t>
      </w:r>
      <w:r w:rsidR="005F2986" w:rsidRPr="00D54E78">
        <w:rPr>
          <w:rFonts w:ascii="Tahoma" w:hAnsi="Tahoma" w:cs="Tahoma"/>
          <w:sz w:val="21"/>
          <w:szCs w:val="21"/>
          <w:lang w:eastAsia="cs-CZ"/>
        </w:rPr>
        <w:t>2</w:t>
      </w:r>
      <w:r w:rsidRPr="00D54E78">
        <w:rPr>
          <w:rFonts w:ascii="Tahoma" w:hAnsi="Tahoma" w:cs="Tahoma"/>
          <w:sz w:val="21"/>
          <w:szCs w:val="21"/>
          <w:lang w:eastAsia="cs-CZ"/>
        </w:rPr>
        <w:t>.000,- Kč za každý den prodlení.</w:t>
      </w:r>
      <w:r w:rsidR="0027645B" w:rsidRPr="00D54E78">
        <w:rPr>
          <w:rFonts w:ascii="Tahoma" w:hAnsi="Tahoma" w:cs="Tahoma"/>
          <w:sz w:val="21"/>
          <w:szCs w:val="21"/>
        </w:rPr>
        <w:t xml:space="preserve"> </w:t>
      </w:r>
    </w:p>
    <w:p w:rsidR="00803A23" w:rsidRPr="00D54E78" w:rsidRDefault="00803A23" w:rsidP="00803A23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C52BF" w:rsidRPr="00D54E78" w:rsidRDefault="0027645B" w:rsidP="006A7EDC">
      <w:pPr>
        <w:numPr>
          <w:ilvl w:val="1"/>
          <w:numId w:val="1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>Zánik závazku</w:t>
      </w:r>
      <w:r w:rsidR="00BC52BF" w:rsidRPr="00D54E78">
        <w:rPr>
          <w:rFonts w:ascii="Tahoma" w:hAnsi="Tahoma" w:cs="Tahoma"/>
          <w:sz w:val="21"/>
          <w:szCs w:val="21"/>
          <w:lang w:eastAsia="cs-CZ"/>
        </w:rPr>
        <w:t xml:space="preserve"> zhotovitele</w:t>
      </w:r>
      <w:r w:rsidRPr="00D54E78">
        <w:rPr>
          <w:rFonts w:ascii="Tahoma" w:hAnsi="Tahoma" w:cs="Tahoma"/>
          <w:sz w:val="21"/>
          <w:szCs w:val="21"/>
          <w:lang w:eastAsia="cs-CZ"/>
        </w:rPr>
        <w:t xml:space="preserve"> pozdním plněním neznamená zánik nároku na smluvní pokutu za prodlení s plněním.</w:t>
      </w:r>
    </w:p>
    <w:p w:rsidR="00BC52BF" w:rsidRPr="00D54E78" w:rsidRDefault="00BC52BF" w:rsidP="00BC52BF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C52BF" w:rsidRPr="00D54E78" w:rsidRDefault="0027645B" w:rsidP="006A7EDC">
      <w:pPr>
        <w:pStyle w:val="Odstavecseseznamem"/>
        <w:numPr>
          <w:ilvl w:val="1"/>
          <w:numId w:val="11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>Ujednáními o smluvních poku</w:t>
      </w:r>
      <w:r w:rsidR="003A5524" w:rsidRPr="00D54E78">
        <w:rPr>
          <w:rFonts w:ascii="Tahoma" w:hAnsi="Tahoma" w:cs="Tahoma"/>
          <w:sz w:val="21"/>
          <w:szCs w:val="21"/>
          <w:lang w:eastAsia="cs-CZ"/>
        </w:rPr>
        <w:t>tách nejsou dotčena jiná práva o</w:t>
      </w:r>
      <w:r w:rsidRPr="00D54E78">
        <w:rPr>
          <w:rFonts w:ascii="Tahoma" w:hAnsi="Tahoma" w:cs="Tahoma"/>
          <w:sz w:val="21"/>
          <w:szCs w:val="21"/>
          <w:lang w:eastAsia="cs-CZ"/>
        </w:rPr>
        <w:t xml:space="preserve">bjednatele vč. náhrady škody. </w:t>
      </w:r>
      <w:r w:rsidR="003A5524" w:rsidRPr="00D54E78">
        <w:rPr>
          <w:rFonts w:ascii="Tahoma" w:hAnsi="Tahoma" w:cs="Tahoma"/>
          <w:sz w:val="21"/>
          <w:szCs w:val="21"/>
          <w:lang w:eastAsia="cs-CZ"/>
        </w:rPr>
        <w:t>Smluvní pokuty je o</w:t>
      </w:r>
      <w:r w:rsidRPr="00D54E78">
        <w:rPr>
          <w:rFonts w:ascii="Tahoma" w:hAnsi="Tahoma" w:cs="Tahoma"/>
          <w:sz w:val="21"/>
          <w:szCs w:val="21"/>
          <w:lang w:eastAsia="cs-CZ"/>
        </w:rPr>
        <w:t>bjednatel oprávněn jednostranně započíst proti splatné pohledávce</w:t>
      </w:r>
      <w:r w:rsidR="003A5524" w:rsidRPr="00D54E78">
        <w:rPr>
          <w:rFonts w:ascii="Tahoma" w:hAnsi="Tahoma" w:cs="Tahoma"/>
          <w:sz w:val="21"/>
          <w:szCs w:val="21"/>
          <w:lang w:eastAsia="cs-CZ"/>
        </w:rPr>
        <w:t xml:space="preserve"> z</w:t>
      </w:r>
      <w:r w:rsidRPr="00D54E78">
        <w:rPr>
          <w:rFonts w:ascii="Tahoma" w:hAnsi="Tahoma" w:cs="Tahoma"/>
          <w:sz w:val="21"/>
          <w:szCs w:val="21"/>
          <w:lang w:eastAsia="cs-CZ"/>
        </w:rPr>
        <w:t>hotovitele za podmínky, že půjde o pohledávku vzniklou z titulu této smlouvy</w:t>
      </w:r>
      <w:r w:rsidR="003A5524" w:rsidRPr="00D54E78">
        <w:rPr>
          <w:rFonts w:ascii="Tahoma" w:hAnsi="Tahoma" w:cs="Tahoma"/>
          <w:sz w:val="21"/>
          <w:szCs w:val="21"/>
          <w:lang w:eastAsia="cs-CZ"/>
        </w:rPr>
        <w:t>.</w:t>
      </w:r>
      <w:r w:rsidR="00BC52BF" w:rsidRPr="00D54E78">
        <w:rPr>
          <w:rFonts w:ascii="Tahoma" w:hAnsi="Tahoma" w:cs="Tahoma"/>
          <w:sz w:val="21"/>
          <w:szCs w:val="21"/>
        </w:rPr>
        <w:t xml:space="preserve"> </w:t>
      </w:r>
    </w:p>
    <w:p w:rsidR="00BC52BF" w:rsidRPr="00D54E78" w:rsidRDefault="00BC52BF" w:rsidP="00BC52B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C52BF" w:rsidRPr="00D54E78" w:rsidRDefault="00BC52BF" w:rsidP="006A7EDC">
      <w:pPr>
        <w:pStyle w:val="Odstavecseseznamem"/>
        <w:numPr>
          <w:ilvl w:val="1"/>
          <w:numId w:val="11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D54E78">
        <w:rPr>
          <w:rFonts w:ascii="Tahoma" w:hAnsi="Tahoma" w:cs="Tahoma"/>
          <w:sz w:val="21"/>
          <w:szCs w:val="21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DE14F8" w:rsidRPr="00D54E78" w:rsidRDefault="00DE14F8" w:rsidP="007B6CB8">
      <w:pPr>
        <w:pStyle w:val="Zkladntext"/>
        <w:ind w:left="284" w:hanging="284"/>
        <w:rPr>
          <w:rFonts w:ascii="Tahoma" w:hAnsi="Tahoma" w:cs="Tahoma"/>
          <w:b/>
          <w:bCs/>
          <w:sz w:val="21"/>
          <w:szCs w:val="21"/>
        </w:rPr>
      </w:pPr>
      <w:bookmarkStart w:id="0" w:name="_GoBack"/>
      <w:bookmarkEnd w:id="0"/>
      <w:r w:rsidRPr="00D54E78">
        <w:rPr>
          <w:rFonts w:ascii="Tahoma" w:hAnsi="Tahoma" w:cs="Tahoma"/>
          <w:b/>
          <w:bCs/>
          <w:sz w:val="21"/>
          <w:szCs w:val="21"/>
        </w:rPr>
        <w:t xml:space="preserve">článek </w:t>
      </w:r>
      <w:r w:rsidR="009D5113" w:rsidRPr="00D54E78">
        <w:rPr>
          <w:rFonts w:ascii="Tahoma" w:hAnsi="Tahoma" w:cs="Tahoma"/>
          <w:b/>
          <w:bCs/>
          <w:sz w:val="21"/>
          <w:szCs w:val="21"/>
        </w:rPr>
        <w:t>7</w:t>
      </w:r>
      <w:r w:rsidRPr="00D54E78">
        <w:rPr>
          <w:rFonts w:ascii="Tahoma" w:hAnsi="Tahoma" w:cs="Tahoma"/>
          <w:b/>
          <w:bCs/>
          <w:sz w:val="21"/>
          <w:szCs w:val="21"/>
        </w:rPr>
        <w:t>.</w:t>
      </w:r>
    </w:p>
    <w:p w:rsidR="00DE14F8" w:rsidRPr="00D54E78" w:rsidRDefault="00DE14F8" w:rsidP="007B6CB8">
      <w:pPr>
        <w:pStyle w:val="Zkladntext"/>
        <w:ind w:left="284" w:hanging="284"/>
        <w:rPr>
          <w:rFonts w:ascii="Tahoma" w:hAnsi="Tahoma" w:cs="Tahoma"/>
          <w:b/>
          <w:bCs/>
          <w:sz w:val="21"/>
          <w:szCs w:val="21"/>
        </w:rPr>
      </w:pPr>
      <w:r w:rsidRPr="00D54E78">
        <w:rPr>
          <w:rFonts w:ascii="Tahoma" w:hAnsi="Tahoma" w:cs="Tahoma"/>
          <w:sz w:val="21"/>
          <w:szCs w:val="21"/>
        </w:rPr>
        <w:tab/>
      </w:r>
      <w:r w:rsidRPr="00D54E78">
        <w:rPr>
          <w:rFonts w:ascii="Tahoma" w:hAnsi="Tahoma" w:cs="Tahoma"/>
          <w:b/>
          <w:bCs/>
          <w:sz w:val="21"/>
          <w:szCs w:val="21"/>
        </w:rPr>
        <w:t>Závěrečná ustanovení</w:t>
      </w:r>
    </w:p>
    <w:p w:rsidR="00F1728E" w:rsidRPr="00D54E78" w:rsidRDefault="00F1728E" w:rsidP="007B6CB8">
      <w:pPr>
        <w:pStyle w:val="Zkladntext"/>
        <w:ind w:left="284" w:hanging="284"/>
        <w:rPr>
          <w:rFonts w:ascii="Tahoma" w:hAnsi="Tahoma" w:cs="Tahoma"/>
          <w:b/>
          <w:bCs/>
          <w:sz w:val="21"/>
          <w:szCs w:val="21"/>
        </w:rPr>
      </w:pPr>
    </w:p>
    <w:p w:rsidR="00D96D99" w:rsidRPr="00D96D99" w:rsidRDefault="00D96D99" w:rsidP="00D96D99">
      <w:pPr>
        <w:pStyle w:val="Odstavecseseznamem"/>
        <w:numPr>
          <w:ilvl w:val="1"/>
          <w:numId w:val="36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D96D99">
        <w:rPr>
          <w:rFonts w:ascii="Tahoma" w:hAnsi="Tahoma" w:cs="Tahoma"/>
          <w:sz w:val="21"/>
          <w:szCs w:val="21"/>
          <w:lang w:eastAsia="cs-CZ"/>
        </w:rPr>
        <w:t>Pokud ve smlouvě není výslovně ujednáno jinak, řídí se právní vztahy smluvních stran příslušnými ustanoveními zák. č. 89/2012 Sb., občanského zákoníku v platném znění.</w:t>
      </w:r>
    </w:p>
    <w:p w:rsidR="00D96D99" w:rsidRPr="00D96D99" w:rsidRDefault="00D96D99" w:rsidP="00D96D99">
      <w:pPr>
        <w:pStyle w:val="Odstavecseseznamem"/>
        <w:numPr>
          <w:ilvl w:val="1"/>
          <w:numId w:val="36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D96D99">
        <w:rPr>
          <w:rFonts w:ascii="Tahoma" w:hAnsi="Tahoma" w:cs="Tahoma"/>
          <w:sz w:val="21"/>
          <w:szCs w:val="21"/>
          <w:lang w:eastAsia="cs-CZ"/>
        </w:rPr>
        <w:t>Smlouva je vyhotovena ve dvou stejnopisech, z nichž po jednom obdrží každá ze smluvních stran.</w:t>
      </w:r>
    </w:p>
    <w:p w:rsidR="00D96D99" w:rsidRPr="00D96D99" w:rsidRDefault="00D96D99" w:rsidP="00D96D99">
      <w:pPr>
        <w:pStyle w:val="Odstavecseseznamem"/>
        <w:numPr>
          <w:ilvl w:val="1"/>
          <w:numId w:val="36"/>
        </w:numPr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Objednatel</w:t>
      </w:r>
      <w:r w:rsidRPr="00D96D99">
        <w:rPr>
          <w:rFonts w:ascii="Tahoma" w:hAnsi="Tahoma" w:cs="Tahoma"/>
          <w:sz w:val="21"/>
          <w:szCs w:val="21"/>
          <w:lang w:eastAsia="cs-CZ"/>
        </w:rPr>
        <w:t xml:space="preserve"> jako osoba uvedená v ustanovení § 2 odst. 1 zákona č. 340/2015 Sb., o 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:rsidR="00D96D99" w:rsidRPr="00D96D99" w:rsidRDefault="00D96D99" w:rsidP="00D96D99">
      <w:pPr>
        <w:pStyle w:val="Odstavecseseznamem"/>
        <w:numPr>
          <w:ilvl w:val="1"/>
          <w:numId w:val="36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D96D99">
        <w:rPr>
          <w:rFonts w:ascii="Tahoma" w:hAnsi="Tahoma" w:cs="Tahoma"/>
          <w:sz w:val="21"/>
          <w:szCs w:val="21"/>
          <w:lang w:eastAsia="cs-CZ"/>
        </w:rPr>
        <w:t>Tato smlouva je uzavřena na základě rozhodnutí ... schůze Rady města Frýdku-Místku ze dne ...</w:t>
      </w:r>
    </w:p>
    <w:p w:rsidR="00D96D99" w:rsidRPr="00D96D99" w:rsidRDefault="00D96D99" w:rsidP="00D96D99">
      <w:pPr>
        <w:pStyle w:val="Odstavecseseznamem"/>
        <w:numPr>
          <w:ilvl w:val="1"/>
          <w:numId w:val="36"/>
        </w:numPr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Zhotovitel</w:t>
      </w:r>
      <w:r w:rsidRPr="00D96D99">
        <w:rPr>
          <w:rFonts w:ascii="Tahoma" w:hAnsi="Tahoma" w:cs="Tahoma"/>
          <w:sz w:val="21"/>
          <w:szCs w:val="21"/>
          <w:lang w:eastAsia="cs-CZ"/>
        </w:rPr>
        <w:t xml:space="preserve"> bere na vědomí a výslovně souhlasí s tím, že smlouva včetně příloh a případných dodatků bude zveřejněna na profilu zadavatele. </w:t>
      </w:r>
    </w:p>
    <w:p w:rsidR="00D96D99" w:rsidRPr="00D96D99" w:rsidRDefault="00D96D99" w:rsidP="00D96D99">
      <w:pPr>
        <w:pStyle w:val="Odstavecseseznamem"/>
        <w:numPr>
          <w:ilvl w:val="1"/>
          <w:numId w:val="36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D96D99">
        <w:rPr>
          <w:rFonts w:ascii="Tahoma" w:hAnsi="Tahoma" w:cs="Tahoma"/>
          <w:sz w:val="21"/>
          <w:szCs w:val="21"/>
          <w:lang w:eastAsia="cs-CZ"/>
        </w:rPr>
        <w:t xml:space="preserve"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</w:t>
      </w:r>
      <w:r w:rsidRPr="00D96D99">
        <w:rPr>
          <w:rFonts w:ascii="Tahoma" w:hAnsi="Tahoma" w:cs="Tahoma"/>
          <w:sz w:val="21"/>
          <w:szCs w:val="21"/>
          <w:lang w:eastAsia="cs-CZ"/>
        </w:rPr>
        <w:lastRenderedPageBreak/>
        <w:t>údajů). Informace o zpracování osobních údajů a právech subjektu údajů jsou zveřejněny na stránkách www.frydekmistek.cz.</w:t>
      </w:r>
    </w:p>
    <w:p w:rsidR="008572A2" w:rsidRPr="00D54E78" w:rsidRDefault="008572A2" w:rsidP="008572A2">
      <w:pPr>
        <w:pStyle w:val="Zkladntext"/>
        <w:keepLines/>
        <w:suppressAutoHyphens/>
        <w:jc w:val="both"/>
        <w:rPr>
          <w:rFonts w:ascii="Tahoma" w:hAnsi="Tahoma" w:cs="Tahoma"/>
          <w:sz w:val="21"/>
          <w:szCs w:val="21"/>
        </w:rPr>
      </w:pPr>
    </w:p>
    <w:p w:rsidR="004A23E4" w:rsidRPr="00D54E78" w:rsidRDefault="004A23E4" w:rsidP="008572A2">
      <w:pPr>
        <w:pStyle w:val="Zkladntext"/>
        <w:keepLines/>
        <w:suppressAutoHyphens/>
        <w:jc w:val="both"/>
        <w:rPr>
          <w:rFonts w:ascii="Tahoma" w:hAnsi="Tahoma" w:cs="Tahoma"/>
          <w:sz w:val="21"/>
          <w:szCs w:val="21"/>
          <w:lang w:eastAsia="en-US"/>
        </w:rPr>
      </w:pPr>
    </w:p>
    <w:p w:rsidR="0004291C" w:rsidRPr="00D54E78" w:rsidRDefault="0004291C" w:rsidP="008572A2">
      <w:pPr>
        <w:pStyle w:val="Zkladntext"/>
        <w:keepLines/>
        <w:suppressAutoHyphens/>
        <w:jc w:val="both"/>
        <w:rPr>
          <w:rFonts w:ascii="Tahoma" w:hAnsi="Tahoma" w:cs="Tahoma"/>
          <w:sz w:val="21"/>
          <w:szCs w:val="21"/>
          <w:lang w:eastAsia="en-US"/>
        </w:rPr>
      </w:pPr>
    </w:p>
    <w:p w:rsidR="0004291C" w:rsidRPr="00D54E78" w:rsidRDefault="0004291C" w:rsidP="008572A2">
      <w:pPr>
        <w:pStyle w:val="Zkladntext"/>
        <w:keepLines/>
        <w:suppressAutoHyphens/>
        <w:jc w:val="both"/>
        <w:rPr>
          <w:rFonts w:ascii="Tahoma" w:hAnsi="Tahoma" w:cs="Tahoma"/>
          <w:sz w:val="21"/>
          <w:szCs w:val="21"/>
          <w:lang w:eastAsia="en-US"/>
        </w:rPr>
      </w:pPr>
    </w:p>
    <w:p w:rsidR="004A23E4" w:rsidRPr="00D54E78" w:rsidRDefault="00DE14F8" w:rsidP="0004291C">
      <w:pPr>
        <w:pStyle w:val="Zkladntext"/>
        <w:keepNext/>
        <w:suppressAutoHyphens/>
        <w:jc w:val="both"/>
        <w:rPr>
          <w:rFonts w:ascii="Tahoma" w:hAnsi="Tahoma" w:cs="Tahoma"/>
          <w:b/>
          <w:bCs/>
          <w:sz w:val="21"/>
          <w:szCs w:val="21"/>
          <w:lang w:eastAsia="en-US"/>
        </w:rPr>
      </w:pPr>
      <w:r w:rsidRPr="00D54E78">
        <w:rPr>
          <w:rFonts w:ascii="Tahoma" w:hAnsi="Tahoma" w:cs="Tahoma"/>
          <w:sz w:val="21"/>
          <w:szCs w:val="21"/>
          <w:lang w:eastAsia="en-US"/>
        </w:rPr>
        <w:t>Za objednatele:</w:t>
      </w:r>
      <w:r w:rsidRPr="00D54E78">
        <w:rPr>
          <w:rFonts w:ascii="Tahoma" w:hAnsi="Tahoma" w:cs="Tahoma"/>
          <w:sz w:val="21"/>
          <w:szCs w:val="21"/>
          <w:lang w:eastAsia="en-US"/>
        </w:rPr>
        <w:tab/>
      </w:r>
      <w:r w:rsidRPr="00D54E78">
        <w:rPr>
          <w:rFonts w:ascii="Tahoma" w:hAnsi="Tahoma" w:cs="Tahoma"/>
          <w:sz w:val="21"/>
          <w:szCs w:val="21"/>
          <w:lang w:eastAsia="en-US"/>
        </w:rPr>
        <w:tab/>
      </w:r>
      <w:r w:rsidRPr="00D54E78">
        <w:rPr>
          <w:rFonts w:ascii="Tahoma" w:hAnsi="Tahoma" w:cs="Tahoma"/>
          <w:sz w:val="21"/>
          <w:szCs w:val="21"/>
          <w:lang w:eastAsia="en-US"/>
        </w:rPr>
        <w:tab/>
      </w:r>
      <w:r w:rsidR="00986F0C" w:rsidRPr="00D54E78">
        <w:rPr>
          <w:rFonts w:ascii="Tahoma" w:hAnsi="Tahoma" w:cs="Tahoma"/>
          <w:sz w:val="21"/>
          <w:szCs w:val="21"/>
          <w:lang w:eastAsia="en-US"/>
        </w:rPr>
        <w:tab/>
      </w:r>
      <w:r w:rsidR="00986F0C" w:rsidRPr="00D54E78">
        <w:rPr>
          <w:rFonts w:ascii="Tahoma" w:hAnsi="Tahoma" w:cs="Tahoma"/>
          <w:sz w:val="21"/>
          <w:szCs w:val="21"/>
          <w:lang w:eastAsia="en-US"/>
        </w:rPr>
        <w:tab/>
      </w:r>
      <w:r w:rsidRPr="00D54E78">
        <w:rPr>
          <w:rFonts w:ascii="Tahoma" w:hAnsi="Tahoma" w:cs="Tahoma"/>
          <w:sz w:val="21"/>
          <w:szCs w:val="21"/>
          <w:lang w:eastAsia="en-US"/>
        </w:rPr>
        <w:t>Za zhotovitele:</w:t>
      </w:r>
    </w:p>
    <w:p w:rsidR="004A23E4" w:rsidRPr="00D54E78" w:rsidRDefault="004A23E4" w:rsidP="0004291C">
      <w:pPr>
        <w:keepNext/>
        <w:tabs>
          <w:tab w:val="left" w:pos="6415"/>
        </w:tabs>
        <w:rPr>
          <w:sz w:val="21"/>
          <w:szCs w:val="21"/>
        </w:rPr>
      </w:pPr>
      <w:r w:rsidRPr="00D54E78">
        <w:rPr>
          <w:sz w:val="21"/>
          <w:szCs w:val="21"/>
        </w:rPr>
        <w:tab/>
      </w:r>
    </w:p>
    <w:p w:rsidR="00DE14F8" w:rsidRPr="00D54E78" w:rsidRDefault="00DE14F8" w:rsidP="0004291C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254E22" w:rsidRPr="00D54E78" w:rsidRDefault="00254E22" w:rsidP="0004291C">
      <w:pPr>
        <w:keepNext/>
        <w:tabs>
          <w:tab w:val="center" w:pos="4500"/>
        </w:tabs>
        <w:snapToGrid w:val="0"/>
        <w:spacing w:before="120" w:after="0" w:line="240" w:lineRule="auto"/>
        <w:outlineLvl w:val="1"/>
        <w:rPr>
          <w:rFonts w:ascii="Tahoma" w:eastAsia="Calibri" w:hAnsi="Tahoma" w:cs="Tahoma"/>
          <w:sz w:val="21"/>
          <w:szCs w:val="21"/>
          <w:u w:color="333399"/>
        </w:rPr>
      </w:pPr>
      <w:r w:rsidRPr="00D54E78">
        <w:rPr>
          <w:rFonts w:ascii="Tahoma" w:eastAsia="Calibri" w:hAnsi="Tahoma" w:cs="Tahoma"/>
          <w:sz w:val="21"/>
          <w:szCs w:val="21"/>
          <w:u w:color="333399"/>
        </w:rPr>
        <w:t>V</w:t>
      </w:r>
      <w:r w:rsidR="00E82B2F" w:rsidRPr="00D54E78">
        <w:rPr>
          <w:rFonts w:ascii="Tahoma" w:eastAsia="Calibri" w:hAnsi="Tahoma" w:cs="Tahoma"/>
          <w:sz w:val="21"/>
          <w:szCs w:val="21"/>
          <w:u w:color="333399"/>
        </w:rPr>
        <w:t>e Frýdku-Místku</w:t>
      </w:r>
      <w:r w:rsidRPr="00D54E78">
        <w:rPr>
          <w:rFonts w:ascii="Tahoma" w:eastAsia="Calibri" w:hAnsi="Tahoma" w:cs="Tahoma"/>
          <w:sz w:val="21"/>
          <w:szCs w:val="21"/>
          <w:u w:color="333399"/>
        </w:rPr>
        <w:t>, dne __________</w:t>
      </w:r>
      <w:r w:rsidRPr="00D54E78">
        <w:rPr>
          <w:rFonts w:ascii="Tahoma" w:eastAsia="Calibri" w:hAnsi="Tahoma" w:cs="Tahoma"/>
          <w:sz w:val="21"/>
          <w:szCs w:val="21"/>
          <w:u w:color="333399"/>
        </w:rPr>
        <w:tab/>
      </w:r>
      <w:r w:rsidRPr="00D54E78">
        <w:rPr>
          <w:rFonts w:ascii="Tahoma" w:eastAsia="Calibri" w:hAnsi="Tahoma" w:cs="Tahoma"/>
          <w:sz w:val="21"/>
          <w:szCs w:val="21"/>
          <w:u w:color="333399"/>
        </w:rPr>
        <w:tab/>
        <w:t>V _____</w:t>
      </w:r>
      <w:r w:rsidR="00AD1928" w:rsidRPr="00D54E78">
        <w:rPr>
          <w:rFonts w:ascii="Tahoma" w:eastAsia="Calibri" w:hAnsi="Tahoma" w:cs="Tahoma"/>
          <w:sz w:val="21"/>
          <w:szCs w:val="21"/>
          <w:u w:color="333399"/>
        </w:rPr>
        <w:t>___</w:t>
      </w:r>
      <w:r w:rsidRPr="00D54E78">
        <w:rPr>
          <w:rFonts w:ascii="Tahoma" w:eastAsia="Calibri" w:hAnsi="Tahoma" w:cs="Tahoma"/>
          <w:sz w:val="21"/>
          <w:szCs w:val="21"/>
          <w:u w:color="333399"/>
        </w:rPr>
        <w:t xml:space="preserve">________ dne___________ </w:t>
      </w:r>
    </w:p>
    <w:p w:rsidR="00254E22" w:rsidRPr="00D54E78" w:rsidRDefault="00254E22" w:rsidP="0004291C">
      <w:pPr>
        <w:keepNext/>
        <w:tabs>
          <w:tab w:val="center" w:pos="4500"/>
        </w:tabs>
        <w:snapToGrid w:val="0"/>
        <w:spacing w:before="120" w:after="0" w:line="240" w:lineRule="auto"/>
        <w:outlineLvl w:val="1"/>
        <w:rPr>
          <w:rFonts w:ascii="Tahoma" w:eastAsia="Calibri" w:hAnsi="Tahoma" w:cs="Tahoma"/>
          <w:sz w:val="21"/>
          <w:szCs w:val="21"/>
          <w:u w:color="333399"/>
        </w:rPr>
      </w:pPr>
    </w:p>
    <w:p w:rsidR="0004291C" w:rsidRPr="00D54E78" w:rsidRDefault="0004291C" w:rsidP="0004291C">
      <w:pPr>
        <w:keepNext/>
        <w:tabs>
          <w:tab w:val="center" w:pos="4500"/>
        </w:tabs>
        <w:snapToGrid w:val="0"/>
        <w:spacing w:before="120" w:after="0" w:line="240" w:lineRule="auto"/>
        <w:outlineLvl w:val="1"/>
        <w:rPr>
          <w:rFonts w:ascii="Tahoma" w:eastAsia="Calibri" w:hAnsi="Tahoma" w:cs="Tahoma"/>
          <w:sz w:val="21"/>
          <w:szCs w:val="21"/>
          <w:u w:color="333399"/>
        </w:rPr>
      </w:pPr>
    </w:p>
    <w:p w:rsidR="0004291C" w:rsidRPr="00D54E78" w:rsidRDefault="0004291C" w:rsidP="0004291C">
      <w:pPr>
        <w:keepNext/>
        <w:tabs>
          <w:tab w:val="center" w:pos="4500"/>
        </w:tabs>
        <w:snapToGrid w:val="0"/>
        <w:spacing w:before="120" w:after="0" w:line="240" w:lineRule="auto"/>
        <w:outlineLvl w:val="1"/>
        <w:rPr>
          <w:rFonts w:ascii="Tahoma" w:eastAsia="Calibri" w:hAnsi="Tahoma" w:cs="Tahoma"/>
          <w:sz w:val="21"/>
          <w:szCs w:val="21"/>
          <w:u w:color="333399"/>
        </w:rPr>
      </w:pPr>
    </w:p>
    <w:p w:rsidR="00254E22" w:rsidRPr="00D54E78" w:rsidRDefault="00254E22" w:rsidP="0004291C">
      <w:pPr>
        <w:keepNext/>
        <w:tabs>
          <w:tab w:val="center" w:pos="4500"/>
        </w:tabs>
        <w:snapToGrid w:val="0"/>
        <w:spacing w:before="120" w:after="0" w:line="240" w:lineRule="auto"/>
        <w:outlineLvl w:val="1"/>
        <w:rPr>
          <w:rFonts w:ascii="Tahoma" w:eastAsia="Calibri" w:hAnsi="Tahoma" w:cs="Tahoma"/>
          <w:sz w:val="21"/>
          <w:szCs w:val="21"/>
          <w:u w:color="333399"/>
        </w:rPr>
      </w:pPr>
      <w:r w:rsidRPr="00D54E78">
        <w:rPr>
          <w:rFonts w:ascii="Tahoma" w:eastAsia="Calibri" w:hAnsi="Tahoma" w:cs="Tahoma"/>
          <w:sz w:val="21"/>
          <w:szCs w:val="21"/>
          <w:u w:color="333399"/>
        </w:rPr>
        <w:t>____________________________</w:t>
      </w:r>
      <w:r w:rsidRPr="00D54E78">
        <w:rPr>
          <w:rFonts w:ascii="Tahoma" w:eastAsia="Calibri" w:hAnsi="Tahoma" w:cs="Tahoma"/>
          <w:sz w:val="21"/>
          <w:szCs w:val="21"/>
          <w:u w:color="333399"/>
        </w:rPr>
        <w:tab/>
      </w:r>
      <w:r w:rsidRPr="00D54E78">
        <w:rPr>
          <w:rFonts w:ascii="Tahoma" w:eastAsia="Calibri" w:hAnsi="Tahoma" w:cs="Tahoma"/>
          <w:sz w:val="21"/>
          <w:szCs w:val="21"/>
          <w:u w:color="333399"/>
        </w:rPr>
        <w:tab/>
        <w:t>______________________________</w:t>
      </w:r>
    </w:p>
    <w:p w:rsidR="00254E22" w:rsidRPr="00D54E78" w:rsidRDefault="00CE17D5" w:rsidP="0004291C">
      <w:pPr>
        <w:keepNext/>
        <w:tabs>
          <w:tab w:val="center" w:pos="4500"/>
        </w:tabs>
        <w:snapToGrid w:val="0"/>
        <w:spacing w:before="120" w:after="0" w:line="240" w:lineRule="auto"/>
        <w:outlineLvl w:val="1"/>
        <w:rPr>
          <w:rFonts w:ascii="Tahoma" w:eastAsia="Calibri" w:hAnsi="Tahoma" w:cs="Tahoma"/>
          <w:sz w:val="21"/>
          <w:szCs w:val="21"/>
          <w:u w:color="333399"/>
        </w:rPr>
      </w:pPr>
      <w:r>
        <w:rPr>
          <w:rFonts w:ascii="Tahoma" w:eastAsia="Calibri" w:hAnsi="Tahoma" w:cs="Tahoma"/>
          <w:sz w:val="21"/>
          <w:szCs w:val="21"/>
          <w:u w:color="333399"/>
        </w:rPr>
        <w:t xml:space="preserve">           </w:t>
      </w:r>
      <w:r w:rsidR="00254E22" w:rsidRPr="00D54E78">
        <w:rPr>
          <w:rFonts w:ascii="Tahoma" w:eastAsia="Calibri" w:hAnsi="Tahoma" w:cs="Tahoma"/>
          <w:sz w:val="21"/>
          <w:szCs w:val="21"/>
          <w:u w:color="333399"/>
        </w:rPr>
        <w:t xml:space="preserve">Mgr. </w:t>
      </w:r>
      <w:r>
        <w:rPr>
          <w:rFonts w:ascii="Tahoma" w:eastAsia="Calibri" w:hAnsi="Tahoma" w:cs="Tahoma"/>
          <w:sz w:val="21"/>
          <w:szCs w:val="21"/>
          <w:u w:color="333399"/>
        </w:rPr>
        <w:t>Petr Kuchta</w:t>
      </w:r>
      <w:r w:rsidR="00254E22" w:rsidRPr="00D54E78">
        <w:rPr>
          <w:rFonts w:ascii="Tahoma" w:eastAsia="Calibri" w:hAnsi="Tahoma" w:cs="Tahoma"/>
          <w:sz w:val="21"/>
          <w:szCs w:val="21"/>
          <w:u w:color="333399"/>
        </w:rPr>
        <w:tab/>
      </w:r>
      <w:r w:rsidR="00254E22" w:rsidRPr="00D54E78">
        <w:rPr>
          <w:rFonts w:ascii="Tahoma" w:eastAsia="Calibri" w:hAnsi="Tahoma" w:cs="Tahoma"/>
          <w:sz w:val="21"/>
          <w:szCs w:val="21"/>
          <w:u w:color="333399"/>
        </w:rPr>
        <w:tab/>
      </w:r>
      <w:r w:rsidR="0089172E">
        <w:rPr>
          <w:rFonts w:ascii="Tahoma" w:eastAsia="Calibri" w:hAnsi="Tahoma" w:cs="Tahoma"/>
          <w:sz w:val="21"/>
          <w:szCs w:val="21"/>
          <w:u w:color="333399"/>
        </w:rPr>
        <w:t>jméno, příjmení, funkce</w:t>
      </w:r>
    </w:p>
    <w:p w:rsidR="00254E22" w:rsidRPr="00D54E78" w:rsidRDefault="00CE17D5" w:rsidP="0004291C">
      <w:pPr>
        <w:keepNext/>
        <w:tabs>
          <w:tab w:val="center" w:pos="4500"/>
        </w:tabs>
        <w:snapToGrid w:val="0"/>
        <w:spacing w:before="120" w:after="0" w:line="240" w:lineRule="auto"/>
        <w:outlineLvl w:val="1"/>
        <w:rPr>
          <w:rFonts w:ascii="Tahoma" w:eastAsia="Calibri" w:hAnsi="Tahoma" w:cs="Tahoma"/>
          <w:sz w:val="21"/>
          <w:szCs w:val="21"/>
          <w:u w:color="333399"/>
        </w:rPr>
      </w:pPr>
      <w:r>
        <w:rPr>
          <w:rFonts w:ascii="Tahoma" w:eastAsia="Calibri" w:hAnsi="Tahoma" w:cs="Tahoma"/>
          <w:sz w:val="21"/>
          <w:szCs w:val="21"/>
          <w:u w:color="333399"/>
        </w:rPr>
        <w:t xml:space="preserve">                ředitel</w:t>
      </w:r>
      <w:r w:rsidR="00254E22" w:rsidRPr="00D54E78">
        <w:rPr>
          <w:rFonts w:ascii="Tahoma" w:eastAsia="Calibri" w:hAnsi="Tahoma" w:cs="Tahoma"/>
          <w:sz w:val="21"/>
          <w:szCs w:val="21"/>
          <w:u w:color="333399"/>
        </w:rPr>
        <w:tab/>
      </w:r>
      <w:r w:rsidR="00254E22" w:rsidRPr="00D54E78">
        <w:rPr>
          <w:rFonts w:ascii="Tahoma" w:eastAsia="Calibri" w:hAnsi="Tahoma" w:cs="Tahoma"/>
          <w:sz w:val="21"/>
          <w:szCs w:val="21"/>
          <w:u w:color="333399"/>
        </w:rPr>
        <w:tab/>
      </w:r>
      <w:r w:rsidR="00254E22" w:rsidRPr="00D54E78">
        <w:rPr>
          <w:rFonts w:ascii="Tahoma" w:eastAsia="Calibri" w:hAnsi="Tahoma" w:cs="Tahoma"/>
          <w:sz w:val="21"/>
          <w:szCs w:val="21"/>
          <w:u w:color="333399"/>
        </w:rPr>
        <w:tab/>
      </w:r>
    </w:p>
    <w:p w:rsidR="00DE14F8" w:rsidRPr="00D54E78" w:rsidRDefault="00DE14F8" w:rsidP="007B6CB8">
      <w:pPr>
        <w:rPr>
          <w:rFonts w:ascii="Tahoma" w:hAnsi="Tahoma" w:cs="Tahoma"/>
          <w:sz w:val="21"/>
          <w:szCs w:val="21"/>
        </w:rPr>
      </w:pPr>
    </w:p>
    <w:sectPr w:rsidR="00DE14F8" w:rsidRPr="00D54E78" w:rsidSect="004A23E4">
      <w:headerReference w:type="default" r:id="rId10"/>
      <w:footerReference w:type="default" r:id="rId11"/>
      <w:pgSz w:w="11906" w:h="16838"/>
      <w:pgMar w:top="851" w:right="851" w:bottom="0" w:left="85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5D" w:rsidRDefault="0064215D" w:rsidP="007B6CB8">
      <w:pPr>
        <w:spacing w:after="0" w:line="240" w:lineRule="auto"/>
      </w:pPr>
      <w:r>
        <w:separator/>
      </w:r>
    </w:p>
  </w:endnote>
  <w:endnote w:type="continuationSeparator" w:id="0">
    <w:p w:rsidR="0064215D" w:rsidRDefault="0064215D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7" w:rsidRPr="00D92E8E" w:rsidRDefault="006F4277" w:rsidP="00A3557D">
    <w:pPr>
      <w:pStyle w:val="Zpat"/>
      <w:jc w:val="right"/>
      <w:rPr>
        <w:rFonts w:ascii="Arial" w:hAnsi="Arial" w:cs="Arial"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 xml:space="preserve">Strana </w:t>
    </w:r>
    <w:r w:rsidRPr="00D92E8E">
      <w:rPr>
        <w:rFonts w:ascii="Arial" w:hAnsi="Arial" w:cs="Arial"/>
        <w:i/>
        <w:iCs/>
        <w:sz w:val="18"/>
        <w:szCs w:val="18"/>
      </w:rPr>
      <w:fldChar w:fldCharType="begin"/>
    </w:r>
    <w:r w:rsidRPr="00D92E8E">
      <w:rPr>
        <w:rFonts w:ascii="Arial" w:hAnsi="Arial" w:cs="Arial"/>
        <w:i/>
        <w:iCs/>
        <w:sz w:val="18"/>
        <w:szCs w:val="18"/>
      </w:rPr>
      <w:instrText xml:space="preserve"> PAGE </w:instrText>
    </w:r>
    <w:r w:rsidRPr="00D92E8E">
      <w:rPr>
        <w:rFonts w:ascii="Arial" w:hAnsi="Arial" w:cs="Arial"/>
        <w:i/>
        <w:iCs/>
        <w:sz w:val="18"/>
        <w:szCs w:val="18"/>
      </w:rPr>
      <w:fldChar w:fldCharType="separate"/>
    </w:r>
    <w:r w:rsidR="004D1715">
      <w:rPr>
        <w:rFonts w:ascii="Arial" w:hAnsi="Arial" w:cs="Arial"/>
        <w:i/>
        <w:iCs/>
        <w:noProof/>
        <w:sz w:val="18"/>
        <w:szCs w:val="18"/>
      </w:rPr>
      <w:t>1</w:t>
    </w:r>
    <w:r w:rsidRPr="00D92E8E">
      <w:rPr>
        <w:rFonts w:ascii="Arial" w:hAnsi="Arial" w:cs="Arial"/>
        <w:i/>
        <w:iCs/>
        <w:sz w:val="18"/>
        <w:szCs w:val="18"/>
      </w:rPr>
      <w:fldChar w:fldCharType="end"/>
    </w:r>
    <w:r w:rsidRPr="00D92E8E">
      <w:rPr>
        <w:rFonts w:ascii="Arial" w:hAnsi="Arial" w:cs="Arial"/>
        <w:i/>
        <w:iCs/>
        <w:sz w:val="18"/>
        <w:szCs w:val="18"/>
      </w:rPr>
      <w:t xml:space="preserve"> (celkem </w:t>
    </w:r>
    <w:r w:rsidRPr="00D92E8E">
      <w:rPr>
        <w:rFonts w:ascii="Arial" w:hAnsi="Arial" w:cs="Arial"/>
        <w:i/>
        <w:iCs/>
        <w:sz w:val="18"/>
        <w:szCs w:val="18"/>
      </w:rPr>
      <w:fldChar w:fldCharType="begin"/>
    </w:r>
    <w:r w:rsidRPr="00D92E8E">
      <w:rPr>
        <w:rFonts w:ascii="Arial" w:hAnsi="Arial" w:cs="Arial"/>
        <w:i/>
        <w:iCs/>
        <w:sz w:val="18"/>
        <w:szCs w:val="18"/>
      </w:rPr>
      <w:instrText xml:space="preserve"> NUMPAGES </w:instrText>
    </w:r>
    <w:r w:rsidRPr="00D92E8E">
      <w:rPr>
        <w:rFonts w:ascii="Arial" w:hAnsi="Arial" w:cs="Arial"/>
        <w:i/>
        <w:iCs/>
        <w:sz w:val="18"/>
        <w:szCs w:val="18"/>
      </w:rPr>
      <w:fldChar w:fldCharType="separate"/>
    </w:r>
    <w:r w:rsidR="004D1715">
      <w:rPr>
        <w:rFonts w:ascii="Arial" w:hAnsi="Arial" w:cs="Arial"/>
        <w:i/>
        <w:iCs/>
        <w:noProof/>
        <w:sz w:val="18"/>
        <w:szCs w:val="18"/>
      </w:rPr>
      <w:t>11</w:t>
    </w:r>
    <w:r w:rsidRPr="00D92E8E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5D" w:rsidRDefault="0064215D" w:rsidP="007B6CB8">
      <w:pPr>
        <w:spacing w:after="0" w:line="240" w:lineRule="auto"/>
      </w:pPr>
      <w:r>
        <w:separator/>
      </w:r>
    </w:p>
  </w:footnote>
  <w:footnote w:type="continuationSeparator" w:id="0">
    <w:p w:rsidR="0064215D" w:rsidRDefault="0064215D" w:rsidP="007B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DA9" w:rsidRPr="00685DA9" w:rsidRDefault="00685DA9" w:rsidP="00685DA9">
    <w:pPr>
      <w:tabs>
        <w:tab w:val="center" w:pos="4536"/>
        <w:tab w:val="right" w:pos="9072"/>
      </w:tabs>
      <w:spacing w:after="0" w:line="240" w:lineRule="auto"/>
      <w:jc w:val="right"/>
      <w:rPr>
        <w:rFonts w:ascii="Tahoma" w:hAnsi="Tahoma" w:cs="Tahoma"/>
        <w:sz w:val="24"/>
        <w:szCs w:val="24"/>
        <w:lang w:eastAsia="x-none"/>
      </w:rPr>
    </w:pPr>
    <w:r w:rsidRPr="00685DA9">
      <w:rPr>
        <w:rFonts w:ascii="Tahoma" w:hAnsi="Tahoma" w:cs="Tahoma"/>
        <w:noProof/>
        <w:sz w:val="24"/>
        <w:szCs w:val="24"/>
        <w:lang w:eastAsia="cs-CZ"/>
      </w:rPr>
      <w:drawing>
        <wp:inline distT="0" distB="0" distL="0" distR="0" wp14:anchorId="4FA293EC" wp14:editId="2B11A9AA">
          <wp:extent cx="2252980" cy="585470"/>
          <wp:effectExtent l="0" t="0" r="0" b="5080"/>
          <wp:docPr id="1" name="Obrázek 1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A59" w:rsidRDefault="00685DA9" w:rsidP="00685DA9">
    <w:pPr>
      <w:tabs>
        <w:tab w:val="center" w:pos="4536"/>
        <w:tab w:val="right" w:pos="9072"/>
      </w:tabs>
      <w:spacing w:after="120" w:line="240" w:lineRule="auto"/>
      <w:rPr>
        <w:rFonts w:ascii="Tahoma" w:eastAsia="Calibri" w:hAnsi="Tahoma" w:cs="Tahoma"/>
        <w:b/>
        <w:i/>
        <w:sz w:val="16"/>
        <w:szCs w:val="16"/>
        <w:lang w:eastAsia="cs-CZ"/>
      </w:rPr>
    </w:pPr>
    <w:r w:rsidRPr="00685DA9">
      <w:rPr>
        <w:rFonts w:ascii="Tahoma" w:eastAsia="Calibri" w:hAnsi="Tahoma" w:cs="Tahoma"/>
        <w:i/>
        <w:sz w:val="16"/>
        <w:szCs w:val="16"/>
        <w:lang w:eastAsia="cs-CZ"/>
      </w:rPr>
      <w:t xml:space="preserve">Smlouva k VZ: </w:t>
    </w:r>
    <w:r w:rsidR="00612D04" w:rsidRPr="00612D04">
      <w:rPr>
        <w:rFonts w:ascii="Tahoma" w:eastAsia="Calibri" w:hAnsi="Tahoma" w:cs="Tahoma"/>
        <w:b/>
        <w:i/>
        <w:sz w:val="16"/>
        <w:szCs w:val="16"/>
        <w:lang w:eastAsia="cs-CZ"/>
      </w:rPr>
      <w:t xml:space="preserve">Instalace signalizačních a komunikačních systémů sestra - pacient v Domově pro seniory Frýdek-Místek </w:t>
    </w:r>
    <w:r w:rsidR="0088171B">
      <w:rPr>
        <w:rFonts w:ascii="Tahoma" w:eastAsia="Calibri" w:hAnsi="Tahoma" w:cs="Tahoma"/>
        <w:b/>
        <w:i/>
        <w:sz w:val="16"/>
        <w:szCs w:val="16"/>
        <w:lang w:eastAsia="cs-CZ"/>
      </w:rPr>
      <w:t>II.</w:t>
    </w:r>
  </w:p>
  <w:p w:rsidR="006F4277" w:rsidRPr="00FD3C36" w:rsidRDefault="00685DA9" w:rsidP="00685DA9">
    <w:pPr>
      <w:tabs>
        <w:tab w:val="center" w:pos="4536"/>
        <w:tab w:val="right" w:pos="9072"/>
      </w:tabs>
      <w:spacing w:after="120" w:line="240" w:lineRule="auto"/>
      <w:rPr>
        <w:rFonts w:ascii="Tahoma" w:hAnsi="Tahoma" w:cs="Tahoma"/>
        <w:sz w:val="16"/>
        <w:szCs w:val="16"/>
        <w:lang w:eastAsia="x-none"/>
      </w:rPr>
    </w:pPr>
    <w:r w:rsidRPr="00685DA9">
      <w:rPr>
        <w:rFonts w:ascii="Tahoma" w:eastAsia="Calibri" w:hAnsi="Tahoma" w:cs="Tahoma"/>
        <w:i/>
        <w:color w:val="000000"/>
        <w:sz w:val="16"/>
        <w:szCs w:val="16"/>
        <w:lang w:val="x-none" w:eastAsia="cs-CZ"/>
      </w:rPr>
      <w:t xml:space="preserve">Číslo </w:t>
    </w:r>
    <w:r w:rsidRPr="00685DA9">
      <w:rPr>
        <w:rFonts w:ascii="Tahoma" w:eastAsia="Calibri" w:hAnsi="Tahoma" w:cs="Tahoma"/>
        <w:i/>
        <w:color w:val="000000"/>
        <w:sz w:val="16"/>
        <w:szCs w:val="16"/>
        <w:lang w:eastAsia="cs-CZ"/>
      </w:rPr>
      <w:t>VZ</w:t>
    </w:r>
    <w:r w:rsidRPr="00685DA9">
      <w:rPr>
        <w:rFonts w:ascii="Tahoma" w:eastAsia="Calibri" w:hAnsi="Tahoma" w:cs="Tahoma"/>
        <w:i/>
        <w:color w:val="000000"/>
        <w:sz w:val="16"/>
        <w:szCs w:val="16"/>
        <w:lang w:val="x-none" w:eastAsia="cs-CZ"/>
      </w:rPr>
      <w:t xml:space="preserve">: </w:t>
    </w:r>
    <w:r w:rsidR="00612D04">
      <w:rPr>
        <w:rFonts w:ascii="Tahoma" w:eastAsia="Calibri" w:hAnsi="Tahoma" w:cs="Tahoma"/>
        <w:i/>
        <w:sz w:val="16"/>
        <w:szCs w:val="16"/>
        <w:lang w:val="x-none" w:eastAsia="cs-CZ"/>
      </w:rPr>
      <w:t>P</w:t>
    </w:r>
    <w:r w:rsidR="004015B6">
      <w:rPr>
        <w:rFonts w:ascii="Tahoma" w:eastAsia="Calibri" w:hAnsi="Tahoma" w:cs="Tahoma"/>
        <w:i/>
        <w:sz w:val="16"/>
        <w:szCs w:val="16"/>
        <w:lang w:eastAsia="cs-CZ"/>
      </w:rPr>
      <w:t>20</w:t>
    </w:r>
    <w:r w:rsidR="0088171B">
      <w:rPr>
        <w:rFonts w:ascii="Tahoma" w:eastAsia="Calibri" w:hAnsi="Tahoma" w:cs="Tahoma"/>
        <w:i/>
        <w:sz w:val="16"/>
        <w:szCs w:val="16"/>
        <w:lang w:val="x-none" w:eastAsia="cs-CZ"/>
      </w:rPr>
      <w:t>V00000129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DBDC1C9A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69FC5548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3113"/>
        </w:tabs>
        <w:ind w:left="3113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07B0F11"/>
    <w:multiLevelType w:val="hybridMultilevel"/>
    <w:tmpl w:val="48C4ED64"/>
    <w:lvl w:ilvl="0" w:tplc="9F04FA9A">
      <w:start w:val="1"/>
      <w:numFmt w:val="upperRoman"/>
      <w:lvlText w:val="%1."/>
      <w:lvlJc w:val="left"/>
      <w:pPr>
        <w:ind w:left="2216" w:hanging="720"/>
      </w:pPr>
      <w:rPr>
        <w:rFonts w:cs="Times New Roman,Bold"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8" w15:restartNumberingAfterBreak="0">
    <w:nsid w:val="016A609A"/>
    <w:multiLevelType w:val="multilevel"/>
    <w:tmpl w:val="833AEE3C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0D907FBB"/>
    <w:multiLevelType w:val="hybridMultilevel"/>
    <w:tmpl w:val="07941654"/>
    <w:lvl w:ilvl="0" w:tplc="2280D39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E0CAE"/>
    <w:multiLevelType w:val="hybridMultilevel"/>
    <w:tmpl w:val="5F08223E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705CF56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4A41CC"/>
    <w:multiLevelType w:val="hybridMultilevel"/>
    <w:tmpl w:val="A446A0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F45"/>
    <w:multiLevelType w:val="multilevel"/>
    <w:tmpl w:val="973AF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820A22"/>
    <w:multiLevelType w:val="hybridMultilevel"/>
    <w:tmpl w:val="50AADC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E7332AB"/>
    <w:multiLevelType w:val="multilevel"/>
    <w:tmpl w:val="69FC5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2F964CE9"/>
    <w:multiLevelType w:val="hybridMultilevel"/>
    <w:tmpl w:val="65920B08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C54D9"/>
    <w:multiLevelType w:val="hybridMultilevel"/>
    <w:tmpl w:val="C0F2A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81A5A"/>
    <w:multiLevelType w:val="hybridMultilevel"/>
    <w:tmpl w:val="C3983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A57AC"/>
    <w:multiLevelType w:val="hybridMultilevel"/>
    <w:tmpl w:val="463011DE"/>
    <w:lvl w:ilvl="0" w:tplc="4F40BB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14D1C"/>
    <w:multiLevelType w:val="hybridMultilevel"/>
    <w:tmpl w:val="35D0CD22"/>
    <w:lvl w:ilvl="0" w:tplc="C884159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3" w15:restartNumberingAfterBreak="0">
    <w:nsid w:val="3A7F52EC"/>
    <w:multiLevelType w:val="hybridMultilevel"/>
    <w:tmpl w:val="A6741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42982"/>
    <w:multiLevelType w:val="hybridMultilevel"/>
    <w:tmpl w:val="7702FD2A"/>
    <w:lvl w:ilvl="0" w:tplc="185CC14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466E372A"/>
    <w:multiLevelType w:val="hybridMultilevel"/>
    <w:tmpl w:val="ED8A6D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90C11"/>
    <w:multiLevelType w:val="hybridMultilevel"/>
    <w:tmpl w:val="B1E88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65A40"/>
    <w:multiLevelType w:val="hybridMultilevel"/>
    <w:tmpl w:val="61AC5B46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150317"/>
    <w:multiLevelType w:val="multilevel"/>
    <w:tmpl w:val="81681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3645E68"/>
    <w:multiLevelType w:val="hybridMultilevel"/>
    <w:tmpl w:val="65920B08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56DD25A4"/>
    <w:multiLevelType w:val="hybridMultilevel"/>
    <w:tmpl w:val="49744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16D5D"/>
    <w:multiLevelType w:val="hybridMultilevel"/>
    <w:tmpl w:val="DC14AF86"/>
    <w:lvl w:ilvl="0" w:tplc="C20025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E4C595A"/>
    <w:multiLevelType w:val="hybridMultilevel"/>
    <w:tmpl w:val="BD921D78"/>
    <w:lvl w:ilvl="0" w:tplc="C79E9E46">
      <w:start w:val="1"/>
      <w:numFmt w:val="decimal"/>
      <w:pStyle w:val="Styl5"/>
      <w:lvlText w:val="%1."/>
      <w:lvlJc w:val="left"/>
      <w:pPr>
        <w:ind w:left="52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42" w:hanging="360"/>
      </w:pPr>
    </w:lvl>
    <w:lvl w:ilvl="2" w:tplc="0405001B">
      <w:start w:val="1"/>
      <w:numFmt w:val="lowerRoman"/>
      <w:lvlText w:val="%3."/>
      <w:lvlJc w:val="right"/>
      <w:pPr>
        <w:ind w:left="1962" w:hanging="180"/>
      </w:pPr>
    </w:lvl>
    <w:lvl w:ilvl="3" w:tplc="0405000F">
      <w:start w:val="1"/>
      <w:numFmt w:val="decimal"/>
      <w:lvlText w:val="%4."/>
      <w:lvlJc w:val="left"/>
      <w:pPr>
        <w:ind w:left="2682" w:hanging="360"/>
      </w:pPr>
    </w:lvl>
    <w:lvl w:ilvl="4" w:tplc="04050019">
      <w:start w:val="1"/>
      <w:numFmt w:val="lowerLetter"/>
      <w:lvlText w:val="%5."/>
      <w:lvlJc w:val="left"/>
      <w:pPr>
        <w:ind w:left="3402" w:hanging="360"/>
      </w:pPr>
    </w:lvl>
    <w:lvl w:ilvl="5" w:tplc="0405001B">
      <w:start w:val="1"/>
      <w:numFmt w:val="lowerRoman"/>
      <w:lvlText w:val="%6."/>
      <w:lvlJc w:val="right"/>
      <w:pPr>
        <w:ind w:left="4122" w:hanging="180"/>
      </w:pPr>
    </w:lvl>
    <w:lvl w:ilvl="6" w:tplc="0405000F">
      <w:start w:val="1"/>
      <w:numFmt w:val="decimal"/>
      <w:lvlText w:val="%7."/>
      <w:lvlJc w:val="left"/>
      <w:pPr>
        <w:ind w:left="4842" w:hanging="360"/>
      </w:pPr>
    </w:lvl>
    <w:lvl w:ilvl="7" w:tplc="04050019">
      <w:start w:val="1"/>
      <w:numFmt w:val="lowerLetter"/>
      <w:lvlText w:val="%8."/>
      <w:lvlJc w:val="left"/>
      <w:pPr>
        <w:ind w:left="5562" w:hanging="360"/>
      </w:pPr>
    </w:lvl>
    <w:lvl w:ilvl="8" w:tplc="0405001B">
      <w:start w:val="1"/>
      <w:numFmt w:val="lowerRoman"/>
      <w:lvlText w:val="%9."/>
      <w:lvlJc w:val="right"/>
      <w:pPr>
        <w:ind w:left="6282" w:hanging="180"/>
      </w:pPr>
    </w:lvl>
  </w:abstractNum>
  <w:abstractNum w:abstractNumId="36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C37F0"/>
    <w:multiLevelType w:val="hybridMultilevel"/>
    <w:tmpl w:val="5E9AB9CC"/>
    <w:lvl w:ilvl="0" w:tplc="319ED1D2">
      <w:start w:val="1"/>
      <w:numFmt w:val="bullet"/>
      <w:lvlText w:val="-"/>
      <w:lvlJc w:val="left"/>
      <w:pPr>
        <w:ind w:left="1139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8" w15:restartNumberingAfterBreak="0">
    <w:nsid w:val="68A9705C"/>
    <w:multiLevelType w:val="hybridMultilevel"/>
    <w:tmpl w:val="7E40F938"/>
    <w:lvl w:ilvl="0" w:tplc="A6BAD232">
      <w:start w:val="1"/>
      <w:numFmt w:val="lowerLetter"/>
      <w:lvlText w:val="%1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27"/>
        </w:tabs>
        <w:ind w:left="202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</w:lvl>
  </w:abstractNum>
  <w:abstractNum w:abstractNumId="39" w15:restartNumberingAfterBreak="0">
    <w:nsid w:val="6D3D1838"/>
    <w:multiLevelType w:val="hybridMultilevel"/>
    <w:tmpl w:val="AA2AA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002EBE"/>
    <w:multiLevelType w:val="multilevel"/>
    <w:tmpl w:val="35B247D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3" w15:restartNumberingAfterBreak="0">
    <w:nsid w:val="7DEB7EFB"/>
    <w:multiLevelType w:val="hybridMultilevel"/>
    <w:tmpl w:val="8B70C562"/>
    <w:lvl w:ilvl="0" w:tplc="705CF562">
      <w:start w:val="1"/>
      <w:numFmt w:val="lowerLetter"/>
      <w:lvlText w:val="%1)"/>
      <w:lvlJc w:val="left"/>
      <w:pPr>
        <w:ind w:left="1667" w:hanging="36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44" w15:restartNumberingAfterBreak="0">
    <w:nsid w:val="7F787D91"/>
    <w:multiLevelType w:val="multilevel"/>
    <w:tmpl w:val="973AF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35"/>
  </w:num>
  <w:num w:numId="8">
    <w:abstractNumId w:val="26"/>
  </w:num>
  <w:num w:numId="9">
    <w:abstractNumId w:val="29"/>
  </w:num>
  <w:num w:numId="10">
    <w:abstractNumId w:val="27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44"/>
  </w:num>
  <w:num w:numId="14">
    <w:abstractNumId w:val="41"/>
  </w:num>
  <w:num w:numId="15">
    <w:abstractNumId w:val="40"/>
  </w:num>
  <w:num w:numId="16">
    <w:abstractNumId w:val="33"/>
  </w:num>
  <w:num w:numId="17">
    <w:abstractNumId w:val="32"/>
  </w:num>
  <w:num w:numId="18">
    <w:abstractNumId w:val="11"/>
  </w:num>
  <w:num w:numId="19">
    <w:abstractNumId w:val="17"/>
  </w:num>
  <w:num w:numId="20">
    <w:abstractNumId w:val="31"/>
  </w:num>
  <w:num w:numId="21">
    <w:abstractNumId w:val="38"/>
  </w:num>
  <w:num w:numId="22">
    <w:abstractNumId w:val="43"/>
  </w:num>
  <w:num w:numId="23">
    <w:abstractNumId w:val="10"/>
  </w:num>
  <w:num w:numId="24">
    <w:abstractNumId w:val="28"/>
  </w:num>
  <w:num w:numId="25">
    <w:abstractNumId w:val="13"/>
  </w:num>
  <w:num w:numId="26">
    <w:abstractNumId w:val="37"/>
  </w:num>
  <w:num w:numId="27">
    <w:abstractNumId w:val="42"/>
  </w:num>
  <w:num w:numId="28">
    <w:abstractNumId w:val="12"/>
  </w:num>
  <w:num w:numId="29">
    <w:abstractNumId w:val="21"/>
  </w:num>
  <w:num w:numId="30">
    <w:abstractNumId w:val="24"/>
  </w:num>
  <w:num w:numId="31">
    <w:abstractNumId w:val="25"/>
  </w:num>
  <w:num w:numId="32">
    <w:abstractNumId w:val="7"/>
  </w:num>
  <w:num w:numId="33">
    <w:abstractNumId w:val="20"/>
  </w:num>
  <w:num w:numId="34">
    <w:abstractNumId w:val="34"/>
  </w:num>
  <w:num w:numId="35">
    <w:abstractNumId w:val="36"/>
  </w:num>
  <w:num w:numId="36">
    <w:abstractNumId w:val="16"/>
  </w:num>
  <w:num w:numId="37">
    <w:abstractNumId w:val="30"/>
  </w:num>
  <w:num w:numId="38">
    <w:abstractNumId w:val="23"/>
  </w:num>
  <w:num w:numId="39">
    <w:abstractNumId w:val="19"/>
  </w:num>
  <w:num w:numId="40">
    <w:abstractNumId w:val="18"/>
  </w:num>
  <w:num w:numId="41">
    <w:abstractNumId w:val="39"/>
  </w:num>
  <w:num w:numId="42">
    <w:abstractNumId w:val="9"/>
  </w:num>
  <w:num w:numId="43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34B8"/>
    <w:rsid w:val="00003958"/>
    <w:rsid w:val="00006C2A"/>
    <w:rsid w:val="00011B93"/>
    <w:rsid w:val="0001281E"/>
    <w:rsid w:val="0001383B"/>
    <w:rsid w:val="00013FAC"/>
    <w:rsid w:val="00016487"/>
    <w:rsid w:val="000171BA"/>
    <w:rsid w:val="000200C0"/>
    <w:rsid w:val="00021B6D"/>
    <w:rsid w:val="00023CA2"/>
    <w:rsid w:val="0002522C"/>
    <w:rsid w:val="00025297"/>
    <w:rsid w:val="000256FF"/>
    <w:rsid w:val="00042838"/>
    <w:rsid w:val="0004291C"/>
    <w:rsid w:val="00042C1F"/>
    <w:rsid w:val="000432D5"/>
    <w:rsid w:val="00043920"/>
    <w:rsid w:val="00045784"/>
    <w:rsid w:val="0004778B"/>
    <w:rsid w:val="00051E97"/>
    <w:rsid w:val="00054376"/>
    <w:rsid w:val="0005709F"/>
    <w:rsid w:val="00057BDF"/>
    <w:rsid w:val="000642FC"/>
    <w:rsid w:val="00064818"/>
    <w:rsid w:val="00065880"/>
    <w:rsid w:val="0006613F"/>
    <w:rsid w:val="00066541"/>
    <w:rsid w:val="000712B6"/>
    <w:rsid w:val="000758F2"/>
    <w:rsid w:val="00082286"/>
    <w:rsid w:val="0008253C"/>
    <w:rsid w:val="00091EC3"/>
    <w:rsid w:val="00092E8C"/>
    <w:rsid w:val="00094D54"/>
    <w:rsid w:val="000A1187"/>
    <w:rsid w:val="000A221F"/>
    <w:rsid w:val="000B03BF"/>
    <w:rsid w:val="000B0B0F"/>
    <w:rsid w:val="000C5865"/>
    <w:rsid w:val="000D3733"/>
    <w:rsid w:val="000E2842"/>
    <w:rsid w:val="000E4188"/>
    <w:rsid w:val="000E44EE"/>
    <w:rsid w:val="000E4A39"/>
    <w:rsid w:val="000F35C8"/>
    <w:rsid w:val="000F64ED"/>
    <w:rsid w:val="000F691B"/>
    <w:rsid w:val="001030C0"/>
    <w:rsid w:val="00103E0C"/>
    <w:rsid w:val="00117226"/>
    <w:rsid w:val="00121240"/>
    <w:rsid w:val="0012267D"/>
    <w:rsid w:val="0012433E"/>
    <w:rsid w:val="00124ABB"/>
    <w:rsid w:val="00125930"/>
    <w:rsid w:val="00126FA7"/>
    <w:rsid w:val="00134C27"/>
    <w:rsid w:val="00140883"/>
    <w:rsid w:val="00140E58"/>
    <w:rsid w:val="0014327E"/>
    <w:rsid w:val="001534D5"/>
    <w:rsid w:val="00153B4D"/>
    <w:rsid w:val="00155B72"/>
    <w:rsid w:val="00155D1E"/>
    <w:rsid w:val="00163853"/>
    <w:rsid w:val="00172C0F"/>
    <w:rsid w:val="00177DCC"/>
    <w:rsid w:val="00183F10"/>
    <w:rsid w:val="00191965"/>
    <w:rsid w:val="00192C62"/>
    <w:rsid w:val="00193C3D"/>
    <w:rsid w:val="001952C0"/>
    <w:rsid w:val="00195C2D"/>
    <w:rsid w:val="00197990"/>
    <w:rsid w:val="001A229A"/>
    <w:rsid w:val="001A3FD2"/>
    <w:rsid w:val="001A46C2"/>
    <w:rsid w:val="001A4739"/>
    <w:rsid w:val="001A49DD"/>
    <w:rsid w:val="001A68C9"/>
    <w:rsid w:val="001A776C"/>
    <w:rsid w:val="001B236E"/>
    <w:rsid w:val="001B6AED"/>
    <w:rsid w:val="001C1450"/>
    <w:rsid w:val="001C1CC7"/>
    <w:rsid w:val="001C2913"/>
    <w:rsid w:val="001C2E5D"/>
    <w:rsid w:val="001C46A4"/>
    <w:rsid w:val="001C53BC"/>
    <w:rsid w:val="001C5E44"/>
    <w:rsid w:val="001C6496"/>
    <w:rsid w:val="001D3046"/>
    <w:rsid w:val="001E0988"/>
    <w:rsid w:val="001E0C24"/>
    <w:rsid w:val="001E653D"/>
    <w:rsid w:val="001E6A5D"/>
    <w:rsid w:val="001F6AF8"/>
    <w:rsid w:val="00200E82"/>
    <w:rsid w:val="00211740"/>
    <w:rsid w:val="0021633C"/>
    <w:rsid w:val="00216F9A"/>
    <w:rsid w:val="00224AF9"/>
    <w:rsid w:val="00226ED8"/>
    <w:rsid w:val="00227707"/>
    <w:rsid w:val="00227C06"/>
    <w:rsid w:val="00233F61"/>
    <w:rsid w:val="00235CA8"/>
    <w:rsid w:val="00237087"/>
    <w:rsid w:val="00237AF4"/>
    <w:rsid w:val="00237CD9"/>
    <w:rsid w:val="00241E94"/>
    <w:rsid w:val="00243135"/>
    <w:rsid w:val="00254E22"/>
    <w:rsid w:val="00255834"/>
    <w:rsid w:val="0025715D"/>
    <w:rsid w:val="00262E75"/>
    <w:rsid w:val="002633AC"/>
    <w:rsid w:val="0026486B"/>
    <w:rsid w:val="00266906"/>
    <w:rsid w:val="0027428F"/>
    <w:rsid w:val="00275614"/>
    <w:rsid w:val="0027645B"/>
    <w:rsid w:val="0027646D"/>
    <w:rsid w:val="00284F52"/>
    <w:rsid w:val="0028555A"/>
    <w:rsid w:val="00290EEB"/>
    <w:rsid w:val="00293018"/>
    <w:rsid w:val="002932F4"/>
    <w:rsid w:val="00294260"/>
    <w:rsid w:val="0029773F"/>
    <w:rsid w:val="002A6018"/>
    <w:rsid w:val="002A7907"/>
    <w:rsid w:val="002B243C"/>
    <w:rsid w:val="002B6D6E"/>
    <w:rsid w:val="002B6DE9"/>
    <w:rsid w:val="002C255B"/>
    <w:rsid w:val="002C27C5"/>
    <w:rsid w:val="002C35C9"/>
    <w:rsid w:val="002C6C3B"/>
    <w:rsid w:val="002C765A"/>
    <w:rsid w:val="002D2125"/>
    <w:rsid w:val="002D272A"/>
    <w:rsid w:val="002D39EF"/>
    <w:rsid w:val="002D45E0"/>
    <w:rsid w:val="002D462D"/>
    <w:rsid w:val="002E18EC"/>
    <w:rsid w:val="002F4C0D"/>
    <w:rsid w:val="003026F4"/>
    <w:rsid w:val="00306733"/>
    <w:rsid w:val="00306A05"/>
    <w:rsid w:val="00307A9D"/>
    <w:rsid w:val="0031381C"/>
    <w:rsid w:val="00323042"/>
    <w:rsid w:val="00325779"/>
    <w:rsid w:val="003258A3"/>
    <w:rsid w:val="00335769"/>
    <w:rsid w:val="003425A4"/>
    <w:rsid w:val="0035136D"/>
    <w:rsid w:val="00352FCD"/>
    <w:rsid w:val="003579E7"/>
    <w:rsid w:val="003618EE"/>
    <w:rsid w:val="003622ED"/>
    <w:rsid w:val="00363708"/>
    <w:rsid w:val="00364D58"/>
    <w:rsid w:val="00373948"/>
    <w:rsid w:val="00375001"/>
    <w:rsid w:val="00381B7A"/>
    <w:rsid w:val="00383D4D"/>
    <w:rsid w:val="00384D38"/>
    <w:rsid w:val="0038661E"/>
    <w:rsid w:val="003945B1"/>
    <w:rsid w:val="0039516A"/>
    <w:rsid w:val="003A51C3"/>
    <w:rsid w:val="003A5524"/>
    <w:rsid w:val="003A5F5B"/>
    <w:rsid w:val="003B4018"/>
    <w:rsid w:val="003C03E8"/>
    <w:rsid w:val="003C1CC1"/>
    <w:rsid w:val="003D0917"/>
    <w:rsid w:val="003D3AAD"/>
    <w:rsid w:val="003D47F2"/>
    <w:rsid w:val="003E0FAB"/>
    <w:rsid w:val="003E12A8"/>
    <w:rsid w:val="003E1326"/>
    <w:rsid w:val="003E643F"/>
    <w:rsid w:val="004015B6"/>
    <w:rsid w:val="004059FB"/>
    <w:rsid w:val="00405E2C"/>
    <w:rsid w:val="004073C8"/>
    <w:rsid w:val="00410C1C"/>
    <w:rsid w:val="00411709"/>
    <w:rsid w:val="0042011E"/>
    <w:rsid w:val="0042299A"/>
    <w:rsid w:val="004236FD"/>
    <w:rsid w:val="004317F0"/>
    <w:rsid w:val="00435986"/>
    <w:rsid w:val="00435E3E"/>
    <w:rsid w:val="00436FE9"/>
    <w:rsid w:val="0043755C"/>
    <w:rsid w:val="00437D05"/>
    <w:rsid w:val="00440D5A"/>
    <w:rsid w:val="004454D4"/>
    <w:rsid w:val="00446492"/>
    <w:rsid w:val="0045025A"/>
    <w:rsid w:val="00453A59"/>
    <w:rsid w:val="004548BB"/>
    <w:rsid w:val="00472210"/>
    <w:rsid w:val="004738C0"/>
    <w:rsid w:val="00474516"/>
    <w:rsid w:val="00476439"/>
    <w:rsid w:val="00482BEE"/>
    <w:rsid w:val="0049109D"/>
    <w:rsid w:val="00493BD0"/>
    <w:rsid w:val="00495057"/>
    <w:rsid w:val="004A0593"/>
    <w:rsid w:val="004A23D8"/>
    <w:rsid w:val="004A23E4"/>
    <w:rsid w:val="004B34F1"/>
    <w:rsid w:val="004B4215"/>
    <w:rsid w:val="004C4BD3"/>
    <w:rsid w:val="004C760F"/>
    <w:rsid w:val="004D1715"/>
    <w:rsid w:val="004D4996"/>
    <w:rsid w:val="004D7271"/>
    <w:rsid w:val="004F67CB"/>
    <w:rsid w:val="004F7A37"/>
    <w:rsid w:val="00501A19"/>
    <w:rsid w:val="0050260E"/>
    <w:rsid w:val="005030FE"/>
    <w:rsid w:val="00503221"/>
    <w:rsid w:val="005043EE"/>
    <w:rsid w:val="00505001"/>
    <w:rsid w:val="0051342C"/>
    <w:rsid w:val="00513AD0"/>
    <w:rsid w:val="0051469B"/>
    <w:rsid w:val="00520369"/>
    <w:rsid w:val="005203AE"/>
    <w:rsid w:val="00521C7A"/>
    <w:rsid w:val="0052706C"/>
    <w:rsid w:val="00532FE8"/>
    <w:rsid w:val="00533A8B"/>
    <w:rsid w:val="0054242A"/>
    <w:rsid w:val="00542DB8"/>
    <w:rsid w:val="005513D6"/>
    <w:rsid w:val="00551803"/>
    <w:rsid w:val="0056412C"/>
    <w:rsid w:val="00564760"/>
    <w:rsid w:val="00567C33"/>
    <w:rsid w:val="00573434"/>
    <w:rsid w:val="0057636E"/>
    <w:rsid w:val="00576AED"/>
    <w:rsid w:val="00581895"/>
    <w:rsid w:val="00581BEF"/>
    <w:rsid w:val="00581C8C"/>
    <w:rsid w:val="005828DD"/>
    <w:rsid w:val="0058722C"/>
    <w:rsid w:val="0059484C"/>
    <w:rsid w:val="005963D1"/>
    <w:rsid w:val="005A288B"/>
    <w:rsid w:val="005A3F38"/>
    <w:rsid w:val="005A3FD5"/>
    <w:rsid w:val="005A585B"/>
    <w:rsid w:val="005A6F26"/>
    <w:rsid w:val="005A7500"/>
    <w:rsid w:val="005B105A"/>
    <w:rsid w:val="005B2F8D"/>
    <w:rsid w:val="005D72E6"/>
    <w:rsid w:val="005E49AE"/>
    <w:rsid w:val="005E5EC2"/>
    <w:rsid w:val="005E7570"/>
    <w:rsid w:val="005F2986"/>
    <w:rsid w:val="005F43E0"/>
    <w:rsid w:val="005F6537"/>
    <w:rsid w:val="005F71DC"/>
    <w:rsid w:val="006001BC"/>
    <w:rsid w:val="00603D56"/>
    <w:rsid w:val="00612D04"/>
    <w:rsid w:val="006155D6"/>
    <w:rsid w:val="006159B5"/>
    <w:rsid w:val="006205E7"/>
    <w:rsid w:val="006215EB"/>
    <w:rsid w:val="0062467F"/>
    <w:rsid w:val="00626E9D"/>
    <w:rsid w:val="006308EC"/>
    <w:rsid w:val="006325F4"/>
    <w:rsid w:val="00634883"/>
    <w:rsid w:val="00636FDE"/>
    <w:rsid w:val="0064116B"/>
    <w:rsid w:val="0064215D"/>
    <w:rsid w:val="00642891"/>
    <w:rsid w:val="0064474A"/>
    <w:rsid w:val="006477A2"/>
    <w:rsid w:val="00650A16"/>
    <w:rsid w:val="00655F75"/>
    <w:rsid w:val="00663E50"/>
    <w:rsid w:val="006659F9"/>
    <w:rsid w:val="00670909"/>
    <w:rsid w:val="00671D23"/>
    <w:rsid w:val="00680F5F"/>
    <w:rsid w:val="0068558E"/>
    <w:rsid w:val="00685DA9"/>
    <w:rsid w:val="00692C5E"/>
    <w:rsid w:val="00693405"/>
    <w:rsid w:val="00694806"/>
    <w:rsid w:val="006A0C99"/>
    <w:rsid w:val="006A345E"/>
    <w:rsid w:val="006A389F"/>
    <w:rsid w:val="006A540C"/>
    <w:rsid w:val="006A540E"/>
    <w:rsid w:val="006A7EDC"/>
    <w:rsid w:val="006B216D"/>
    <w:rsid w:val="006B2793"/>
    <w:rsid w:val="006B5D8E"/>
    <w:rsid w:val="006C771F"/>
    <w:rsid w:val="006D1596"/>
    <w:rsid w:val="006D3710"/>
    <w:rsid w:val="006D58EB"/>
    <w:rsid w:val="006D6045"/>
    <w:rsid w:val="006D6C02"/>
    <w:rsid w:val="006D7121"/>
    <w:rsid w:val="006D7A0F"/>
    <w:rsid w:val="006E13CE"/>
    <w:rsid w:val="006E16A7"/>
    <w:rsid w:val="006E2957"/>
    <w:rsid w:val="006E4092"/>
    <w:rsid w:val="006F4277"/>
    <w:rsid w:val="006F5C1F"/>
    <w:rsid w:val="00701233"/>
    <w:rsid w:val="0070229F"/>
    <w:rsid w:val="00706CCC"/>
    <w:rsid w:val="007076D9"/>
    <w:rsid w:val="00707ADA"/>
    <w:rsid w:val="00711290"/>
    <w:rsid w:val="00711F7B"/>
    <w:rsid w:val="0071241A"/>
    <w:rsid w:val="00713050"/>
    <w:rsid w:val="007169C6"/>
    <w:rsid w:val="007174E9"/>
    <w:rsid w:val="00717DBB"/>
    <w:rsid w:val="007206CF"/>
    <w:rsid w:val="0072140A"/>
    <w:rsid w:val="0072491E"/>
    <w:rsid w:val="0073020E"/>
    <w:rsid w:val="007349CE"/>
    <w:rsid w:val="00735F94"/>
    <w:rsid w:val="00743423"/>
    <w:rsid w:val="00751BD5"/>
    <w:rsid w:val="00756F3B"/>
    <w:rsid w:val="00757BB9"/>
    <w:rsid w:val="0076066E"/>
    <w:rsid w:val="00763BA4"/>
    <w:rsid w:val="00765214"/>
    <w:rsid w:val="007661C5"/>
    <w:rsid w:val="00770D0A"/>
    <w:rsid w:val="0077101E"/>
    <w:rsid w:val="00771F7A"/>
    <w:rsid w:val="00774249"/>
    <w:rsid w:val="00782D57"/>
    <w:rsid w:val="0079673B"/>
    <w:rsid w:val="00796E7E"/>
    <w:rsid w:val="007A1898"/>
    <w:rsid w:val="007B0702"/>
    <w:rsid w:val="007B345A"/>
    <w:rsid w:val="007B374A"/>
    <w:rsid w:val="007B6CB8"/>
    <w:rsid w:val="007C1331"/>
    <w:rsid w:val="007C4F94"/>
    <w:rsid w:val="007C6D44"/>
    <w:rsid w:val="007D478D"/>
    <w:rsid w:val="007D64BF"/>
    <w:rsid w:val="007E41F5"/>
    <w:rsid w:val="007E5A93"/>
    <w:rsid w:val="007E5BB9"/>
    <w:rsid w:val="00803A23"/>
    <w:rsid w:val="0080786C"/>
    <w:rsid w:val="008112C6"/>
    <w:rsid w:val="00811680"/>
    <w:rsid w:val="00812463"/>
    <w:rsid w:val="00812B6F"/>
    <w:rsid w:val="0081475F"/>
    <w:rsid w:val="00822FFB"/>
    <w:rsid w:val="00826592"/>
    <w:rsid w:val="00830EDB"/>
    <w:rsid w:val="00832B51"/>
    <w:rsid w:val="00833448"/>
    <w:rsid w:val="00834526"/>
    <w:rsid w:val="0083664A"/>
    <w:rsid w:val="008524DF"/>
    <w:rsid w:val="0085728C"/>
    <w:rsid w:val="008572A2"/>
    <w:rsid w:val="00857AAE"/>
    <w:rsid w:val="00862B4F"/>
    <w:rsid w:val="00864A59"/>
    <w:rsid w:val="00872C90"/>
    <w:rsid w:val="00873001"/>
    <w:rsid w:val="00874F65"/>
    <w:rsid w:val="008761F8"/>
    <w:rsid w:val="0088171B"/>
    <w:rsid w:val="008818F2"/>
    <w:rsid w:val="00882817"/>
    <w:rsid w:val="00887620"/>
    <w:rsid w:val="00890943"/>
    <w:rsid w:val="0089172E"/>
    <w:rsid w:val="0089453F"/>
    <w:rsid w:val="008B386C"/>
    <w:rsid w:val="008B651A"/>
    <w:rsid w:val="008B6D8A"/>
    <w:rsid w:val="008C55BD"/>
    <w:rsid w:val="008E142C"/>
    <w:rsid w:val="008E2DE3"/>
    <w:rsid w:val="008E4D92"/>
    <w:rsid w:val="008E6477"/>
    <w:rsid w:val="008E6AA1"/>
    <w:rsid w:val="008F0A5A"/>
    <w:rsid w:val="008F42FF"/>
    <w:rsid w:val="00901ADE"/>
    <w:rsid w:val="0090342F"/>
    <w:rsid w:val="00910C04"/>
    <w:rsid w:val="009113C1"/>
    <w:rsid w:val="00911989"/>
    <w:rsid w:val="00912D50"/>
    <w:rsid w:val="00913C00"/>
    <w:rsid w:val="00930C47"/>
    <w:rsid w:val="00932F66"/>
    <w:rsid w:val="00940709"/>
    <w:rsid w:val="0094092A"/>
    <w:rsid w:val="0094583F"/>
    <w:rsid w:val="0094772A"/>
    <w:rsid w:val="009620D9"/>
    <w:rsid w:val="0096310A"/>
    <w:rsid w:val="0096559D"/>
    <w:rsid w:val="0097109A"/>
    <w:rsid w:val="00980230"/>
    <w:rsid w:val="00981FE2"/>
    <w:rsid w:val="00984B2C"/>
    <w:rsid w:val="00986F0C"/>
    <w:rsid w:val="00991D43"/>
    <w:rsid w:val="00995050"/>
    <w:rsid w:val="009A5C87"/>
    <w:rsid w:val="009B54EC"/>
    <w:rsid w:val="009B6682"/>
    <w:rsid w:val="009D069B"/>
    <w:rsid w:val="009D0FFF"/>
    <w:rsid w:val="009D1108"/>
    <w:rsid w:val="009D187E"/>
    <w:rsid w:val="009D3E4D"/>
    <w:rsid w:val="009D40C9"/>
    <w:rsid w:val="009D508D"/>
    <w:rsid w:val="009D5111"/>
    <w:rsid w:val="009D5113"/>
    <w:rsid w:val="009E2494"/>
    <w:rsid w:val="009E6EBA"/>
    <w:rsid w:val="009E7C86"/>
    <w:rsid w:val="009F59C1"/>
    <w:rsid w:val="009F6944"/>
    <w:rsid w:val="00A033BC"/>
    <w:rsid w:val="00A03618"/>
    <w:rsid w:val="00A03D1D"/>
    <w:rsid w:val="00A12117"/>
    <w:rsid w:val="00A208B0"/>
    <w:rsid w:val="00A24EA3"/>
    <w:rsid w:val="00A26E68"/>
    <w:rsid w:val="00A31EC2"/>
    <w:rsid w:val="00A3321F"/>
    <w:rsid w:val="00A332E5"/>
    <w:rsid w:val="00A33EBB"/>
    <w:rsid w:val="00A34078"/>
    <w:rsid w:val="00A3557D"/>
    <w:rsid w:val="00A365BA"/>
    <w:rsid w:val="00A37884"/>
    <w:rsid w:val="00A426D0"/>
    <w:rsid w:val="00A4351A"/>
    <w:rsid w:val="00A4544E"/>
    <w:rsid w:val="00A556F7"/>
    <w:rsid w:val="00A56519"/>
    <w:rsid w:val="00A565AA"/>
    <w:rsid w:val="00A60AD5"/>
    <w:rsid w:val="00A65116"/>
    <w:rsid w:val="00A75C25"/>
    <w:rsid w:val="00A85766"/>
    <w:rsid w:val="00A91AFB"/>
    <w:rsid w:val="00A91F74"/>
    <w:rsid w:val="00A9240F"/>
    <w:rsid w:val="00A977EB"/>
    <w:rsid w:val="00A97835"/>
    <w:rsid w:val="00A97CBB"/>
    <w:rsid w:val="00AA38EB"/>
    <w:rsid w:val="00AB4FD8"/>
    <w:rsid w:val="00AB730A"/>
    <w:rsid w:val="00AC474A"/>
    <w:rsid w:val="00AC51E7"/>
    <w:rsid w:val="00AD1928"/>
    <w:rsid w:val="00AD2D73"/>
    <w:rsid w:val="00AD3D7D"/>
    <w:rsid w:val="00AE0095"/>
    <w:rsid w:val="00AE5627"/>
    <w:rsid w:val="00AF023C"/>
    <w:rsid w:val="00AF1E1B"/>
    <w:rsid w:val="00AF4683"/>
    <w:rsid w:val="00B022F5"/>
    <w:rsid w:val="00B03B83"/>
    <w:rsid w:val="00B0548D"/>
    <w:rsid w:val="00B0628C"/>
    <w:rsid w:val="00B06EFB"/>
    <w:rsid w:val="00B224FB"/>
    <w:rsid w:val="00B23EB2"/>
    <w:rsid w:val="00B24557"/>
    <w:rsid w:val="00B24C5B"/>
    <w:rsid w:val="00B34937"/>
    <w:rsid w:val="00B35106"/>
    <w:rsid w:val="00B37811"/>
    <w:rsid w:val="00B42B6E"/>
    <w:rsid w:val="00B43E7F"/>
    <w:rsid w:val="00B46958"/>
    <w:rsid w:val="00B47DAE"/>
    <w:rsid w:val="00B51411"/>
    <w:rsid w:val="00B539E7"/>
    <w:rsid w:val="00B7425A"/>
    <w:rsid w:val="00B76EBE"/>
    <w:rsid w:val="00B775E2"/>
    <w:rsid w:val="00B81352"/>
    <w:rsid w:val="00B825E6"/>
    <w:rsid w:val="00B91CEB"/>
    <w:rsid w:val="00BA2C55"/>
    <w:rsid w:val="00BA32C5"/>
    <w:rsid w:val="00BA5056"/>
    <w:rsid w:val="00BA5455"/>
    <w:rsid w:val="00BA5EAB"/>
    <w:rsid w:val="00BA7243"/>
    <w:rsid w:val="00BA7D07"/>
    <w:rsid w:val="00BB0AF8"/>
    <w:rsid w:val="00BC0587"/>
    <w:rsid w:val="00BC1E2D"/>
    <w:rsid w:val="00BC3446"/>
    <w:rsid w:val="00BC3712"/>
    <w:rsid w:val="00BC52BF"/>
    <w:rsid w:val="00BD5ACE"/>
    <w:rsid w:val="00BD5BBD"/>
    <w:rsid w:val="00BE211C"/>
    <w:rsid w:val="00BE372C"/>
    <w:rsid w:val="00BE51BF"/>
    <w:rsid w:val="00BE5424"/>
    <w:rsid w:val="00BE653B"/>
    <w:rsid w:val="00BE6E02"/>
    <w:rsid w:val="00BF1A58"/>
    <w:rsid w:val="00BF2A05"/>
    <w:rsid w:val="00BF423A"/>
    <w:rsid w:val="00BF51CA"/>
    <w:rsid w:val="00C0038B"/>
    <w:rsid w:val="00C00AC4"/>
    <w:rsid w:val="00C018E1"/>
    <w:rsid w:val="00C02942"/>
    <w:rsid w:val="00C02F1E"/>
    <w:rsid w:val="00C035AB"/>
    <w:rsid w:val="00C15C5E"/>
    <w:rsid w:val="00C17576"/>
    <w:rsid w:val="00C2310C"/>
    <w:rsid w:val="00C27D01"/>
    <w:rsid w:val="00C31CC4"/>
    <w:rsid w:val="00C42DF8"/>
    <w:rsid w:val="00C43FB7"/>
    <w:rsid w:val="00C45784"/>
    <w:rsid w:val="00C45BF4"/>
    <w:rsid w:val="00C512A4"/>
    <w:rsid w:val="00C56C70"/>
    <w:rsid w:val="00C60DD4"/>
    <w:rsid w:val="00C62180"/>
    <w:rsid w:val="00C65BF9"/>
    <w:rsid w:val="00C713EE"/>
    <w:rsid w:val="00C76ECF"/>
    <w:rsid w:val="00C81AC3"/>
    <w:rsid w:val="00C81B68"/>
    <w:rsid w:val="00C84A0A"/>
    <w:rsid w:val="00C84F8C"/>
    <w:rsid w:val="00C93305"/>
    <w:rsid w:val="00C93336"/>
    <w:rsid w:val="00CA7CF9"/>
    <w:rsid w:val="00CB0283"/>
    <w:rsid w:val="00CB1292"/>
    <w:rsid w:val="00CB1670"/>
    <w:rsid w:val="00CB3039"/>
    <w:rsid w:val="00CB78F8"/>
    <w:rsid w:val="00CC377B"/>
    <w:rsid w:val="00CC3BDA"/>
    <w:rsid w:val="00CD0E49"/>
    <w:rsid w:val="00CD137B"/>
    <w:rsid w:val="00CD77BA"/>
    <w:rsid w:val="00CE138D"/>
    <w:rsid w:val="00CE17D5"/>
    <w:rsid w:val="00CE3223"/>
    <w:rsid w:val="00CE3949"/>
    <w:rsid w:val="00CE63CD"/>
    <w:rsid w:val="00CE6F49"/>
    <w:rsid w:val="00CE7E42"/>
    <w:rsid w:val="00CF0A7D"/>
    <w:rsid w:val="00CF2D08"/>
    <w:rsid w:val="00CF3ABE"/>
    <w:rsid w:val="00CF78BB"/>
    <w:rsid w:val="00D0001D"/>
    <w:rsid w:val="00D01377"/>
    <w:rsid w:val="00D02955"/>
    <w:rsid w:val="00D03D43"/>
    <w:rsid w:val="00D0562B"/>
    <w:rsid w:val="00D10D02"/>
    <w:rsid w:val="00D12B12"/>
    <w:rsid w:val="00D20CC6"/>
    <w:rsid w:val="00D22328"/>
    <w:rsid w:val="00D2475C"/>
    <w:rsid w:val="00D365F8"/>
    <w:rsid w:val="00D41BDC"/>
    <w:rsid w:val="00D42E9B"/>
    <w:rsid w:val="00D47D60"/>
    <w:rsid w:val="00D51A2D"/>
    <w:rsid w:val="00D54E78"/>
    <w:rsid w:val="00D56E69"/>
    <w:rsid w:val="00D5759D"/>
    <w:rsid w:val="00D610EA"/>
    <w:rsid w:val="00D6351B"/>
    <w:rsid w:val="00D642C8"/>
    <w:rsid w:val="00D64776"/>
    <w:rsid w:val="00D655C6"/>
    <w:rsid w:val="00D70017"/>
    <w:rsid w:val="00D7292D"/>
    <w:rsid w:val="00D76A70"/>
    <w:rsid w:val="00D92E8E"/>
    <w:rsid w:val="00D96D99"/>
    <w:rsid w:val="00DA6AA2"/>
    <w:rsid w:val="00DB3713"/>
    <w:rsid w:val="00DB3CD7"/>
    <w:rsid w:val="00DB54AF"/>
    <w:rsid w:val="00DB7931"/>
    <w:rsid w:val="00DC19EB"/>
    <w:rsid w:val="00DC308D"/>
    <w:rsid w:val="00DC5807"/>
    <w:rsid w:val="00DC6D14"/>
    <w:rsid w:val="00DD0C6B"/>
    <w:rsid w:val="00DD5843"/>
    <w:rsid w:val="00DD62F7"/>
    <w:rsid w:val="00DE14F8"/>
    <w:rsid w:val="00DE684D"/>
    <w:rsid w:val="00DE78BA"/>
    <w:rsid w:val="00DF7532"/>
    <w:rsid w:val="00E0108B"/>
    <w:rsid w:val="00E0332B"/>
    <w:rsid w:val="00E13622"/>
    <w:rsid w:val="00E1416C"/>
    <w:rsid w:val="00E16A44"/>
    <w:rsid w:val="00E16D16"/>
    <w:rsid w:val="00E273FB"/>
    <w:rsid w:val="00E305A1"/>
    <w:rsid w:val="00E46EEF"/>
    <w:rsid w:val="00E47432"/>
    <w:rsid w:val="00E47B96"/>
    <w:rsid w:val="00E52008"/>
    <w:rsid w:val="00E53C21"/>
    <w:rsid w:val="00E6002C"/>
    <w:rsid w:val="00E66F29"/>
    <w:rsid w:val="00E76623"/>
    <w:rsid w:val="00E810AF"/>
    <w:rsid w:val="00E82B2F"/>
    <w:rsid w:val="00E8584A"/>
    <w:rsid w:val="00E870C6"/>
    <w:rsid w:val="00E923FF"/>
    <w:rsid w:val="00E933F8"/>
    <w:rsid w:val="00E93ACE"/>
    <w:rsid w:val="00E94C85"/>
    <w:rsid w:val="00E97D46"/>
    <w:rsid w:val="00EA6C2C"/>
    <w:rsid w:val="00EA733E"/>
    <w:rsid w:val="00EB2A0B"/>
    <w:rsid w:val="00EB2BAF"/>
    <w:rsid w:val="00EB40EB"/>
    <w:rsid w:val="00EB4730"/>
    <w:rsid w:val="00EB55EE"/>
    <w:rsid w:val="00ED12DF"/>
    <w:rsid w:val="00ED34DE"/>
    <w:rsid w:val="00ED656C"/>
    <w:rsid w:val="00EE20EC"/>
    <w:rsid w:val="00EE3C1E"/>
    <w:rsid w:val="00EE5715"/>
    <w:rsid w:val="00EE645A"/>
    <w:rsid w:val="00EE7249"/>
    <w:rsid w:val="00EF286D"/>
    <w:rsid w:val="00EF5524"/>
    <w:rsid w:val="00EF68F0"/>
    <w:rsid w:val="00EF6FCB"/>
    <w:rsid w:val="00EF7446"/>
    <w:rsid w:val="00F006F7"/>
    <w:rsid w:val="00F0619A"/>
    <w:rsid w:val="00F11930"/>
    <w:rsid w:val="00F1728E"/>
    <w:rsid w:val="00F2195E"/>
    <w:rsid w:val="00F22609"/>
    <w:rsid w:val="00F22F6F"/>
    <w:rsid w:val="00F31013"/>
    <w:rsid w:val="00F316E1"/>
    <w:rsid w:val="00F374C7"/>
    <w:rsid w:val="00F41D16"/>
    <w:rsid w:val="00F431A3"/>
    <w:rsid w:val="00F5479C"/>
    <w:rsid w:val="00F54BED"/>
    <w:rsid w:val="00F620EE"/>
    <w:rsid w:val="00F65493"/>
    <w:rsid w:val="00F65969"/>
    <w:rsid w:val="00F670F6"/>
    <w:rsid w:val="00F7153F"/>
    <w:rsid w:val="00F721B4"/>
    <w:rsid w:val="00F844F4"/>
    <w:rsid w:val="00F94555"/>
    <w:rsid w:val="00FA0F91"/>
    <w:rsid w:val="00FA2C28"/>
    <w:rsid w:val="00FA41DC"/>
    <w:rsid w:val="00FB4EA6"/>
    <w:rsid w:val="00FB51C4"/>
    <w:rsid w:val="00FB64FA"/>
    <w:rsid w:val="00FB7A9B"/>
    <w:rsid w:val="00FC1489"/>
    <w:rsid w:val="00FD1C53"/>
    <w:rsid w:val="00FD3C36"/>
    <w:rsid w:val="00FD43DB"/>
    <w:rsid w:val="00FD4540"/>
    <w:rsid w:val="00FE3AC1"/>
    <w:rsid w:val="00FF0B1B"/>
    <w:rsid w:val="00FF225F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ED79BD-07CB-43AD-815C-D34E8849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CB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uiPriority w:val="99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link w:val="OdstavecseseznamemChar"/>
    <w:uiPriority w:val="34"/>
    <w:qFormat/>
    <w:rsid w:val="00C60D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59D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59"/>
    <w:locked/>
    <w:rsid w:val="00CE3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E3223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E3223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CE3223"/>
    <w:rPr>
      <w:vertAlign w:val="superscript"/>
    </w:rPr>
  </w:style>
  <w:style w:type="paragraph" w:customStyle="1" w:styleId="Zkladntext2-smlouva">
    <w:name w:val="Základní text (2) - smlouva"/>
    <w:basedOn w:val="Zkladntext2"/>
    <w:uiPriority w:val="99"/>
    <w:rsid w:val="001C1CC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normlnodsazensodrkou">
    <w:name w:val="normální odsazený s odrážkou"/>
    <w:basedOn w:val="Normlnodsazen"/>
    <w:uiPriority w:val="99"/>
    <w:rsid w:val="001C1CC7"/>
    <w:pPr>
      <w:numPr>
        <w:numId w:val="18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1C1CC7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1C1CC7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C1C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C1CC7"/>
    <w:rPr>
      <w:rFonts w:cs="Calibri"/>
      <w:sz w:val="22"/>
      <w:szCs w:val="22"/>
      <w:lang w:eastAsia="en-US"/>
    </w:rPr>
  </w:style>
  <w:style w:type="paragraph" w:customStyle="1" w:styleId="ZkladntextodsazenIMP">
    <w:name w:val="Základní text odsazený_IMP"/>
    <w:basedOn w:val="Normln"/>
    <w:rsid w:val="00D02955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B40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B40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B4018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C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0C47"/>
    <w:rPr>
      <w:rFonts w:cs="Calibri"/>
      <w:b/>
      <w:bCs/>
      <w:lang w:eastAsia="en-US"/>
    </w:rPr>
  </w:style>
  <w:style w:type="paragraph" w:customStyle="1" w:styleId="Styl5">
    <w:name w:val="Styl5"/>
    <w:basedOn w:val="Normln"/>
    <w:autoRedefine/>
    <w:rsid w:val="00307A9D"/>
    <w:pPr>
      <w:numPr>
        <w:numId w:val="7"/>
      </w:numPr>
      <w:spacing w:before="240" w:after="0" w:line="240" w:lineRule="auto"/>
      <w:jc w:val="both"/>
    </w:pPr>
    <w:rPr>
      <w:rFonts w:ascii="Arial" w:hAnsi="Arial" w:cs="Arial"/>
      <w:lang w:eastAsia="cs-CZ"/>
    </w:rPr>
  </w:style>
  <w:style w:type="character" w:customStyle="1" w:styleId="preformatted">
    <w:name w:val="preformatted"/>
    <w:basedOn w:val="Standardnpsmoodstavce"/>
    <w:rsid w:val="002A6018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5843"/>
    <w:rPr>
      <w:rFonts w:cs="Calibri"/>
      <w:sz w:val="22"/>
      <w:szCs w:val="22"/>
      <w:lang w:eastAsia="en-US"/>
    </w:rPr>
  </w:style>
  <w:style w:type="paragraph" w:styleId="Normlnweb">
    <w:name w:val="Normal (Web)"/>
    <w:basedOn w:val="Normln"/>
    <w:rsid w:val="00A75C25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fm@dsf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fm@dsf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6EAE6-DA48-4027-B602-8150AD50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4103</Words>
  <Characters>24213</Characters>
  <Application>Microsoft Office Word</Application>
  <DocSecurity>0</DocSecurity>
  <Lines>201</Lines>
  <Paragraphs>56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5" baseType="lpstr">
      <vt:lpstr>NÁVRH SMLOUVY O DÍLO</vt:lpstr>
      <vt:lpstr>NÁVRH SMLOUVY O DÍLO</vt:lpstr>
      <vt:lpstr>    </vt:lpstr>
      <vt:lpstr>    </vt:lpstr>
      <vt:lpstr>    </vt:lpstr>
      <vt:lpstr>    </vt:lpstr>
      <vt:lpstr>    </vt:lpstr>
      <vt:lpstr>    V ______________, dne __________		V _____________ dne___________ </vt:lpstr>
      <vt:lpstr>    </vt:lpstr>
      <vt:lpstr>    </vt:lpstr>
      <vt:lpstr>    </vt:lpstr>
      <vt:lpstr>    </vt:lpstr>
      <vt:lpstr>    ____________________________		______________________________</vt:lpstr>
      <vt:lpstr>    Mgr. Michal Pobucký, DiS., primátor		Ing. Jan Kokáš, jednatel společnosti</vt:lpstr>
      <vt:lpstr>    </vt:lpstr>
    </vt:vector>
  </TitlesOfParts>
  <Company/>
  <LinksUpToDate>false</LinksUpToDate>
  <CharactersWithSpaces>28260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Microsoft Office User</dc:creator>
  <cp:lastModifiedBy>Ing. Tomáš VEČEŘA </cp:lastModifiedBy>
  <cp:revision>6</cp:revision>
  <cp:lastPrinted>2019-05-06T13:45:00Z</cp:lastPrinted>
  <dcterms:created xsi:type="dcterms:W3CDTF">2020-10-21T13:20:00Z</dcterms:created>
  <dcterms:modified xsi:type="dcterms:W3CDTF">2020-11-10T08:25:00Z</dcterms:modified>
</cp:coreProperties>
</file>