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Pr="00D75F61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  <w:r w:rsidR="00D75F61" w:rsidRPr="00D75F61">
        <w:rPr>
          <w:rFonts w:ascii="Arial" w:eastAsia="Times New Roman" w:hAnsi="Arial" w:cs="Arial"/>
          <w:b/>
          <w:sz w:val="20"/>
          <w:szCs w:val="20"/>
          <w:lang w:eastAsia="cs-CZ"/>
        </w:rPr>
        <w:t>Úklid</w:t>
      </w:r>
      <w:r w:rsidR="00663B3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ové práce </w:t>
      </w:r>
      <w:r w:rsidR="00D75F61" w:rsidRPr="00D75F61">
        <w:rPr>
          <w:rFonts w:ascii="Arial" w:eastAsia="Times New Roman" w:hAnsi="Arial" w:cs="Arial"/>
          <w:b/>
          <w:sz w:val="20"/>
          <w:szCs w:val="20"/>
          <w:lang w:eastAsia="cs-CZ"/>
        </w:rPr>
        <w:t>v budovách  ŽIRAFA</w:t>
      </w:r>
      <w:r w:rsidR="00D75F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</w:t>
      </w:r>
      <w:r w:rsidR="00D75F61" w:rsidRPr="00D75F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Integrované centrum Frýdek-Místek</w:t>
      </w:r>
      <w:r w:rsidR="001F783C">
        <w:rPr>
          <w:rFonts w:ascii="Arial" w:eastAsia="Times New Roman" w:hAnsi="Arial" w:cs="Arial"/>
          <w:b/>
          <w:sz w:val="20"/>
          <w:szCs w:val="20"/>
          <w:lang w:eastAsia="cs-CZ"/>
        </w:rPr>
        <w:t>, příspěvková organizace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  <w:r w:rsidR="00663B3B">
        <w:t xml:space="preserve">  </w:t>
      </w:r>
      <w:r w:rsidR="004D7266" w:rsidRPr="004D7266">
        <w:rPr>
          <w:b/>
        </w:rPr>
        <w:t>P2100000030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60545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562252">
        <w:rPr>
          <w:rFonts w:ascii="Arial" w:hAnsi="Arial" w:cs="Arial"/>
          <w:sz w:val="20"/>
          <w:szCs w:val="20"/>
        </w:rPr>
        <w:t>: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D75F61">
        <w:rPr>
          <w:rFonts w:ascii="Arial" w:hAnsi="Arial" w:cs="Arial"/>
          <w:sz w:val="20"/>
          <w:szCs w:val="20"/>
        </w:rPr>
        <w:t>příspěvková organizace ŽIRAFA – Integrované centrum</w:t>
      </w:r>
      <w:r w:rsidR="00F60545" w:rsidRPr="00F60545">
        <w:rPr>
          <w:rFonts w:ascii="Arial" w:hAnsi="Arial" w:cs="Arial"/>
          <w:sz w:val="20"/>
          <w:szCs w:val="20"/>
        </w:rPr>
        <w:t xml:space="preserve"> Frýdek-Místek, se sídlem Frýdek-Místek, </w:t>
      </w:r>
      <w:r w:rsidR="00D75F61">
        <w:rPr>
          <w:rFonts w:ascii="Arial" w:hAnsi="Arial" w:cs="Arial"/>
          <w:sz w:val="20"/>
          <w:szCs w:val="20"/>
        </w:rPr>
        <w:t>Fibichova 469</w:t>
      </w:r>
      <w:r w:rsidR="00F60545" w:rsidRPr="00F60545">
        <w:rPr>
          <w:rFonts w:ascii="Arial" w:hAnsi="Arial" w:cs="Arial"/>
          <w:sz w:val="20"/>
          <w:szCs w:val="20"/>
        </w:rPr>
        <w:t>, PSČ 738 01</w:t>
      </w:r>
    </w:p>
    <w:p w:rsidR="00F60545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F60545" w:rsidRPr="00324D7B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</w:t>
      </w:r>
      <w:r w:rsidR="001F783C">
        <w:rPr>
          <w:rFonts w:ascii="Arial" w:hAnsi="Arial" w:cs="Arial"/>
          <w:sz w:val="20"/>
          <w:szCs w:val="20"/>
        </w:rPr>
        <w:t>2021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0D" w:rsidRDefault="00C7390D" w:rsidP="00413908">
      <w:pPr>
        <w:spacing w:after="0" w:line="240" w:lineRule="auto"/>
      </w:pPr>
      <w:r>
        <w:separator/>
      </w:r>
    </w:p>
  </w:endnote>
  <w:endnote w:type="continuationSeparator" w:id="0">
    <w:p w:rsidR="00C7390D" w:rsidRDefault="00C7390D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57ED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57ED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357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0D" w:rsidRDefault="00C7390D" w:rsidP="00413908">
      <w:pPr>
        <w:spacing w:after="0" w:line="240" w:lineRule="auto"/>
      </w:pPr>
      <w:r>
        <w:separator/>
      </w:r>
    </w:p>
  </w:footnote>
  <w:footnote w:type="continuationSeparator" w:id="0">
    <w:p w:rsidR="00C7390D" w:rsidRDefault="00C7390D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357EDD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C7E48"/>
    <w:rsid w:val="000D5B5D"/>
    <w:rsid w:val="00151393"/>
    <w:rsid w:val="00162394"/>
    <w:rsid w:val="00187569"/>
    <w:rsid w:val="001C42BE"/>
    <w:rsid w:val="001C53BC"/>
    <w:rsid w:val="001F3FC3"/>
    <w:rsid w:val="001F783C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57EDD"/>
    <w:rsid w:val="003800F1"/>
    <w:rsid w:val="003C3245"/>
    <w:rsid w:val="00413908"/>
    <w:rsid w:val="00422180"/>
    <w:rsid w:val="0043600C"/>
    <w:rsid w:val="00437989"/>
    <w:rsid w:val="00456296"/>
    <w:rsid w:val="0046465C"/>
    <w:rsid w:val="00467363"/>
    <w:rsid w:val="00494526"/>
    <w:rsid w:val="004966D2"/>
    <w:rsid w:val="004B2BBD"/>
    <w:rsid w:val="004C4A3E"/>
    <w:rsid w:val="004D7266"/>
    <w:rsid w:val="004E5C54"/>
    <w:rsid w:val="00562252"/>
    <w:rsid w:val="00591723"/>
    <w:rsid w:val="0059455B"/>
    <w:rsid w:val="005A701B"/>
    <w:rsid w:val="005C4B1B"/>
    <w:rsid w:val="00643C48"/>
    <w:rsid w:val="00663B3B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7390D"/>
    <w:rsid w:val="00CA6D39"/>
    <w:rsid w:val="00CB58C2"/>
    <w:rsid w:val="00CD3D53"/>
    <w:rsid w:val="00CD70FB"/>
    <w:rsid w:val="00CF3D5B"/>
    <w:rsid w:val="00D1373B"/>
    <w:rsid w:val="00D41FC5"/>
    <w:rsid w:val="00D45975"/>
    <w:rsid w:val="00D66179"/>
    <w:rsid w:val="00D75F61"/>
    <w:rsid w:val="00DA16E2"/>
    <w:rsid w:val="00DA327A"/>
    <w:rsid w:val="00DC5288"/>
    <w:rsid w:val="00E17077"/>
    <w:rsid w:val="00E23058"/>
    <w:rsid w:val="00E244EE"/>
    <w:rsid w:val="00E334A9"/>
    <w:rsid w:val="00E71288"/>
    <w:rsid w:val="00E80DB7"/>
    <w:rsid w:val="00E85E33"/>
    <w:rsid w:val="00EB2CD2"/>
    <w:rsid w:val="00EE4947"/>
    <w:rsid w:val="00F22C93"/>
    <w:rsid w:val="00F42CA5"/>
    <w:rsid w:val="00F5177A"/>
    <w:rsid w:val="00F6054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8A82-831E-49CB-B3BE-7BB90D21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Šárka Velebnovská</cp:lastModifiedBy>
  <cp:revision>8</cp:revision>
  <cp:lastPrinted>2021-04-21T09:59:00Z</cp:lastPrinted>
  <dcterms:created xsi:type="dcterms:W3CDTF">2018-07-11T07:39:00Z</dcterms:created>
  <dcterms:modified xsi:type="dcterms:W3CDTF">2021-04-21T10:00:00Z</dcterms:modified>
</cp:coreProperties>
</file>