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3B94" w14:textId="3847ED79" w:rsidR="00AC105C" w:rsidRPr="00D07CE7" w:rsidRDefault="00AC105C" w:rsidP="00AC105C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D07CE7">
        <w:rPr>
          <w:rFonts w:ascii="Tahoma" w:hAnsi="Tahoma" w:cs="Tahoma"/>
          <w:b/>
          <w:sz w:val="21"/>
          <w:szCs w:val="21"/>
        </w:rPr>
        <w:t>Název zakázky:</w:t>
      </w:r>
      <w:r w:rsidRPr="00D07CE7">
        <w:rPr>
          <w:rFonts w:ascii="Tahoma" w:hAnsi="Tahoma" w:cs="Tahoma"/>
          <w:sz w:val="21"/>
          <w:szCs w:val="21"/>
        </w:rPr>
        <w:t xml:space="preserve"> </w:t>
      </w:r>
      <w:bookmarkStart w:id="0" w:name="_Hlk193353772"/>
      <w:r w:rsidR="00772FF3" w:rsidRPr="00772FF3">
        <w:rPr>
          <w:rFonts w:ascii="Tahoma" w:hAnsi="Tahoma" w:cs="Tahoma"/>
          <w:sz w:val="21"/>
          <w:szCs w:val="21"/>
        </w:rPr>
        <w:t>Z</w:t>
      </w:r>
      <w:r w:rsidR="00B14C9C" w:rsidRPr="00772FF3">
        <w:rPr>
          <w:rFonts w:ascii="Tahoma" w:hAnsi="Tahoma" w:cs="Tahoma"/>
          <w:sz w:val="21"/>
          <w:szCs w:val="21"/>
        </w:rPr>
        <w:t>ajištění SW řešení pro automatizace procesů</w:t>
      </w:r>
      <w:r w:rsidR="00772FF3" w:rsidRPr="00772FF3">
        <w:rPr>
          <w:rFonts w:ascii="Tahoma" w:hAnsi="Tahoma" w:cs="Tahoma"/>
          <w:sz w:val="21"/>
          <w:szCs w:val="21"/>
        </w:rPr>
        <w:t xml:space="preserve"> a zpracování procesů</w:t>
      </w:r>
      <w:bookmarkEnd w:id="0"/>
    </w:p>
    <w:p w14:paraId="116E9614" w14:textId="1BABFDFE" w:rsidR="00AC105C" w:rsidRPr="00D07CE7" w:rsidRDefault="00AC105C" w:rsidP="00AC105C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D07CE7">
        <w:rPr>
          <w:rFonts w:ascii="Tahoma" w:hAnsi="Tahoma" w:cs="Tahoma"/>
          <w:b/>
          <w:sz w:val="21"/>
          <w:szCs w:val="21"/>
        </w:rPr>
        <w:t>Číslo zakázky:</w:t>
      </w:r>
      <w:r w:rsidRPr="00D07CE7">
        <w:rPr>
          <w:rFonts w:ascii="Tahoma" w:hAnsi="Tahoma" w:cs="Tahoma"/>
          <w:sz w:val="21"/>
          <w:szCs w:val="21"/>
        </w:rPr>
        <w:t xml:space="preserve"> </w:t>
      </w:r>
      <w:r w:rsidR="003859B7" w:rsidRPr="003859B7">
        <w:rPr>
          <w:rFonts w:ascii="Tahoma" w:hAnsi="Tahoma" w:cs="Tahoma"/>
          <w:sz w:val="21"/>
          <w:szCs w:val="21"/>
        </w:rPr>
        <w:t>P25V00000030</w:t>
      </w:r>
    </w:p>
    <w:p w14:paraId="5A8033AA" w14:textId="77777777" w:rsidR="00AC105C" w:rsidRPr="00D07CE7" w:rsidRDefault="00AC105C" w:rsidP="00AC105C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D07CE7">
        <w:rPr>
          <w:rFonts w:ascii="Tahoma" w:hAnsi="Tahoma" w:cs="Tahoma"/>
          <w:b/>
          <w:sz w:val="21"/>
          <w:szCs w:val="21"/>
        </w:rPr>
        <w:t>Zadavatel:</w:t>
      </w:r>
      <w:r w:rsidRPr="00D07CE7">
        <w:rPr>
          <w:rFonts w:ascii="Tahoma" w:hAnsi="Tahoma" w:cs="Tahoma"/>
          <w:sz w:val="21"/>
          <w:szCs w:val="21"/>
        </w:rPr>
        <w:t xml:space="preserve"> Statutární město Frýdek-Místek, se sídlem Frýdek-Místek, Radniční 1148, PSČ 738 01</w:t>
      </w:r>
    </w:p>
    <w:p w14:paraId="034AD5A8" w14:textId="77777777" w:rsidR="00AC105C" w:rsidRPr="00D07CE7" w:rsidRDefault="00AC105C" w:rsidP="00AC105C">
      <w:pPr>
        <w:pStyle w:val="Bezmezer"/>
        <w:rPr>
          <w:rFonts w:ascii="Tahoma" w:hAnsi="Tahoma" w:cs="Tahoma"/>
          <w:b/>
          <w:sz w:val="21"/>
          <w:szCs w:val="21"/>
        </w:rPr>
      </w:pPr>
    </w:p>
    <w:p w14:paraId="0170B474" w14:textId="73CF7F18" w:rsidR="00A40272" w:rsidRDefault="00A40272" w:rsidP="00CA1D90">
      <w:pPr>
        <w:pStyle w:val="Bezmezer"/>
        <w:numPr>
          <w:ilvl w:val="0"/>
          <w:numId w:val="1"/>
        </w:numPr>
        <w:ind w:left="426"/>
        <w:rPr>
          <w:rFonts w:ascii="Tahoma" w:hAnsi="Tahoma" w:cs="Tahoma"/>
          <w:b/>
          <w:sz w:val="21"/>
          <w:szCs w:val="21"/>
        </w:rPr>
      </w:pPr>
      <w:r w:rsidRPr="00D07CE7">
        <w:rPr>
          <w:rFonts w:ascii="Tahoma" w:hAnsi="Tahoma" w:cs="Tahoma"/>
          <w:b/>
          <w:sz w:val="21"/>
          <w:szCs w:val="21"/>
        </w:rPr>
        <w:t>Cena dodávky</w:t>
      </w:r>
    </w:p>
    <w:p w14:paraId="1DABF92C" w14:textId="46751E7B" w:rsidR="00F17E7D" w:rsidRDefault="00F17E7D" w:rsidP="00AC105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tbl>
      <w:tblPr>
        <w:tblpPr w:leftFromText="141" w:rightFromText="141" w:vertAnchor="text" w:horzAnchor="margin" w:tblpY="21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1843"/>
        <w:gridCol w:w="1417"/>
        <w:gridCol w:w="2126"/>
      </w:tblGrid>
      <w:tr w:rsidR="00346446" w:rsidRPr="007F6B88" w14:paraId="0C2A8D5E" w14:textId="77777777" w:rsidTr="00EA2EA3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37A2A51" w14:textId="77777777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3D025136" w14:textId="3C0A6C84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Počet ks. / hod.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B60DBE" w14:textId="38F57E7D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7F6B88">
              <w:rPr>
                <w:rFonts w:ascii="Tahoma" w:hAnsi="Tahoma" w:cs="Tahoma"/>
                <w:b/>
                <w:sz w:val="21"/>
                <w:szCs w:val="21"/>
              </w:rPr>
              <w:t>Cena celkem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9DADC" w14:textId="77777777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7F6B88">
              <w:rPr>
                <w:rFonts w:ascii="Tahoma" w:hAnsi="Tahoma" w:cs="Tahoma"/>
                <w:b/>
                <w:sz w:val="21"/>
                <w:szCs w:val="21"/>
              </w:rPr>
              <w:t>DPH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8E038A" w14:textId="77777777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7F6B88">
              <w:rPr>
                <w:rFonts w:ascii="Tahoma" w:hAnsi="Tahoma" w:cs="Tahoma"/>
                <w:b/>
                <w:sz w:val="21"/>
                <w:szCs w:val="21"/>
              </w:rPr>
              <w:t>Cena celkem včetně DPH</w:t>
            </w:r>
          </w:p>
        </w:tc>
      </w:tr>
      <w:tr w:rsidR="00346446" w:rsidRPr="007F6B88" w14:paraId="3DEE9283" w14:textId="77777777" w:rsidTr="00EA2EA3">
        <w:tc>
          <w:tcPr>
            <w:tcW w:w="26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7E0685" w14:textId="0F885C26" w:rsidR="00346446" w:rsidRPr="007F6B88" w:rsidRDefault="004432D9" w:rsidP="007F6B88">
            <w:pPr>
              <w:numPr>
                <w:ilvl w:val="0"/>
                <w:numId w:val="2"/>
              </w:numPr>
              <w:spacing w:after="120" w:line="240" w:lineRule="auto"/>
              <w:ind w:left="754" w:hanging="357"/>
              <w:rPr>
                <w:rFonts w:ascii="Tahoma" w:hAnsi="Tahoma" w:cs="Tahoma"/>
                <w:b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Lincence</w:t>
            </w:r>
            <w:proofErr w:type="spellEnd"/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- </w:t>
            </w:r>
            <w:proofErr w:type="spellStart"/>
            <w:r w:rsidR="008E3DC7"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>UiPath</w:t>
            </w:r>
            <w:proofErr w:type="spellEnd"/>
            <w:proofErr w:type="gramEnd"/>
            <w:r w:rsidR="008E3DC7"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E3DC7"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>Flex</w:t>
            </w:r>
            <w:proofErr w:type="spellEnd"/>
            <w:r w:rsidR="008E3DC7"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- </w:t>
            </w:r>
            <w:proofErr w:type="spellStart"/>
            <w:r w:rsidR="008E3DC7"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>Automation</w:t>
            </w:r>
            <w:proofErr w:type="spellEnd"/>
            <w:r w:rsidR="008E3DC7"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Developer - </w:t>
            </w:r>
            <w:proofErr w:type="spellStart"/>
            <w:r w:rsidR="008E3DC7"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>Named</w:t>
            </w:r>
            <w:proofErr w:type="spellEnd"/>
            <w:r w:rsidR="008E3DC7" w:rsidRPr="008E3D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User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– </w:t>
            </w:r>
            <w:r w:rsidR="00772FF3">
              <w:rPr>
                <w:rFonts w:ascii="Tahoma" w:hAnsi="Tahoma" w:cs="Tahoma"/>
                <w:b/>
                <w:bCs/>
                <w:sz w:val="21"/>
                <w:szCs w:val="21"/>
              </w:rPr>
              <w:t>(24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měsíců</w:t>
            </w:r>
            <w:r w:rsidR="00772FF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včetně technické podpory)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F104C7" w14:textId="795978BC" w:rsidR="00346446" w:rsidRPr="007F6B88" w:rsidRDefault="00420B20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CFF13" w14:textId="1CF24941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23ED1" w14:textId="77777777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09345" w14:textId="77777777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346446" w:rsidRPr="007F6B88" w14:paraId="2AEF1825" w14:textId="77777777" w:rsidTr="00EA2EA3">
        <w:tc>
          <w:tcPr>
            <w:tcW w:w="26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87D524" w14:textId="25039501" w:rsidR="00346446" w:rsidRDefault="00672C82" w:rsidP="007F6B88">
            <w:pPr>
              <w:numPr>
                <w:ilvl w:val="0"/>
                <w:numId w:val="2"/>
              </w:numPr>
              <w:spacing w:after="120" w:line="240" w:lineRule="auto"/>
              <w:ind w:left="754" w:hanging="357"/>
              <w:rPr>
                <w:rFonts w:ascii="Tahoma" w:hAnsi="Tahoma" w:cs="Tahoma"/>
                <w:b/>
                <w:sz w:val="21"/>
                <w:szCs w:val="21"/>
              </w:rPr>
            </w:pPr>
            <w:r w:rsidRPr="00672C82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Licence </w:t>
            </w:r>
            <w:proofErr w:type="spellStart"/>
            <w:proofErr w:type="gramStart"/>
            <w:r w:rsidRPr="00672C82">
              <w:rPr>
                <w:rFonts w:ascii="Tahoma" w:hAnsi="Tahoma" w:cs="Tahoma"/>
                <w:b/>
                <w:bCs/>
                <w:sz w:val="21"/>
                <w:szCs w:val="21"/>
              </w:rPr>
              <w:t>UiPath</w:t>
            </w:r>
            <w:proofErr w:type="spellEnd"/>
            <w:r w:rsidRPr="00672C82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- </w:t>
            </w:r>
            <w:proofErr w:type="spellStart"/>
            <w:r w:rsidRPr="00672C82">
              <w:rPr>
                <w:rFonts w:ascii="Tahoma" w:hAnsi="Tahoma" w:cs="Tahoma"/>
                <w:b/>
                <w:bCs/>
                <w:sz w:val="21"/>
                <w:szCs w:val="21"/>
              </w:rPr>
              <w:t>Flex</w:t>
            </w:r>
            <w:proofErr w:type="spellEnd"/>
            <w:proofErr w:type="gramEnd"/>
            <w:r w:rsidRPr="00672C82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- </w:t>
            </w:r>
            <w:proofErr w:type="spellStart"/>
            <w:r w:rsidRPr="00672C82">
              <w:rPr>
                <w:rFonts w:ascii="Tahoma" w:hAnsi="Tahoma" w:cs="Tahoma"/>
                <w:b/>
                <w:bCs/>
                <w:sz w:val="21"/>
                <w:szCs w:val="21"/>
              </w:rPr>
              <w:t>Attended</w:t>
            </w:r>
            <w:proofErr w:type="spellEnd"/>
            <w:r w:rsidRPr="00672C82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Robot - </w:t>
            </w:r>
            <w:proofErr w:type="spellStart"/>
            <w:r w:rsidRPr="00672C82">
              <w:rPr>
                <w:rFonts w:ascii="Tahoma" w:hAnsi="Tahoma" w:cs="Tahoma"/>
                <w:b/>
                <w:bCs/>
                <w:sz w:val="21"/>
                <w:szCs w:val="21"/>
              </w:rPr>
              <w:t>Named</w:t>
            </w:r>
            <w:proofErr w:type="spellEnd"/>
            <w:r w:rsidRPr="00672C82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User – </w:t>
            </w:r>
            <w:r w:rsidR="00772FF3">
              <w:rPr>
                <w:rFonts w:ascii="Tahoma" w:hAnsi="Tahoma" w:cs="Tahoma"/>
                <w:b/>
                <w:bCs/>
                <w:sz w:val="21"/>
                <w:szCs w:val="21"/>
              </w:rPr>
              <w:t>(24 měsíců včetně technické podpory)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955CCD" w14:textId="1A685938" w:rsidR="00346446" w:rsidRPr="007F6B88" w:rsidRDefault="004432D9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8A311" w14:textId="738669CA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49D9E" w14:textId="77777777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F7317" w14:textId="77777777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346446" w:rsidRPr="007F6B88" w14:paraId="3583F6CD" w14:textId="77777777" w:rsidTr="00EA2EA3">
        <w:tc>
          <w:tcPr>
            <w:tcW w:w="26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3E52C9" w14:textId="781C885B" w:rsidR="00346446" w:rsidRPr="0032392B" w:rsidRDefault="00CB1687" w:rsidP="00772FF3">
            <w:pPr>
              <w:pStyle w:val="Odstavecseseznamem"/>
              <w:numPr>
                <w:ilvl w:val="0"/>
                <w:numId w:val="2"/>
              </w:numPr>
              <w:spacing w:after="120" w:line="240" w:lineRule="auto"/>
              <w:ind w:left="754" w:hanging="357"/>
              <w:rPr>
                <w:rFonts w:ascii="Tahoma" w:hAnsi="Tahoma" w:cs="Tahoma"/>
                <w:b/>
                <w:sz w:val="21"/>
                <w:szCs w:val="21"/>
              </w:rPr>
            </w:pPr>
            <w:bookmarkStart w:id="1" w:name="_Hlk192757141"/>
            <w:r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>I</w:t>
            </w:r>
            <w:r w:rsidR="00F156CA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mplementace </w:t>
            </w:r>
            <w:proofErr w:type="spellStart"/>
            <w:r w:rsidR="00F156CA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>UiPath</w:t>
            </w:r>
            <w:proofErr w:type="spellEnd"/>
            <w:r w:rsidR="00772FF3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772FF3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>Flex</w:t>
            </w:r>
            <w:proofErr w:type="spellEnd"/>
            <w:r w:rsidR="00772FF3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- </w:t>
            </w:r>
            <w:proofErr w:type="spellStart"/>
            <w:r w:rsidR="00772FF3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>Automation</w:t>
            </w:r>
            <w:proofErr w:type="spellEnd"/>
            <w:proofErr w:type="gramEnd"/>
            <w:r w:rsidR="00772FF3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Developer - </w:t>
            </w:r>
            <w:proofErr w:type="spellStart"/>
            <w:r w:rsidR="00772FF3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>Named</w:t>
            </w:r>
            <w:proofErr w:type="spellEnd"/>
            <w:r w:rsidR="00772FF3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User a </w:t>
            </w:r>
            <w:proofErr w:type="spellStart"/>
            <w:r w:rsidR="004432D9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>UiPath</w:t>
            </w:r>
            <w:proofErr w:type="spellEnd"/>
            <w:r w:rsidR="004432D9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- </w:t>
            </w:r>
            <w:proofErr w:type="spellStart"/>
            <w:r w:rsidR="004432D9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>Flex</w:t>
            </w:r>
            <w:proofErr w:type="spellEnd"/>
            <w:r w:rsidR="004432D9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- </w:t>
            </w:r>
            <w:proofErr w:type="spellStart"/>
            <w:r w:rsidR="004432D9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>Attended</w:t>
            </w:r>
            <w:proofErr w:type="spellEnd"/>
            <w:r w:rsidR="004432D9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Robot - </w:t>
            </w:r>
            <w:proofErr w:type="spellStart"/>
            <w:r w:rsidR="004432D9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>Named</w:t>
            </w:r>
            <w:proofErr w:type="spellEnd"/>
            <w:r w:rsidR="004432D9" w:rsidRPr="0032392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User</w:t>
            </w:r>
            <w:bookmarkEnd w:id="1"/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6BEA4" w14:textId="4B2EDD67" w:rsidR="00346446" w:rsidRPr="007F6B88" w:rsidRDefault="00870A93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AAFFB" w14:textId="2B15E609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DE42F" w14:textId="77777777" w:rsidR="00346446" w:rsidRPr="007F6B88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7BB29" w14:textId="77777777" w:rsidR="00346446" w:rsidRPr="007F6B88" w:rsidRDefault="00346446" w:rsidP="007F6B88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97443B" w:rsidRPr="007F6B88" w14:paraId="4236E1A6" w14:textId="77777777" w:rsidTr="00EA2EA3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04EE28" w14:textId="7FB2E97F" w:rsidR="0097443B" w:rsidRDefault="006B7FCA" w:rsidP="007F6B88">
            <w:pPr>
              <w:numPr>
                <w:ilvl w:val="0"/>
                <w:numId w:val="2"/>
              </w:numPr>
              <w:spacing w:after="120" w:line="240" w:lineRule="auto"/>
              <w:ind w:left="754" w:hanging="3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6B7FCA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Automatizace procesu elektronického příjímání datových zpráv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23BCD" w14:textId="77777777" w:rsidR="0097443B" w:rsidRDefault="00045AFE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  <w:p w14:paraId="08317496" w14:textId="7E7C6E73" w:rsidR="00045AFE" w:rsidRDefault="00045AFE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2624D" w14:textId="77777777" w:rsidR="0097443B" w:rsidRPr="007F6B88" w:rsidRDefault="0097443B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20C93" w14:textId="77777777" w:rsidR="0097443B" w:rsidRPr="007F6B88" w:rsidRDefault="0097443B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92CC3" w14:textId="77777777" w:rsidR="0097443B" w:rsidRPr="007F6B88" w:rsidRDefault="0097443B" w:rsidP="007F6B88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045AFE" w:rsidRPr="007F6B88" w14:paraId="6578BC5C" w14:textId="77777777" w:rsidTr="00EA2EA3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5EE423" w14:textId="1AE5CF99" w:rsidR="00045AFE" w:rsidRDefault="00D611EE" w:rsidP="007F6B88">
            <w:pPr>
              <w:numPr>
                <w:ilvl w:val="0"/>
                <w:numId w:val="2"/>
              </w:numPr>
              <w:spacing w:after="120" w:line="240" w:lineRule="auto"/>
              <w:ind w:left="754" w:hanging="3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Hodinová sazba </w:t>
            </w:r>
            <w:r w:rsidR="007E1FB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pro </w:t>
            </w:r>
            <w:r w:rsidR="007E1FB3" w:rsidRPr="007E1FB3">
              <w:rPr>
                <w:rFonts w:ascii="Tahoma" w:hAnsi="Tahoma" w:cs="Tahoma"/>
                <w:b/>
                <w:bCs/>
                <w:sz w:val="21"/>
                <w:szCs w:val="21"/>
              </w:rPr>
              <w:t>poskytování</w:t>
            </w:r>
            <w:r w:rsidR="00672C82" w:rsidRPr="00672C82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služeb v oblasti automatizace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6E4CF" w14:textId="06BE826F" w:rsidR="00045AFE" w:rsidRDefault="00D528F7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  <w:p w14:paraId="4132E3CC" w14:textId="77777777" w:rsidR="00D528F7" w:rsidRDefault="00D528F7" w:rsidP="00D528F7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1A6302F6" w14:textId="519E5628" w:rsidR="00672C82" w:rsidRDefault="00672C82" w:rsidP="00672C82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54EBD" w14:textId="77777777" w:rsidR="00045AFE" w:rsidRPr="007F6B88" w:rsidRDefault="00045AFE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A8B6B" w14:textId="77777777" w:rsidR="00045AFE" w:rsidRPr="007F6B88" w:rsidRDefault="00045AFE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34AC7" w14:textId="77777777" w:rsidR="00045AFE" w:rsidRPr="007F6B88" w:rsidRDefault="00045AFE" w:rsidP="007F6B88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</w:tbl>
    <w:p w14:paraId="161F351F" w14:textId="464590F9" w:rsidR="007F6B88" w:rsidRDefault="007F6B88" w:rsidP="00AC105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5E8E9F3F" w14:textId="27668522" w:rsidR="00991223" w:rsidRDefault="00991223" w:rsidP="00CA1D90">
      <w:pPr>
        <w:pStyle w:val="Bezmezer"/>
        <w:numPr>
          <w:ilvl w:val="0"/>
          <w:numId w:val="1"/>
        </w:numPr>
        <w:spacing w:after="240" w:line="276" w:lineRule="auto"/>
        <w:ind w:left="426"/>
        <w:rPr>
          <w:rFonts w:ascii="Tahoma" w:hAnsi="Tahoma" w:cs="Tahoma"/>
          <w:b/>
          <w:sz w:val="21"/>
          <w:szCs w:val="21"/>
        </w:rPr>
      </w:pPr>
      <w:r w:rsidRPr="00D07CE7">
        <w:rPr>
          <w:rFonts w:ascii="Tahoma" w:hAnsi="Tahoma" w:cs="Tahoma"/>
          <w:b/>
          <w:sz w:val="21"/>
          <w:szCs w:val="21"/>
        </w:rPr>
        <w:t>Technická specifikace předmětu plnění veřejné zakázky</w:t>
      </w:r>
    </w:p>
    <w:p w14:paraId="345427C8" w14:textId="0B7EDE42" w:rsidR="008E3DC7" w:rsidRDefault="008E3DC7" w:rsidP="008E3DC7">
      <w:pPr>
        <w:rPr>
          <w:rFonts w:ascii="Tahoma" w:hAnsi="Tahoma" w:cs="Tahoma"/>
          <w:sz w:val="21"/>
          <w:szCs w:val="21"/>
        </w:rPr>
      </w:pPr>
      <w:r w:rsidRPr="00C12DA2">
        <w:rPr>
          <w:rFonts w:ascii="Tahoma" w:hAnsi="Tahoma" w:cs="Tahoma"/>
          <w:sz w:val="21"/>
          <w:szCs w:val="21"/>
        </w:rPr>
        <w:t>Předmětem zakázky je zajištění SW řešení pro automatizac</w:t>
      </w:r>
      <w:r w:rsidR="000D7FA1" w:rsidRPr="00C12DA2">
        <w:rPr>
          <w:rFonts w:ascii="Tahoma" w:hAnsi="Tahoma" w:cs="Tahoma"/>
          <w:sz w:val="21"/>
          <w:szCs w:val="21"/>
        </w:rPr>
        <w:t>i</w:t>
      </w:r>
      <w:r w:rsidRPr="00C12DA2">
        <w:rPr>
          <w:rFonts w:ascii="Tahoma" w:hAnsi="Tahoma" w:cs="Tahoma"/>
          <w:sz w:val="21"/>
          <w:szCs w:val="21"/>
        </w:rPr>
        <w:t xml:space="preserve"> proces</w:t>
      </w:r>
      <w:r w:rsidR="00A81A64">
        <w:rPr>
          <w:rFonts w:ascii="Tahoma" w:hAnsi="Tahoma" w:cs="Tahoma"/>
          <w:sz w:val="21"/>
          <w:szCs w:val="21"/>
        </w:rPr>
        <w:t>ů</w:t>
      </w:r>
      <w:r w:rsidRPr="00C12DA2">
        <w:rPr>
          <w:rFonts w:ascii="Tahoma" w:hAnsi="Tahoma" w:cs="Tahoma"/>
          <w:sz w:val="21"/>
          <w:szCs w:val="21"/>
        </w:rPr>
        <w:t xml:space="preserve">, včetně dodávky všech potřebných licencí a </w:t>
      </w:r>
      <w:r w:rsidR="00772FF3">
        <w:rPr>
          <w:rFonts w:ascii="Tahoma" w:hAnsi="Tahoma" w:cs="Tahoma"/>
          <w:sz w:val="21"/>
          <w:szCs w:val="21"/>
        </w:rPr>
        <w:t xml:space="preserve">technické </w:t>
      </w:r>
      <w:r w:rsidRPr="00C12DA2">
        <w:rPr>
          <w:rFonts w:ascii="Tahoma" w:hAnsi="Tahoma" w:cs="Tahoma"/>
          <w:sz w:val="21"/>
          <w:szCs w:val="21"/>
        </w:rPr>
        <w:t>podpory řešení</w:t>
      </w:r>
      <w:r w:rsidR="004A1A12">
        <w:rPr>
          <w:rFonts w:ascii="Tahoma" w:hAnsi="Tahoma" w:cs="Tahoma"/>
          <w:sz w:val="21"/>
          <w:szCs w:val="21"/>
        </w:rPr>
        <w:t xml:space="preserve"> a poskytování služeb automatizace procesů</w:t>
      </w:r>
      <w:r w:rsidR="00A452E7">
        <w:rPr>
          <w:rFonts w:ascii="Tahoma" w:hAnsi="Tahoma" w:cs="Tahoma"/>
          <w:sz w:val="21"/>
          <w:szCs w:val="21"/>
        </w:rPr>
        <w:t>.</w:t>
      </w:r>
    </w:p>
    <w:p w14:paraId="043D1095" w14:textId="7D0E1D33" w:rsidR="00A07094" w:rsidRPr="00C12DA2" w:rsidRDefault="00A07094" w:rsidP="00A07094">
      <w:pPr>
        <w:rPr>
          <w:rFonts w:ascii="Tahoma" w:hAnsi="Tahoma" w:cs="Tahoma"/>
          <w:sz w:val="21"/>
          <w:szCs w:val="21"/>
        </w:rPr>
      </w:pPr>
      <w:r w:rsidRPr="00C12DA2">
        <w:rPr>
          <w:rFonts w:ascii="Tahoma" w:hAnsi="Tahoma" w:cs="Tahoma"/>
          <w:sz w:val="21"/>
          <w:szCs w:val="21"/>
        </w:rPr>
        <w:t xml:space="preserve">Provedení souvisejících prací s instalací a implementací </w:t>
      </w:r>
      <w:r>
        <w:rPr>
          <w:rFonts w:ascii="Tahoma" w:hAnsi="Tahoma" w:cs="Tahoma"/>
          <w:sz w:val="21"/>
          <w:szCs w:val="21"/>
        </w:rPr>
        <w:t xml:space="preserve">dle bodu </w:t>
      </w:r>
      <w:r w:rsidR="00772FF3">
        <w:rPr>
          <w:rFonts w:ascii="Tahoma" w:hAnsi="Tahoma" w:cs="Tahoma"/>
          <w:sz w:val="21"/>
          <w:szCs w:val="21"/>
        </w:rPr>
        <w:t xml:space="preserve">2. </w:t>
      </w:r>
      <w:r>
        <w:rPr>
          <w:rFonts w:ascii="Tahoma" w:hAnsi="Tahoma" w:cs="Tahoma"/>
          <w:sz w:val="21"/>
          <w:szCs w:val="21"/>
        </w:rPr>
        <w:t>b)</w:t>
      </w:r>
      <w:r w:rsidRPr="00C12DA2">
        <w:rPr>
          <w:rFonts w:ascii="Tahoma" w:hAnsi="Tahoma" w:cs="Tahoma"/>
          <w:sz w:val="21"/>
          <w:szCs w:val="21"/>
        </w:rPr>
        <w:t xml:space="preserve"> komponent RPA platformy </w:t>
      </w:r>
      <w:proofErr w:type="spellStart"/>
      <w:r w:rsidRPr="00C12DA2">
        <w:rPr>
          <w:rFonts w:ascii="Tahoma" w:hAnsi="Tahoma" w:cs="Tahoma"/>
          <w:sz w:val="21"/>
          <w:szCs w:val="21"/>
        </w:rPr>
        <w:t>UiPath</w:t>
      </w:r>
      <w:proofErr w:type="spellEnd"/>
      <w:r w:rsidRPr="00C12DA2">
        <w:rPr>
          <w:rFonts w:ascii="Tahoma" w:hAnsi="Tahoma" w:cs="Tahoma"/>
          <w:sz w:val="21"/>
          <w:szCs w:val="21"/>
        </w:rPr>
        <w:t xml:space="preserve"> do </w:t>
      </w:r>
      <w:r w:rsidR="00A452E7">
        <w:rPr>
          <w:rFonts w:ascii="Tahoma" w:hAnsi="Tahoma" w:cs="Tahoma"/>
          <w:sz w:val="21"/>
          <w:szCs w:val="21"/>
        </w:rPr>
        <w:t>virtualizačního</w:t>
      </w:r>
      <w:r w:rsidRPr="00C12DA2">
        <w:rPr>
          <w:rFonts w:ascii="Tahoma" w:hAnsi="Tahoma" w:cs="Tahoma"/>
          <w:sz w:val="21"/>
          <w:szCs w:val="21"/>
        </w:rPr>
        <w:t xml:space="preserve"> prostředí </w:t>
      </w:r>
      <w:r w:rsidR="00772FF3">
        <w:rPr>
          <w:rFonts w:ascii="Tahoma" w:hAnsi="Tahoma" w:cs="Tahoma"/>
          <w:sz w:val="21"/>
          <w:szCs w:val="21"/>
        </w:rPr>
        <w:t>objednavatele</w:t>
      </w:r>
      <w:r w:rsidRPr="00C12DA2">
        <w:rPr>
          <w:rFonts w:ascii="Tahoma" w:hAnsi="Tahoma" w:cs="Tahoma"/>
          <w:sz w:val="21"/>
          <w:szCs w:val="21"/>
        </w:rPr>
        <w:t xml:space="preserve">, to včetně zaškolení pracovníků </w:t>
      </w:r>
      <w:r w:rsidR="00772FF3">
        <w:rPr>
          <w:rFonts w:ascii="Tahoma" w:hAnsi="Tahoma" w:cs="Tahoma"/>
          <w:sz w:val="21"/>
          <w:szCs w:val="21"/>
        </w:rPr>
        <w:t>objednavatele</w:t>
      </w:r>
      <w:r w:rsidRPr="00C12DA2">
        <w:rPr>
          <w:rFonts w:ascii="Tahoma" w:hAnsi="Tahoma" w:cs="Tahoma"/>
          <w:sz w:val="21"/>
          <w:szCs w:val="21"/>
        </w:rPr>
        <w:t xml:space="preserve"> a zajištění podpory provozu těchto instalovaných systémů po dobu </w:t>
      </w:r>
      <w:r w:rsidR="00772FF3">
        <w:rPr>
          <w:rFonts w:ascii="Tahoma" w:hAnsi="Tahoma" w:cs="Tahoma"/>
          <w:sz w:val="21"/>
          <w:szCs w:val="21"/>
        </w:rPr>
        <w:t>2</w:t>
      </w:r>
      <w:r w:rsidRPr="00C12DA2">
        <w:rPr>
          <w:rFonts w:ascii="Tahoma" w:hAnsi="Tahoma" w:cs="Tahoma"/>
          <w:sz w:val="21"/>
          <w:szCs w:val="21"/>
        </w:rPr>
        <w:t xml:space="preserve"> </w:t>
      </w:r>
      <w:r w:rsidR="00A452E7">
        <w:rPr>
          <w:rFonts w:ascii="Tahoma" w:hAnsi="Tahoma" w:cs="Tahoma"/>
          <w:sz w:val="21"/>
          <w:szCs w:val="21"/>
        </w:rPr>
        <w:t>let</w:t>
      </w:r>
      <w:r w:rsidRPr="00C12DA2">
        <w:rPr>
          <w:rFonts w:ascii="Tahoma" w:hAnsi="Tahoma" w:cs="Tahoma"/>
          <w:sz w:val="21"/>
          <w:szCs w:val="21"/>
        </w:rPr>
        <w:t xml:space="preserve"> od řádného předání díla.</w:t>
      </w:r>
    </w:p>
    <w:p w14:paraId="09CEF87D" w14:textId="5F1B7902" w:rsidR="00CC1EE3" w:rsidRPr="00C12DA2" w:rsidRDefault="00CC1EE3" w:rsidP="00CC1EE3">
      <w:pPr>
        <w:rPr>
          <w:rFonts w:ascii="Tahoma" w:hAnsi="Tahoma" w:cs="Tahoma"/>
          <w:sz w:val="21"/>
          <w:szCs w:val="21"/>
        </w:rPr>
      </w:pPr>
      <w:r w:rsidRPr="00C12DA2">
        <w:rPr>
          <w:rFonts w:ascii="Tahoma" w:hAnsi="Tahoma" w:cs="Tahoma"/>
          <w:sz w:val="21"/>
          <w:szCs w:val="21"/>
        </w:rPr>
        <w:lastRenderedPageBreak/>
        <w:t xml:space="preserve">Provedení díla </w:t>
      </w:r>
      <w:r w:rsidR="00A07094">
        <w:rPr>
          <w:rFonts w:ascii="Tahoma" w:hAnsi="Tahoma" w:cs="Tahoma"/>
          <w:sz w:val="21"/>
          <w:szCs w:val="21"/>
        </w:rPr>
        <w:t xml:space="preserve">také </w:t>
      </w:r>
      <w:r w:rsidR="00772FF3">
        <w:rPr>
          <w:rFonts w:ascii="Tahoma" w:hAnsi="Tahoma" w:cs="Tahoma"/>
          <w:sz w:val="21"/>
          <w:szCs w:val="21"/>
        </w:rPr>
        <w:t>zahrnuje vytvoření automatizačního procesu</w:t>
      </w:r>
      <w:r w:rsidRPr="00C12DA2">
        <w:rPr>
          <w:rFonts w:ascii="Tahoma" w:hAnsi="Tahoma" w:cs="Tahoma"/>
          <w:sz w:val="21"/>
          <w:szCs w:val="21"/>
        </w:rPr>
        <w:t>, tj. automatizačn</w:t>
      </w:r>
      <w:r w:rsidR="00C46DFD">
        <w:rPr>
          <w:rFonts w:ascii="Tahoma" w:hAnsi="Tahoma" w:cs="Tahoma"/>
          <w:sz w:val="21"/>
          <w:szCs w:val="21"/>
        </w:rPr>
        <w:t>ích</w:t>
      </w:r>
      <w:r w:rsidRPr="00C12DA2">
        <w:rPr>
          <w:rFonts w:ascii="Tahoma" w:hAnsi="Tahoma" w:cs="Tahoma"/>
          <w:sz w:val="21"/>
          <w:szCs w:val="21"/>
        </w:rPr>
        <w:t xml:space="preserve"> skript</w:t>
      </w:r>
      <w:r w:rsidR="00A07094">
        <w:rPr>
          <w:rFonts w:ascii="Tahoma" w:hAnsi="Tahoma" w:cs="Tahoma"/>
          <w:sz w:val="21"/>
          <w:szCs w:val="21"/>
        </w:rPr>
        <w:t>.</w:t>
      </w:r>
      <w:r w:rsidRPr="00C12DA2">
        <w:rPr>
          <w:rFonts w:ascii="Tahoma" w:hAnsi="Tahoma" w:cs="Tahoma"/>
          <w:sz w:val="21"/>
          <w:szCs w:val="21"/>
        </w:rPr>
        <w:t xml:space="preserve"> </w:t>
      </w:r>
    </w:p>
    <w:p w14:paraId="2AB31E5E" w14:textId="1855CA2A" w:rsidR="00166332" w:rsidRDefault="00916FF4" w:rsidP="00982EFB">
      <w:pPr>
        <w:numPr>
          <w:ilvl w:val="0"/>
          <w:numId w:val="3"/>
        </w:numPr>
        <w:spacing w:after="120"/>
        <w:ind w:left="567" w:hanging="357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Popis prostředí objednavatele</w:t>
      </w:r>
    </w:p>
    <w:p w14:paraId="2DF49B89" w14:textId="34C74058" w:rsidR="00D71B46" w:rsidRPr="00FD3276" w:rsidRDefault="003821FB" w:rsidP="00FD3276">
      <w:pPr>
        <w:jc w:val="both"/>
        <w:rPr>
          <w:rFonts w:ascii="Tahoma" w:hAnsi="Tahoma" w:cs="Tahoma"/>
          <w:bCs/>
          <w:sz w:val="21"/>
          <w:szCs w:val="21"/>
        </w:rPr>
      </w:pPr>
      <w:r w:rsidRPr="003821FB">
        <w:rPr>
          <w:rFonts w:ascii="Tahoma" w:hAnsi="Tahoma" w:cs="Tahoma"/>
          <w:bCs/>
          <w:sz w:val="21"/>
          <w:szCs w:val="21"/>
        </w:rPr>
        <w:t>Objednavatel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08460E" w:rsidRPr="0008460E">
        <w:rPr>
          <w:rFonts w:ascii="Tahoma" w:hAnsi="Tahoma" w:cs="Tahoma"/>
          <w:bCs/>
          <w:sz w:val="21"/>
          <w:szCs w:val="21"/>
        </w:rPr>
        <w:t xml:space="preserve">provozuje </w:t>
      </w:r>
      <w:r w:rsidR="006C5C9E" w:rsidRPr="0008460E">
        <w:rPr>
          <w:rFonts w:ascii="Tahoma" w:hAnsi="Tahoma" w:cs="Tahoma"/>
          <w:bCs/>
          <w:sz w:val="21"/>
          <w:szCs w:val="21"/>
        </w:rPr>
        <w:t>virtualizační</w:t>
      </w:r>
      <w:r w:rsidR="0008460E" w:rsidRPr="0008460E">
        <w:rPr>
          <w:rFonts w:ascii="Tahoma" w:hAnsi="Tahoma" w:cs="Tahoma"/>
          <w:bCs/>
          <w:sz w:val="21"/>
          <w:szCs w:val="21"/>
        </w:rPr>
        <w:t xml:space="preserve"> </w:t>
      </w:r>
      <w:r w:rsidR="006C5C9E" w:rsidRPr="0008460E">
        <w:rPr>
          <w:rFonts w:ascii="Tahoma" w:hAnsi="Tahoma" w:cs="Tahoma"/>
          <w:bCs/>
          <w:sz w:val="21"/>
          <w:szCs w:val="21"/>
        </w:rPr>
        <w:t>platformu</w:t>
      </w:r>
      <w:r w:rsidR="0008460E" w:rsidRPr="0008460E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="0008460E" w:rsidRPr="0008460E">
        <w:rPr>
          <w:rFonts w:ascii="Tahoma" w:hAnsi="Tahoma" w:cs="Tahoma"/>
          <w:bCs/>
          <w:sz w:val="21"/>
          <w:szCs w:val="21"/>
        </w:rPr>
        <w:t>VMware</w:t>
      </w:r>
      <w:proofErr w:type="spellEnd"/>
      <w:r w:rsidR="0008460E" w:rsidRPr="0008460E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="0008460E" w:rsidRPr="0008460E">
        <w:rPr>
          <w:rFonts w:ascii="Tahoma" w:hAnsi="Tahoma" w:cs="Tahoma"/>
          <w:bCs/>
          <w:sz w:val="21"/>
          <w:szCs w:val="21"/>
        </w:rPr>
        <w:t>vSphere</w:t>
      </w:r>
      <w:proofErr w:type="spellEnd"/>
      <w:r w:rsidR="0008460E" w:rsidRPr="0008460E">
        <w:rPr>
          <w:rFonts w:ascii="Tahoma" w:hAnsi="Tahoma" w:cs="Tahoma"/>
          <w:bCs/>
          <w:sz w:val="21"/>
          <w:szCs w:val="21"/>
        </w:rPr>
        <w:t xml:space="preserve"> 8</w:t>
      </w:r>
      <w:r w:rsidR="0008460E">
        <w:rPr>
          <w:rFonts w:ascii="Tahoma" w:hAnsi="Tahoma" w:cs="Tahoma"/>
          <w:bCs/>
          <w:sz w:val="21"/>
          <w:szCs w:val="21"/>
        </w:rPr>
        <w:t xml:space="preserve">. Pro správu identit využívá objednavatel MS </w:t>
      </w:r>
      <w:proofErr w:type="spellStart"/>
      <w:r w:rsidR="0008460E">
        <w:rPr>
          <w:rFonts w:ascii="Tahoma" w:hAnsi="Tahoma" w:cs="Tahoma"/>
          <w:bCs/>
          <w:sz w:val="21"/>
          <w:szCs w:val="21"/>
        </w:rPr>
        <w:t>Active</w:t>
      </w:r>
      <w:proofErr w:type="spellEnd"/>
      <w:r w:rsidR="0008460E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="0008460E">
        <w:rPr>
          <w:rFonts w:ascii="Tahoma" w:hAnsi="Tahoma" w:cs="Tahoma"/>
          <w:bCs/>
          <w:sz w:val="21"/>
          <w:szCs w:val="21"/>
        </w:rPr>
        <w:t>Directory</w:t>
      </w:r>
      <w:proofErr w:type="spellEnd"/>
      <w:r w:rsidR="0008460E">
        <w:rPr>
          <w:rFonts w:ascii="Tahoma" w:hAnsi="Tahoma" w:cs="Tahoma"/>
          <w:bCs/>
          <w:sz w:val="21"/>
          <w:szCs w:val="21"/>
        </w:rPr>
        <w:t>, verze OS Windows Server 2022. Pro vzdálený přístup je využíván PAM systém.</w:t>
      </w:r>
      <w:r w:rsidR="006953D8">
        <w:rPr>
          <w:rFonts w:ascii="Tahoma" w:hAnsi="Tahoma" w:cs="Tahoma"/>
          <w:bCs/>
          <w:sz w:val="21"/>
          <w:szCs w:val="21"/>
        </w:rPr>
        <w:t xml:space="preserve"> </w:t>
      </w:r>
    </w:p>
    <w:p w14:paraId="0966642B" w14:textId="3B101868" w:rsidR="00A250A8" w:rsidRPr="00A250A8" w:rsidRDefault="00313F32" w:rsidP="00982EFB">
      <w:pPr>
        <w:pStyle w:val="Odstavecseseznamem"/>
        <w:numPr>
          <w:ilvl w:val="0"/>
          <w:numId w:val="3"/>
        </w:numPr>
        <w:spacing w:after="120"/>
        <w:ind w:left="567" w:hanging="357"/>
        <w:contextualSpacing w:val="0"/>
        <w:rPr>
          <w:rFonts w:ascii="Tahoma" w:hAnsi="Tahoma" w:cs="Tahoma"/>
          <w:b/>
          <w:sz w:val="21"/>
          <w:szCs w:val="21"/>
        </w:rPr>
      </w:pPr>
      <w:r w:rsidRPr="00902342">
        <w:rPr>
          <w:rFonts w:ascii="Tahoma" w:hAnsi="Tahoma" w:cs="Tahoma"/>
          <w:b/>
          <w:sz w:val="21"/>
          <w:szCs w:val="21"/>
        </w:rPr>
        <w:t>Popis požadovaného řešení</w:t>
      </w:r>
    </w:p>
    <w:p w14:paraId="27177154" w14:textId="3C7FD381" w:rsidR="00BC5A0D" w:rsidRDefault="00963B25" w:rsidP="0032392B">
      <w:pPr>
        <w:spacing w:before="120" w:after="120" w:line="240" w:lineRule="auto"/>
        <w:ind w:left="11"/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Objednavatel</w:t>
      </w:r>
      <w:r w:rsidR="000D7FA1">
        <w:rPr>
          <w:rFonts w:ascii="Tahoma" w:hAnsi="Tahoma" w:cs="Tahoma"/>
          <w:sz w:val="21"/>
          <w:szCs w:val="21"/>
        </w:rPr>
        <w:t xml:space="preserve"> očekává</w:t>
      </w:r>
      <w:r w:rsidR="00CF7386">
        <w:rPr>
          <w:rFonts w:ascii="Tahoma" w:hAnsi="Tahoma" w:cs="Tahoma"/>
          <w:sz w:val="21"/>
          <w:szCs w:val="21"/>
        </w:rPr>
        <w:t xml:space="preserve"> nasazení</w:t>
      </w:r>
      <w:r w:rsidR="0097443B">
        <w:rPr>
          <w:rFonts w:ascii="Tahoma" w:hAnsi="Tahoma" w:cs="Tahoma"/>
          <w:sz w:val="21"/>
          <w:szCs w:val="21"/>
        </w:rPr>
        <w:t>m</w:t>
      </w:r>
      <w:r w:rsidR="00CF7386">
        <w:rPr>
          <w:rFonts w:ascii="Tahoma" w:hAnsi="Tahoma" w:cs="Tahoma"/>
          <w:sz w:val="21"/>
          <w:szCs w:val="21"/>
        </w:rPr>
        <w:t xml:space="preserve"> </w:t>
      </w:r>
      <w:r w:rsidR="0097443B">
        <w:rPr>
          <w:rFonts w:ascii="Tahoma" w:hAnsi="Tahoma" w:cs="Tahoma"/>
          <w:sz w:val="21"/>
          <w:szCs w:val="21"/>
        </w:rPr>
        <w:t>software a skriptů</w:t>
      </w:r>
      <w:r w:rsidR="000D7FA1">
        <w:rPr>
          <w:rFonts w:ascii="Tahoma" w:hAnsi="Tahoma" w:cs="Tahoma"/>
          <w:sz w:val="21"/>
          <w:szCs w:val="21"/>
        </w:rPr>
        <w:t xml:space="preserve"> </w:t>
      </w:r>
      <w:r w:rsidR="00045AFE">
        <w:rPr>
          <w:rFonts w:ascii="Tahoma" w:hAnsi="Tahoma" w:cs="Tahoma"/>
          <w:sz w:val="21"/>
          <w:szCs w:val="21"/>
        </w:rPr>
        <w:t xml:space="preserve">pro </w:t>
      </w:r>
      <w:r w:rsidRPr="00963B25">
        <w:rPr>
          <w:rFonts w:ascii="Tahoma" w:hAnsi="Tahoma" w:cs="Tahoma"/>
          <w:sz w:val="21"/>
          <w:szCs w:val="21"/>
        </w:rPr>
        <w:t xml:space="preserve">částečné odbourání manuálního procesu elektronického příjímání </w:t>
      </w:r>
      <w:r w:rsidR="00B90332">
        <w:rPr>
          <w:rFonts w:ascii="Tahoma" w:hAnsi="Tahoma" w:cs="Tahoma"/>
          <w:sz w:val="21"/>
          <w:szCs w:val="21"/>
        </w:rPr>
        <w:t>v</w:t>
      </w:r>
      <w:r w:rsidR="00B45209">
        <w:rPr>
          <w:rFonts w:ascii="Tahoma" w:hAnsi="Tahoma" w:cs="Tahoma"/>
          <w:sz w:val="21"/>
          <w:szCs w:val="21"/>
        </w:rPr>
        <w:t xml:space="preserve"> informačním systému </w:t>
      </w:r>
      <w:proofErr w:type="spellStart"/>
      <w:r w:rsidR="00B45209">
        <w:rPr>
          <w:rFonts w:ascii="Tahoma" w:hAnsi="Tahoma" w:cs="Tahoma"/>
          <w:sz w:val="21"/>
          <w:szCs w:val="21"/>
        </w:rPr>
        <w:t>Ginis</w:t>
      </w:r>
      <w:proofErr w:type="spellEnd"/>
      <w:r w:rsidR="00B45209">
        <w:rPr>
          <w:rFonts w:ascii="Tahoma" w:hAnsi="Tahoma" w:cs="Tahoma"/>
          <w:sz w:val="21"/>
          <w:szCs w:val="21"/>
        </w:rPr>
        <w:t xml:space="preserve"> v </w:t>
      </w:r>
      <w:r w:rsidRPr="00963B25">
        <w:rPr>
          <w:rFonts w:ascii="Tahoma" w:hAnsi="Tahoma" w:cs="Tahoma"/>
          <w:sz w:val="21"/>
          <w:szCs w:val="21"/>
        </w:rPr>
        <w:t>modul</w:t>
      </w:r>
      <w:r w:rsidR="00B90332">
        <w:rPr>
          <w:rFonts w:ascii="Tahoma" w:hAnsi="Tahoma" w:cs="Tahoma"/>
          <w:sz w:val="21"/>
          <w:szCs w:val="21"/>
        </w:rPr>
        <w:t>u</w:t>
      </w:r>
      <w:r w:rsidRPr="00963B25">
        <w:rPr>
          <w:rFonts w:ascii="Tahoma" w:hAnsi="Tahoma" w:cs="Tahoma"/>
          <w:sz w:val="21"/>
          <w:szCs w:val="21"/>
        </w:rPr>
        <w:t xml:space="preserve"> POD (podatelna)</w:t>
      </w:r>
      <w:r w:rsidR="00B90332">
        <w:rPr>
          <w:rFonts w:ascii="Tahoma" w:hAnsi="Tahoma" w:cs="Tahoma"/>
          <w:sz w:val="21"/>
          <w:szCs w:val="21"/>
        </w:rPr>
        <w:t xml:space="preserve"> a </w:t>
      </w:r>
      <w:r w:rsidR="00A649C3">
        <w:rPr>
          <w:rFonts w:ascii="Tahoma" w:hAnsi="Tahoma" w:cs="Tahoma"/>
          <w:sz w:val="21"/>
          <w:szCs w:val="21"/>
        </w:rPr>
        <w:t xml:space="preserve">v budoucnu </w:t>
      </w:r>
      <w:r w:rsidR="0097443B">
        <w:rPr>
          <w:rFonts w:ascii="Tahoma" w:hAnsi="Tahoma" w:cs="Tahoma"/>
          <w:sz w:val="21"/>
          <w:szCs w:val="21"/>
        </w:rPr>
        <w:t xml:space="preserve">na </w:t>
      </w:r>
      <w:r w:rsidR="00045AFE">
        <w:rPr>
          <w:rFonts w:ascii="Tahoma" w:hAnsi="Tahoma" w:cs="Tahoma"/>
          <w:sz w:val="21"/>
          <w:szCs w:val="21"/>
        </w:rPr>
        <w:t>základě</w:t>
      </w:r>
      <w:r w:rsidR="0097443B">
        <w:rPr>
          <w:rFonts w:ascii="Tahoma" w:hAnsi="Tahoma" w:cs="Tahoma"/>
          <w:sz w:val="21"/>
          <w:szCs w:val="21"/>
        </w:rPr>
        <w:t xml:space="preserve"> dalších dílčích objednávek bude objednavatel požadovat </w:t>
      </w:r>
      <w:bookmarkStart w:id="2" w:name="_Hlk192667331"/>
      <w:r w:rsidR="00672C82">
        <w:rPr>
          <w:rFonts w:ascii="Tahoma" w:hAnsi="Tahoma" w:cs="Tahoma"/>
          <w:sz w:val="21"/>
          <w:szCs w:val="21"/>
        </w:rPr>
        <w:t xml:space="preserve">poskytování služeb v oblasti </w:t>
      </w:r>
      <w:r w:rsidR="0097443B">
        <w:rPr>
          <w:rFonts w:ascii="Tahoma" w:hAnsi="Tahoma" w:cs="Tahoma"/>
          <w:sz w:val="21"/>
          <w:szCs w:val="21"/>
        </w:rPr>
        <w:t>automatizac</w:t>
      </w:r>
      <w:r w:rsidR="00672C82">
        <w:rPr>
          <w:rFonts w:ascii="Tahoma" w:hAnsi="Tahoma" w:cs="Tahoma"/>
          <w:sz w:val="21"/>
          <w:szCs w:val="21"/>
        </w:rPr>
        <w:t>e</w:t>
      </w:r>
      <w:r w:rsidR="0097443B">
        <w:rPr>
          <w:rFonts w:ascii="Tahoma" w:hAnsi="Tahoma" w:cs="Tahoma"/>
          <w:sz w:val="21"/>
          <w:szCs w:val="21"/>
        </w:rPr>
        <w:t xml:space="preserve"> dalších proces</w:t>
      </w:r>
      <w:r w:rsidR="00672C82">
        <w:rPr>
          <w:rFonts w:ascii="Tahoma" w:hAnsi="Tahoma" w:cs="Tahoma"/>
          <w:sz w:val="21"/>
          <w:szCs w:val="21"/>
        </w:rPr>
        <w:t>ů</w:t>
      </w:r>
      <w:bookmarkEnd w:id="2"/>
      <w:r w:rsidR="0097443B">
        <w:rPr>
          <w:rFonts w:ascii="Tahoma" w:hAnsi="Tahoma" w:cs="Tahoma"/>
          <w:sz w:val="21"/>
          <w:szCs w:val="21"/>
        </w:rPr>
        <w:t xml:space="preserve"> dle h</w:t>
      </w:r>
      <w:r w:rsidR="00A649C3">
        <w:rPr>
          <w:rFonts w:ascii="Tahoma" w:hAnsi="Tahoma" w:cs="Tahoma"/>
          <w:sz w:val="21"/>
          <w:szCs w:val="21"/>
        </w:rPr>
        <w:t>od</w:t>
      </w:r>
      <w:r w:rsidR="0097443B">
        <w:rPr>
          <w:rFonts w:ascii="Tahoma" w:hAnsi="Tahoma" w:cs="Tahoma"/>
          <w:sz w:val="21"/>
          <w:szCs w:val="21"/>
        </w:rPr>
        <w:t>in</w:t>
      </w:r>
      <w:r w:rsidR="00B45209">
        <w:rPr>
          <w:rFonts w:ascii="Tahoma" w:hAnsi="Tahoma" w:cs="Tahoma"/>
          <w:sz w:val="21"/>
          <w:szCs w:val="21"/>
        </w:rPr>
        <w:t xml:space="preserve">ové sazby </w:t>
      </w:r>
      <w:r w:rsidR="0097443B">
        <w:rPr>
          <w:rFonts w:ascii="Tahoma" w:hAnsi="Tahoma" w:cs="Tahoma"/>
          <w:sz w:val="21"/>
          <w:szCs w:val="21"/>
        </w:rPr>
        <w:t>uveden</w:t>
      </w:r>
      <w:r w:rsidR="00B45209">
        <w:rPr>
          <w:rFonts w:ascii="Tahoma" w:hAnsi="Tahoma" w:cs="Tahoma"/>
          <w:sz w:val="21"/>
          <w:szCs w:val="21"/>
        </w:rPr>
        <w:t>é</w:t>
      </w:r>
      <w:r w:rsidR="0097443B">
        <w:rPr>
          <w:rFonts w:ascii="Tahoma" w:hAnsi="Tahoma" w:cs="Tahoma"/>
          <w:sz w:val="21"/>
          <w:szCs w:val="21"/>
        </w:rPr>
        <w:t xml:space="preserve"> v bodě 1.</w:t>
      </w:r>
    </w:p>
    <w:p w14:paraId="1BE59B93" w14:textId="022B7D86" w:rsidR="00A250A8" w:rsidRDefault="00772FF3" w:rsidP="00CA1D90">
      <w:pPr>
        <w:pStyle w:val="Odstavecseseznamem"/>
        <w:numPr>
          <w:ilvl w:val="1"/>
          <w:numId w:val="3"/>
        </w:numPr>
        <w:spacing w:before="120" w:after="120" w:line="240" w:lineRule="auto"/>
        <w:ind w:left="993" w:hanging="284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Licence </w:t>
      </w:r>
      <w:bookmarkStart w:id="3" w:name="_Hlk192757360"/>
      <w:proofErr w:type="spellStart"/>
      <w:proofErr w:type="gramStart"/>
      <w:r w:rsidR="0018224D" w:rsidRPr="0018224D">
        <w:rPr>
          <w:rFonts w:ascii="Tahoma" w:hAnsi="Tahoma" w:cs="Tahoma"/>
          <w:b/>
          <w:bCs/>
          <w:sz w:val="21"/>
          <w:szCs w:val="21"/>
        </w:rPr>
        <w:t>UiPath</w:t>
      </w:r>
      <w:proofErr w:type="spellEnd"/>
      <w:r w:rsidR="0018224D" w:rsidRPr="0018224D">
        <w:rPr>
          <w:rFonts w:ascii="Tahoma" w:hAnsi="Tahoma" w:cs="Tahoma"/>
          <w:b/>
          <w:bCs/>
          <w:sz w:val="21"/>
          <w:szCs w:val="21"/>
        </w:rPr>
        <w:t xml:space="preserve"> - </w:t>
      </w:r>
      <w:proofErr w:type="spellStart"/>
      <w:r w:rsidR="0018224D" w:rsidRPr="0018224D">
        <w:rPr>
          <w:rFonts w:ascii="Tahoma" w:hAnsi="Tahoma" w:cs="Tahoma"/>
          <w:b/>
          <w:bCs/>
          <w:sz w:val="21"/>
          <w:szCs w:val="21"/>
        </w:rPr>
        <w:t>Flex</w:t>
      </w:r>
      <w:proofErr w:type="spellEnd"/>
      <w:proofErr w:type="gramEnd"/>
      <w:r w:rsidR="0018224D" w:rsidRPr="0018224D">
        <w:rPr>
          <w:rFonts w:ascii="Tahoma" w:hAnsi="Tahoma" w:cs="Tahoma"/>
          <w:b/>
          <w:bCs/>
          <w:sz w:val="21"/>
          <w:szCs w:val="21"/>
        </w:rPr>
        <w:t xml:space="preserve"> - </w:t>
      </w:r>
      <w:proofErr w:type="spellStart"/>
      <w:r w:rsidR="0018224D" w:rsidRPr="0018224D">
        <w:rPr>
          <w:rFonts w:ascii="Tahoma" w:hAnsi="Tahoma" w:cs="Tahoma"/>
          <w:b/>
          <w:bCs/>
          <w:sz w:val="21"/>
          <w:szCs w:val="21"/>
        </w:rPr>
        <w:t>Automation</w:t>
      </w:r>
      <w:proofErr w:type="spellEnd"/>
      <w:r w:rsidR="0018224D" w:rsidRPr="0018224D">
        <w:rPr>
          <w:rFonts w:ascii="Tahoma" w:hAnsi="Tahoma" w:cs="Tahoma"/>
          <w:b/>
          <w:bCs/>
          <w:sz w:val="21"/>
          <w:szCs w:val="21"/>
        </w:rPr>
        <w:t xml:space="preserve"> Developer - </w:t>
      </w:r>
      <w:proofErr w:type="spellStart"/>
      <w:r w:rsidR="0018224D" w:rsidRPr="0018224D">
        <w:rPr>
          <w:rFonts w:ascii="Tahoma" w:hAnsi="Tahoma" w:cs="Tahoma"/>
          <w:b/>
          <w:bCs/>
          <w:sz w:val="21"/>
          <w:szCs w:val="21"/>
        </w:rPr>
        <w:t>Named</w:t>
      </w:r>
      <w:proofErr w:type="spellEnd"/>
      <w:r w:rsidR="0018224D" w:rsidRPr="0018224D">
        <w:rPr>
          <w:rFonts w:ascii="Tahoma" w:hAnsi="Tahoma" w:cs="Tahoma"/>
          <w:b/>
          <w:bCs/>
          <w:sz w:val="21"/>
          <w:szCs w:val="21"/>
        </w:rPr>
        <w:t xml:space="preserve"> User</w:t>
      </w:r>
      <w:r w:rsidR="0098769D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38CCDBFE" w14:textId="1931C0CF" w:rsidR="000A0F93" w:rsidRDefault="00833677" w:rsidP="00772FF3">
      <w:pPr>
        <w:pStyle w:val="Odstavecseseznamem"/>
        <w:numPr>
          <w:ilvl w:val="2"/>
          <w:numId w:val="3"/>
        </w:numPr>
        <w:spacing w:before="120" w:after="120" w:line="240" w:lineRule="auto"/>
        <w:ind w:left="1560" w:hanging="42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doba </w:t>
      </w:r>
      <w:r w:rsidR="00CE293A">
        <w:rPr>
          <w:rFonts w:ascii="Tahoma" w:hAnsi="Tahoma" w:cs="Tahoma"/>
          <w:sz w:val="21"/>
          <w:szCs w:val="21"/>
        </w:rPr>
        <w:t>platnosti licence 24 měsíců</w:t>
      </w:r>
    </w:p>
    <w:p w14:paraId="7A34657C" w14:textId="0FBCF8C6" w:rsidR="00CE293A" w:rsidRDefault="00CE293A" w:rsidP="00772FF3">
      <w:pPr>
        <w:pStyle w:val="Odstavecseseznamem"/>
        <w:numPr>
          <w:ilvl w:val="2"/>
          <w:numId w:val="3"/>
        </w:numPr>
        <w:spacing w:before="120" w:after="120" w:line="240" w:lineRule="auto"/>
        <w:ind w:left="1560" w:hanging="42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 ceně </w:t>
      </w:r>
      <w:r w:rsidR="00214E80">
        <w:rPr>
          <w:rFonts w:ascii="Tahoma" w:hAnsi="Tahoma" w:cs="Tahoma"/>
          <w:sz w:val="21"/>
          <w:szCs w:val="21"/>
        </w:rPr>
        <w:t>licence</w:t>
      </w:r>
      <w:r>
        <w:rPr>
          <w:rFonts w:ascii="Tahoma" w:hAnsi="Tahoma" w:cs="Tahoma"/>
          <w:sz w:val="21"/>
          <w:szCs w:val="21"/>
        </w:rPr>
        <w:t xml:space="preserve"> bude zahrnuta i technická podpora na 24 měsíců</w:t>
      </w:r>
    </w:p>
    <w:p w14:paraId="3711B6E2" w14:textId="77777777" w:rsidR="00CE293A" w:rsidRPr="001F73D7" w:rsidRDefault="00CE293A" w:rsidP="00CE293A">
      <w:pPr>
        <w:pStyle w:val="Odstavecseseznamem"/>
        <w:spacing w:before="120" w:after="120" w:line="240" w:lineRule="auto"/>
        <w:ind w:left="1560"/>
        <w:jc w:val="both"/>
        <w:rPr>
          <w:rFonts w:ascii="Tahoma" w:hAnsi="Tahoma" w:cs="Tahoma"/>
          <w:sz w:val="21"/>
          <w:szCs w:val="21"/>
        </w:rPr>
      </w:pPr>
    </w:p>
    <w:bookmarkEnd w:id="3"/>
    <w:p w14:paraId="31E2A186" w14:textId="0578E0A3" w:rsidR="00A250A8" w:rsidRDefault="00B45209" w:rsidP="00CA1D90">
      <w:pPr>
        <w:pStyle w:val="Odstavecseseznamem"/>
        <w:numPr>
          <w:ilvl w:val="1"/>
          <w:numId w:val="3"/>
        </w:numPr>
        <w:spacing w:before="120" w:after="120" w:line="240" w:lineRule="auto"/>
        <w:ind w:left="993" w:hanging="283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Licence </w:t>
      </w:r>
      <w:proofErr w:type="spellStart"/>
      <w:proofErr w:type="gramStart"/>
      <w:r w:rsidR="0098769D" w:rsidRPr="0098769D">
        <w:rPr>
          <w:rFonts w:ascii="Tahoma" w:hAnsi="Tahoma" w:cs="Tahoma"/>
          <w:b/>
          <w:bCs/>
          <w:sz w:val="21"/>
          <w:szCs w:val="21"/>
        </w:rPr>
        <w:t>UiPath</w:t>
      </w:r>
      <w:proofErr w:type="spellEnd"/>
      <w:r w:rsidR="0098769D" w:rsidRPr="0098769D">
        <w:rPr>
          <w:rFonts w:ascii="Tahoma" w:hAnsi="Tahoma" w:cs="Tahoma"/>
          <w:b/>
          <w:bCs/>
          <w:sz w:val="21"/>
          <w:szCs w:val="21"/>
        </w:rPr>
        <w:t xml:space="preserve"> - </w:t>
      </w:r>
      <w:proofErr w:type="spellStart"/>
      <w:r w:rsidR="0098769D" w:rsidRPr="0098769D">
        <w:rPr>
          <w:rFonts w:ascii="Tahoma" w:hAnsi="Tahoma" w:cs="Tahoma"/>
          <w:b/>
          <w:bCs/>
          <w:sz w:val="21"/>
          <w:szCs w:val="21"/>
        </w:rPr>
        <w:t>Flex</w:t>
      </w:r>
      <w:proofErr w:type="spellEnd"/>
      <w:proofErr w:type="gramEnd"/>
      <w:r w:rsidR="0098769D" w:rsidRPr="0098769D">
        <w:rPr>
          <w:rFonts w:ascii="Tahoma" w:hAnsi="Tahoma" w:cs="Tahoma"/>
          <w:b/>
          <w:bCs/>
          <w:sz w:val="21"/>
          <w:szCs w:val="21"/>
        </w:rPr>
        <w:t xml:space="preserve"> - </w:t>
      </w:r>
      <w:proofErr w:type="spellStart"/>
      <w:r w:rsidR="0098769D" w:rsidRPr="0098769D">
        <w:rPr>
          <w:rFonts w:ascii="Tahoma" w:hAnsi="Tahoma" w:cs="Tahoma"/>
          <w:b/>
          <w:bCs/>
          <w:sz w:val="21"/>
          <w:szCs w:val="21"/>
        </w:rPr>
        <w:t>Attended</w:t>
      </w:r>
      <w:proofErr w:type="spellEnd"/>
      <w:r w:rsidR="0098769D" w:rsidRPr="0098769D">
        <w:rPr>
          <w:rFonts w:ascii="Tahoma" w:hAnsi="Tahoma" w:cs="Tahoma"/>
          <w:b/>
          <w:bCs/>
          <w:sz w:val="21"/>
          <w:szCs w:val="21"/>
        </w:rPr>
        <w:t xml:space="preserve"> Robot - </w:t>
      </w:r>
      <w:proofErr w:type="spellStart"/>
      <w:r w:rsidR="0098769D" w:rsidRPr="0098769D">
        <w:rPr>
          <w:rFonts w:ascii="Tahoma" w:hAnsi="Tahoma" w:cs="Tahoma"/>
          <w:b/>
          <w:bCs/>
          <w:sz w:val="21"/>
          <w:szCs w:val="21"/>
        </w:rPr>
        <w:t>Named</w:t>
      </w:r>
      <w:proofErr w:type="spellEnd"/>
      <w:r w:rsidR="0098769D" w:rsidRPr="0098769D">
        <w:rPr>
          <w:rFonts w:ascii="Tahoma" w:hAnsi="Tahoma" w:cs="Tahoma"/>
          <w:b/>
          <w:bCs/>
          <w:sz w:val="21"/>
          <w:szCs w:val="21"/>
        </w:rPr>
        <w:t xml:space="preserve"> User</w:t>
      </w:r>
    </w:p>
    <w:p w14:paraId="3FB504FA" w14:textId="4677D3B0" w:rsidR="00CE293A" w:rsidRDefault="00CE293A" w:rsidP="00CE293A">
      <w:pPr>
        <w:pStyle w:val="Odstavecseseznamem"/>
        <w:numPr>
          <w:ilvl w:val="2"/>
          <w:numId w:val="3"/>
        </w:numPr>
        <w:spacing w:before="120" w:after="120" w:line="240" w:lineRule="auto"/>
        <w:ind w:left="1560" w:hanging="42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doba platnosti licence 24 měsíců</w:t>
      </w:r>
    </w:p>
    <w:p w14:paraId="1E8CC8B5" w14:textId="77777777" w:rsidR="00CE293A" w:rsidRDefault="00CE293A" w:rsidP="00CE293A">
      <w:pPr>
        <w:pStyle w:val="Odstavecseseznamem"/>
        <w:numPr>
          <w:ilvl w:val="2"/>
          <w:numId w:val="3"/>
        </w:numPr>
        <w:spacing w:before="120" w:after="120" w:line="240" w:lineRule="auto"/>
        <w:ind w:left="1560" w:hanging="42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 ceně licence bude zahrnuta i technická podpora na 24 měsíců</w:t>
      </w:r>
    </w:p>
    <w:p w14:paraId="11BC7D57" w14:textId="77777777" w:rsidR="00911730" w:rsidRDefault="00911730" w:rsidP="00911730">
      <w:pPr>
        <w:pStyle w:val="Odstavecseseznamem"/>
        <w:spacing w:before="120" w:after="120" w:line="240" w:lineRule="auto"/>
        <w:ind w:left="993"/>
        <w:jc w:val="both"/>
        <w:rPr>
          <w:rFonts w:ascii="Tahoma" w:hAnsi="Tahoma" w:cs="Tahoma"/>
          <w:b/>
          <w:bCs/>
          <w:sz w:val="21"/>
          <w:szCs w:val="21"/>
        </w:rPr>
      </w:pPr>
    </w:p>
    <w:p w14:paraId="0EA4A11D" w14:textId="5E172094" w:rsidR="005727FC" w:rsidRDefault="00CB1687" w:rsidP="00182A24">
      <w:pPr>
        <w:pStyle w:val="Odstavecseseznamem"/>
        <w:numPr>
          <w:ilvl w:val="1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I</w:t>
      </w:r>
      <w:r w:rsidR="00B45209" w:rsidRPr="005727FC">
        <w:rPr>
          <w:rFonts w:ascii="Tahoma" w:hAnsi="Tahoma" w:cs="Tahoma"/>
          <w:b/>
          <w:bCs/>
          <w:sz w:val="21"/>
          <w:szCs w:val="21"/>
        </w:rPr>
        <w:t>mplementace</w:t>
      </w:r>
      <w:r w:rsidR="00911730">
        <w:rPr>
          <w:rFonts w:ascii="Tahoma" w:hAnsi="Tahoma" w:cs="Tahoma"/>
          <w:b/>
          <w:bCs/>
          <w:sz w:val="21"/>
          <w:szCs w:val="21"/>
        </w:rPr>
        <w:t xml:space="preserve"> SW</w:t>
      </w:r>
      <w:r w:rsidR="005727FC">
        <w:rPr>
          <w:rFonts w:ascii="Tahoma" w:hAnsi="Tahoma" w:cs="Tahoma"/>
          <w:b/>
          <w:bCs/>
          <w:sz w:val="21"/>
          <w:szCs w:val="21"/>
        </w:rPr>
        <w:t>:</w:t>
      </w:r>
    </w:p>
    <w:p w14:paraId="1821C7EA" w14:textId="6011C6D8" w:rsidR="00B45209" w:rsidRPr="005727FC" w:rsidRDefault="00B45209" w:rsidP="005727FC">
      <w:pPr>
        <w:pStyle w:val="Odstavecseseznamem"/>
        <w:spacing w:before="120" w:after="120" w:line="240" w:lineRule="auto"/>
        <w:ind w:left="1418"/>
        <w:jc w:val="both"/>
        <w:rPr>
          <w:rFonts w:ascii="Tahoma" w:hAnsi="Tahoma" w:cs="Tahoma"/>
          <w:b/>
          <w:bCs/>
          <w:sz w:val="21"/>
          <w:szCs w:val="21"/>
        </w:rPr>
      </w:pPr>
      <w:proofErr w:type="spellStart"/>
      <w:proofErr w:type="gramStart"/>
      <w:r w:rsidRPr="005727FC">
        <w:rPr>
          <w:rFonts w:ascii="Tahoma" w:hAnsi="Tahoma" w:cs="Tahoma"/>
          <w:b/>
          <w:bCs/>
          <w:sz w:val="21"/>
          <w:szCs w:val="21"/>
        </w:rPr>
        <w:t>UiPath</w:t>
      </w:r>
      <w:proofErr w:type="spellEnd"/>
      <w:r w:rsidRPr="005727FC">
        <w:rPr>
          <w:rFonts w:ascii="Tahoma" w:hAnsi="Tahoma" w:cs="Tahoma"/>
          <w:b/>
          <w:bCs/>
          <w:sz w:val="21"/>
          <w:szCs w:val="21"/>
        </w:rPr>
        <w:t xml:space="preserve"> - </w:t>
      </w:r>
      <w:proofErr w:type="spellStart"/>
      <w:r w:rsidRPr="005727FC">
        <w:rPr>
          <w:rFonts w:ascii="Tahoma" w:hAnsi="Tahoma" w:cs="Tahoma"/>
          <w:b/>
          <w:bCs/>
          <w:sz w:val="21"/>
          <w:szCs w:val="21"/>
        </w:rPr>
        <w:t>Flex</w:t>
      </w:r>
      <w:proofErr w:type="spellEnd"/>
      <w:proofErr w:type="gramEnd"/>
      <w:r w:rsidRPr="005727FC">
        <w:rPr>
          <w:rFonts w:ascii="Tahoma" w:hAnsi="Tahoma" w:cs="Tahoma"/>
          <w:b/>
          <w:bCs/>
          <w:sz w:val="21"/>
          <w:szCs w:val="21"/>
        </w:rPr>
        <w:t xml:space="preserve"> - </w:t>
      </w:r>
      <w:proofErr w:type="spellStart"/>
      <w:r w:rsidRPr="005727FC">
        <w:rPr>
          <w:rFonts w:ascii="Tahoma" w:hAnsi="Tahoma" w:cs="Tahoma"/>
          <w:b/>
          <w:bCs/>
          <w:sz w:val="21"/>
          <w:szCs w:val="21"/>
        </w:rPr>
        <w:t>Automation</w:t>
      </w:r>
      <w:proofErr w:type="spellEnd"/>
      <w:r w:rsidRPr="005727FC">
        <w:rPr>
          <w:rFonts w:ascii="Tahoma" w:hAnsi="Tahoma" w:cs="Tahoma"/>
          <w:b/>
          <w:bCs/>
          <w:sz w:val="21"/>
          <w:szCs w:val="21"/>
        </w:rPr>
        <w:t xml:space="preserve"> Developer - </w:t>
      </w:r>
      <w:proofErr w:type="spellStart"/>
      <w:r w:rsidRPr="005727FC">
        <w:rPr>
          <w:rFonts w:ascii="Tahoma" w:hAnsi="Tahoma" w:cs="Tahoma"/>
          <w:b/>
          <w:bCs/>
          <w:sz w:val="21"/>
          <w:szCs w:val="21"/>
        </w:rPr>
        <w:t>Named</w:t>
      </w:r>
      <w:proofErr w:type="spellEnd"/>
      <w:r w:rsidRPr="005727FC">
        <w:rPr>
          <w:rFonts w:ascii="Tahoma" w:hAnsi="Tahoma" w:cs="Tahoma"/>
          <w:b/>
          <w:bCs/>
          <w:sz w:val="21"/>
          <w:szCs w:val="21"/>
        </w:rPr>
        <w:t xml:space="preserve"> User </w:t>
      </w:r>
    </w:p>
    <w:p w14:paraId="62FF10AE" w14:textId="026F62B0" w:rsidR="00B45209" w:rsidRPr="00B45209" w:rsidRDefault="00B45209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45209">
        <w:rPr>
          <w:rFonts w:ascii="Tahoma" w:hAnsi="Tahoma" w:cs="Tahoma"/>
          <w:b/>
          <w:bCs/>
          <w:sz w:val="21"/>
          <w:szCs w:val="21"/>
        </w:rPr>
        <w:t>-</w:t>
      </w:r>
      <w:r w:rsidRPr="00B45209">
        <w:rPr>
          <w:rFonts w:ascii="Tahoma" w:hAnsi="Tahoma" w:cs="Tahoma"/>
          <w:b/>
          <w:bCs/>
          <w:sz w:val="21"/>
          <w:szCs w:val="21"/>
        </w:rPr>
        <w:tab/>
      </w:r>
      <w:r w:rsidRPr="00B45209">
        <w:rPr>
          <w:rFonts w:ascii="Tahoma" w:hAnsi="Tahoma" w:cs="Tahoma"/>
          <w:sz w:val="21"/>
          <w:szCs w:val="21"/>
        </w:rPr>
        <w:t xml:space="preserve">instalace </w:t>
      </w:r>
      <w:r w:rsidR="005727FC">
        <w:rPr>
          <w:rFonts w:ascii="Tahoma" w:hAnsi="Tahoma" w:cs="Tahoma"/>
          <w:sz w:val="21"/>
          <w:szCs w:val="21"/>
        </w:rPr>
        <w:t>bude pro</w:t>
      </w:r>
      <w:r w:rsidRPr="00B45209">
        <w:rPr>
          <w:rFonts w:ascii="Tahoma" w:hAnsi="Tahoma" w:cs="Tahoma"/>
          <w:sz w:val="21"/>
          <w:szCs w:val="21"/>
        </w:rPr>
        <w:t>v</w:t>
      </w:r>
      <w:r w:rsidR="005727FC">
        <w:rPr>
          <w:rFonts w:ascii="Tahoma" w:hAnsi="Tahoma" w:cs="Tahoma"/>
          <w:sz w:val="21"/>
          <w:szCs w:val="21"/>
        </w:rPr>
        <w:t>edena v</w:t>
      </w:r>
      <w:r w:rsidRPr="00B45209">
        <w:rPr>
          <w:rFonts w:ascii="Tahoma" w:hAnsi="Tahoma" w:cs="Tahoma"/>
          <w:sz w:val="21"/>
          <w:szCs w:val="21"/>
        </w:rPr>
        <w:t xml:space="preserve"> prostředí </w:t>
      </w:r>
      <w:r>
        <w:rPr>
          <w:rFonts w:ascii="Tahoma" w:hAnsi="Tahoma" w:cs="Tahoma"/>
          <w:sz w:val="21"/>
          <w:szCs w:val="21"/>
        </w:rPr>
        <w:t xml:space="preserve">objednavatele </w:t>
      </w:r>
      <w:r w:rsidRPr="00B45209">
        <w:rPr>
          <w:rFonts w:ascii="Tahoma" w:hAnsi="Tahoma" w:cs="Tahoma"/>
          <w:sz w:val="21"/>
          <w:szCs w:val="21"/>
        </w:rPr>
        <w:t>prostřednictvím dálkového přístupu</w:t>
      </w:r>
      <w:r w:rsidR="00742561">
        <w:rPr>
          <w:rFonts w:ascii="Tahoma" w:hAnsi="Tahoma" w:cs="Tahoma"/>
          <w:sz w:val="21"/>
          <w:szCs w:val="21"/>
        </w:rPr>
        <w:t xml:space="preserve"> nebo na v místě plnění</w:t>
      </w:r>
    </w:p>
    <w:p w14:paraId="6E2FD7A6" w14:textId="6DD6CE18" w:rsidR="00B45209" w:rsidRPr="00B45209" w:rsidRDefault="00B45209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45209">
        <w:rPr>
          <w:rFonts w:ascii="Tahoma" w:hAnsi="Tahoma" w:cs="Tahoma"/>
          <w:sz w:val="21"/>
          <w:szCs w:val="21"/>
        </w:rPr>
        <w:t>-</w:t>
      </w:r>
      <w:r w:rsidRPr="00B45209">
        <w:rPr>
          <w:rFonts w:ascii="Tahoma" w:hAnsi="Tahoma" w:cs="Tahoma"/>
          <w:sz w:val="21"/>
          <w:szCs w:val="21"/>
        </w:rPr>
        <w:tab/>
        <w:t>připravenost server</w:t>
      </w:r>
      <w:r w:rsidR="005727FC">
        <w:rPr>
          <w:rFonts w:ascii="Tahoma" w:hAnsi="Tahoma" w:cs="Tahoma"/>
          <w:sz w:val="21"/>
          <w:szCs w:val="21"/>
        </w:rPr>
        <w:t>u</w:t>
      </w:r>
      <w:r w:rsidRPr="00B45209">
        <w:rPr>
          <w:rFonts w:ascii="Tahoma" w:hAnsi="Tahoma" w:cs="Tahoma"/>
          <w:sz w:val="21"/>
          <w:szCs w:val="21"/>
        </w:rPr>
        <w:t xml:space="preserve"> a nastavení síťové infrastruktury </w:t>
      </w:r>
      <w:r w:rsidR="005727FC">
        <w:rPr>
          <w:rFonts w:ascii="Tahoma" w:hAnsi="Tahoma" w:cs="Tahoma"/>
          <w:sz w:val="21"/>
          <w:szCs w:val="21"/>
        </w:rPr>
        <w:t>provede objednavatel na základě požadavků a informací předaných v rámci zpracované před implementační analýzy</w:t>
      </w:r>
    </w:p>
    <w:p w14:paraId="3C70DF7C" w14:textId="64AD57D7" w:rsidR="00B45209" w:rsidRPr="00B45209" w:rsidRDefault="00B45209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7B518A">
        <w:rPr>
          <w:rFonts w:ascii="Tahoma" w:hAnsi="Tahoma" w:cs="Tahoma"/>
          <w:sz w:val="21"/>
          <w:szCs w:val="21"/>
        </w:rPr>
        <w:t>-</w:t>
      </w:r>
      <w:r w:rsidRPr="007B518A">
        <w:rPr>
          <w:rFonts w:ascii="Tahoma" w:hAnsi="Tahoma" w:cs="Tahoma"/>
          <w:sz w:val="21"/>
          <w:szCs w:val="21"/>
        </w:rPr>
        <w:tab/>
      </w:r>
      <w:r w:rsidR="00E42E32" w:rsidRPr="007B518A">
        <w:rPr>
          <w:rFonts w:ascii="Tahoma" w:hAnsi="Tahoma" w:cs="Tahoma"/>
          <w:sz w:val="21"/>
          <w:szCs w:val="21"/>
        </w:rPr>
        <w:t xml:space="preserve">bude provedena </w:t>
      </w:r>
      <w:r w:rsidRPr="007B518A">
        <w:rPr>
          <w:rFonts w:ascii="Tahoma" w:hAnsi="Tahoma" w:cs="Tahoma"/>
          <w:sz w:val="21"/>
          <w:szCs w:val="21"/>
        </w:rPr>
        <w:t>potřebn</w:t>
      </w:r>
      <w:r w:rsidR="00E42E32" w:rsidRPr="007B518A">
        <w:rPr>
          <w:rFonts w:ascii="Tahoma" w:hAnsi="Tahoma" w:cs="Tahoma"/>
          <w:sz w:val="21"/>
          <w:szCs w:val="21"/>
        </w:rPr>
        <w:t>á</w:t>
      </w:r>
      <w:r w:rsidRPr="007B518A">
        <w:rPr>
          <w:rFonts w:ascii="Tahoma" w:hAnsi="Tahoma" w:cs="Tahoma"/>
          <w:sz w:val="21"/>
          <w:szCs w:val="21"/>
        </w:rPr>
        <w:t xml:space="preserve"> konfigurace tohoto SW</w:t>
      </w:r>
      <w:r w:rsidR="00E42E32" w:rsidRPr="007B518A">
        <w:rPr>
          <w:rFonts w:ascii="Tahoma" w:hAnsi="Tahoma" w:cs="Tahoma"/>
          <w:sz w:val="21"/>
          <w:szCs w:val="21"/>
        </w:rPr>
        <w:t>, aby byl plně funkční pro potřebu sp</w:t>
      </w:r>
      <w:r w:rsidR="007B518A" w:rsidRPr="007B518A">
        <w:rPr>
          <w:rFonts w:ascii="Tahoma" w:hAnsi="Tahoma" w:cs="Tahoma"/>
          <w:sz w:val="21"/>
          <w:szCs w:val="21"/>
        </w:rPr>
        <w:t>o</w:t>
      </w:r>
      <w:r w:rsidR="00E42E32" w:rsidRPr="007B518A">
        <w:rPr>
          <w:rFonts w:ascii="Tahoma" w:hAnsi="Tahoma" w:cs="Tahoma"/>
          <w:sz w:val="21"/>
          <w:szCs w:val="21"/>
        </w:rPr>
        <w:t>uštění automatizačních procesů</w:t>
      </w:r>
    </w:p>
    <w:p w14:paraId="513A6C57" w14:textId="01131A94" w:rsidR="00B45209" w:rsidRPr="00B45209" w:rsidRDefault="00B45209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45209">
        <w:rPr>
          <w:rFonts w:ascii="Tahoma" w:hAnsi="Tahoma" w:cs="Tahoma"/>
          <w:sz w:val="21"/>
          <w:szCs w:val="21"/>
        </w:rPr>
        <w:t>-</w:t>
      </w:r>
      <w:r w:rsidRPr="00B45209">
        <w:rPr>
          <w:rFonts w:ascii="Tahoma" w:hAnsi="Tahoma" w:cs="Tahoma"/>
          <w:sz w:val="21"/>
          <w:szCs w:val="21"/>
        </w:rPr>
        <w:tab/>
        <w:t xml:space="preserve">2 měsíce </w:t>
      </w:r>
      <w:r w:rsidR="005727FC">
        <w:rPr>
          <w:rFonts w:ascii="Tahoma" w:hAnsi="Tahoma" w:cs="Tahoma"/>
          <w:sz w:val="21"/>
          <w:szCs w:val="21"/>
        </w:rPr>
        <w:t>bezplatn</w:t>
      </w:r>
      <w:r w:rsidR="00903AEC">
        <w:rPr>
          <w:rFonts w:ascii="Tahoma" w:hAnsi="Tahoma" w:cs="Tahoma"/>
          <w:sz w:val="21"/>
          <w:szCs w:val="21"/>
        </w:rPr>
        <w:t>á</w:t>
      </w:r>
      <w:r w:rsidR="005727FC">
        <w:rPr>
          <w:rFonts w:ascii="Tahoma" w:hAnsi="Tahoma" w:cs="Tahoma"/>
          <w:sz w:val="21"/>
          <w:szCs w:val="21"/>
        </w:rPr>
        <w:t xml:space="preserve"> </w:t>
      </w:r>
      <w:r w:rsidRPr="00B45209">
        <w:rPr>
          <w:rFonts w:ascii="Tahoma" w:hAnsi="Tahoma" w:cs="Tahoma"/>
          <w:sz w:val="21"/>
          <w:szCs w:val="21"/>
        </w:rPr>
        <w:t xml:space="preserve">zkušební licence pro </w:t>
      </w:r>
      <w:r w:rsidRPr="007B518A">
        <w:rPr>
          <w:rFonts w:ascii="Tahoma" w:hAnsi="Tahoma" w:cs="Tahoma"/>
          <w:sz w:val="21"/>
          <w:szCs w:val="21"/>
        </w:rPr>
        <w:t xml:space="preserve">potřeby implementace </w:t>
      </w:r>
      <w:r w:rsidR="0032392B" w:rsidRPr="007B518A">
        <w:rPr>
          <w:rFonts w:ascii="Tahoma" w:hAnsi="Tahoma" w:cs="Tahoma"/>
          <w:sz w:val="21"/>
          <w:szCs w:val="21"/>
        </w:rPr>
        <w:t xml:space="preserve">a testování </w:t>
      </w:r>
      <w:r w:rsidR="00911730" w:rsidRPr="007B518A">
        <w:rPr>
          <w:rFonts w:ascii="Tahoma" w:hAnsi="Tahoma" w:cs="Tahoma"/>
          <w:sz w:val="21"/>
          <w:szCs w:val="21"/>
        </w:rPr>
        <w:t>dle před implementační analýzy</w:t>
      </w:r>
    </w:p>
    <w:p w14:paraId="495B2CB5" w14:textId="1366F7FD" w:rsidR="00B45209" w:rsidRPr="00B45209" w:rsidRDefault="00B45209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45209">
        <w:rPr>
          <w:rFonts w:ascii="Tahoma" w:hAnsi="Tahoma" w:cs="Tahoma"/>
          <w:sz w:val="21"/>
          <w:szCs w:val="21"/>
        </w:rPr>
        <w:t>-</w:t>
      </w:r>
      <w:r w:rsidRPr="00B45209">
        <w:rPr>
          <w:rFonts w:ascii="Tahoma" w:hAnsi="Tahoma" w:cs="Tahoma"/>
          <w:sz w:val="21"/>
          <w:szCs w:val="21"/>
        </w:rPr>
        <w:tab/>
        <w:t xml:space="preserve">poté dodání licence v délce trvání </w:t>
      </w:r>
      <w:r w:rsidR="005727FC">
        <w:rPr>
          <w:rFonts w:ascii="Tahoma" w:hAnsi="Tahoma" w:cs="Tahoma"/>
          <w:sz w:val="21"/>
          <w:szCs w:val="21"/>
        </w:rPr>
        <w:t>24</w:t>
      </w:r>
      <w:r w:rsidRPr="00B45209">
        <w:rPr>
          <w:rFonts w:ascii="Tahoma" w:hAnsi="Tahoma" w:cs="Tahoma"/>
          <w:sz w:val="21"/>
          <w:szCs w:val="21"/>
        </w:rPr>
        <w:t xml:space="preserve"> měsíců </w:t>
      </w:r>
    </w:p>
    <w:p w14:paraId="49CEF332" w14:textId="6776E394" w:rsidR="00B45209" w:rsidRPr="00B45209" w:rsidRDefault="00B45209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45209">
        <w:rPr>
          <w:rFonts w:ascii="Tahoma" w:hAnsi="Tahoma" w:cs="Tahoma"/>
          <w:sz w:val="21"/>
          <w:szCs w:val="21"/>
        </w:rPr>
        <w:t>-</w:t>
      </w:r>
      <w:r w:rsidRPr="00B45209">
        <w:rPr>
          <w:rFonts w:ascii="Tahoma" w:hAnsi="Tahoma" w:cs="Tahoma"/>
          <w:sz w:val="21"/>
          <w:szCs w:val="21"/>
        </w:rPr>
        <w:tab/>
        <w:t xml:space="preserve">vývoj a implementace požadovaných skriptů podle </w:t>
      </w:r>
      <w:r w:rsidR="005727FC">
        <w:rPr>
          <w:rFonts w:ascii="Tahoma" w:hAnsi="Tahoma" w:cs="Tahoma"/>
          <w:sz w:val="21"/>
          <w:szCs w:val="21"/>
        </w:rPr>
        <w:t xml:space="preserve">před </w:t>
      </w:r>
      <w:r w:rsidRPr="00B45209">
        <w:rPr>
          <w:rFonts w:ascii="Tahoma" w:hAnsi="Tahoma" w:cs="Tahoma"/>
          <w:sz w:val="21"/>
          <w:szCs w:val="21"/>
        </w:rPr>
        <w:t>implementační analýzy</w:t>
      </w:r>
    </w:p>
    <w:p w14:paraId="3F73FEF3" w14:textId="23549E08" w:rsidR="00B45209" w:rsidRDefault="00B45209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45209">
        <w:rPr>
          <w:rFonts w:ascii="Tahoma" w:hAnsi="Tahoma" w:cs="Tahoma"/>
          <w:sz w:val="21"/>
          <w:szCs w:val="21"/>
        </w:rPr>
        <w:t>-</w:t>
      </w:r>
      <w:r w:rsidRPr="00B45209">
        <w:rPr>
          <w:rFonts w:ascii="Tahoma" w:hAnsi="Tahoma" w:cs="Tahoma"/>
          <w:sz w:val="21"/>
          <w:szCs w:val="21"/>
        </w:rPr>
        <w:tab/>
        <w:t>zaškolení obsluhy v potřebném rozsahu u všech dodaných komponent a zaškolení konfigurace pro dodaný sw</w:t>
      </w:r>
    </w:p>
    <w:p w14:paraId="2FBEF083" w14:textId="77777777" w:rsidR="005727FC" w:rsidRDefault="005727FC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b/>
          <w:bCs/>
          <w:sz w:val="21"/>
          <w:szCs w:val="21"/>
        </w:rPr>
      </w:pPr>
      <w:proofErr w:type="spellStart"/>
      <w:proofErr w:type="gramStart"/>
      <w:r w:rsidRPr="005727FC">
        <w:rPr>
          <w:rFonts w:ascii="Tahoma" w:hAnsi="Tahoma" w:cs="Tahoma"/>
          <w:b/>
          <w:bCs/>
          <w:sz w:val="21"/>
          <w:szCs w:val="21"/>
        </w:rPr>
        <w:t>UiPath</w:t>
      </w:r>
      <w:proofErr w:type="spellEnd"/>
      <w:r w:rsidRPr="005727FC">
        <w:rPr>
          <w:rFonts w:ascii="Tahoma" w:hAnsi="Tahoma" w:cs="Tahoma"/>
          <w:b/>
          <w:bCs/>
          <w:sz w:val="21"/>
          <w:szCs w:val="21"/>
        </w:rPr>
        <w:t xml:space="preserve"> - </w:t>
      </w:r>
      <w:proofErr w:type="spellStart"/>
      <w:r w:rsidRPr="005727FC">
        <w:rPr>
          <w:rFonts w:ascii="Tahoma" w:hAnsi="Tahoma" w:cs="Tahoma"/>
          <w:b/>
          <w:bCs/>
          <w:sz w:val="21"/>
          <w:szCs w:val="21"/>
        </w:rPr>
        <w:t>Flex</w:t>
      </w:r>
      <w:proofErr w:type="spellEnd"/>
      <w:proofErr w:type="gramEnd"/>
      <w:r w:rsidRPr="005727FC">
        <w:rPr>
          <w:rFonts w:ascii="Tahoma" w:hAnsi="Tahoma" w:cs="Tahoma"/>
          <w:b/>
          <w:bCs/>
          <w:sz w:val="21"/>
          <w:szCs w:val="21"/>
        </w:rPr>
        <w:t xml:space="preserve"> - </w:t>
      </w:r>
      <w:proofErr w:type="spellStart"/>
      <w:r w:rsidRPr="005727FC">
        <w:rPr>
          <w:rFonts w:ascii="Tahoma" w:hAnsi="Tahoma" w:cs="Tahoma"/>
          <w:b/>
          <w:bCs/>
          <w:sz w:val="21"/>
          <w:szCs w:val="21"/>
        </w:rPr>
        <w:t>Attended</w:t>
      </w:r>
      <w:proofErr w:type="spellEnd"/>
      <w:r w:rsidRPr="005727FC">
        <w:rPr>
          <w:rFonts w:ascii="Tahoma" w:hAnsi="Tahoma" w:cs="Tahoma"/>
          <w:b/>
          <w:bCs/>
          <w:sz w:val="21"/>
          <w:szCs w:val="21"/>
        </w:rPr>
        <w:t xml:space="preserve"> Robot - </w:t>
      </w:r>
      <w:proofErr w:type="spellStart"/>
      <w:r w:rsidRPr="005727FC">
        <w:rPr>
          <w:rFonts w:ascii="Tahoma" w:hAnsi="Tahoma" w:cs="Tahoma"/>
          <w:b/>
          <w:bCs/>
          <w:sz w:val="21"/>
          <w:szCs w:val="21"/>
        </w:rPr>
        <w:t>Named</w:t>
      </w:r>
      <w:proofErr w:type="spellEnd"/>
      <w:r w:rsidRPr="005727FC">
        <w:rPr>
          <w:rFonts w:ascii="Tahoma" w:hAnsi="Tahoma" w:cs="Tahoma"/>
          <w:b/>
          <w:bCs/>
          <w:sz w:val="21"/>
          <w:szCs w:val="21"/>
        </w:rPr>
        <w:t xml:space="preserve"> User </w:t>
      </w:r>
    </w:p>
    <w:p w14:paraId="4F9983FB" w14:textId="4A8D5B60" w:rsidR="005727FC" w:rsidRPr="00B45209" w:rsidRDefault="005727FC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45209">
        <w:rPr>
          <w:rFonts w:ascii="Tahoma" w:hAnsi="Tahoma" w:cs="Tahoma"/>
          <w:b/>
          <w:bCs/>
          <w:sz w:val="21"/>
          <w:szCs w:val="21"/>
        </w:rPr>
        <w:t>-</w:t>
      </w:r>
      <w:r w:rsidRPr="00B45209">
        <w:rPr>
          <w:rFonts w:ascii="Tahoma" w:hAnsi="Tahoma" w:cs="Tahoma"/>
          <w:b/>
          <w:bCs/>
          <w:sz w:val="21"/>
          <w:szCs w:val="21"/>
        </w:rPr>
        <w:tab/>
      </w:r>
      <w:r w:rsidRPr="00B45209">
        <w:rPr>
          <w:rFonts w:ascii="Tahoma" w:hAnsi="Tahoma" w:cs="Tahoma"/>
          <w:sz w:val="21"/>
          <w:szCs w:val="21"/>
        </w:rPr>
        <w:t xml:space="preserve">instalace </w:t>
      </w:r>
      <w:r>
        <w:rPr>
          <w:rFonts w:ascii="Tahoma" w:hAnsi="Tahoma" w:cs="Tahoma"/>
          <w:sz w:val="21"/>
          <w:szCs w:val="21"/>
        </w:rPr>
        <w:t>bude pro</w:t>
      </w:r>
      <w:r w:rsidRPr="00B45209">
        <w:rPr>
          <w:rFonts w:ascii="Tahoma" w:hAnsi="Tahoma" w:cs="Tahoma"/>
          <w:sz w:val="21"/>
          <w:szCs w:val="21"/>
        </w:rPr>
        <w:t>v</w:t>
      </w:r>
      <w:r>
        <w:rPr>
          <w:rFonts w:ascii="Tahoma" w:hAnsi="Tahoma" w:cs="Tahoma"/>
          <w:sz w:val="21"/>
          <w:szCs w:val="21"/>
        </w:rPr>
        <w:t>edena v</w:t>
      </w:r>
      <w:r w:rsidRPr="00B45209">
        <w:rPr>
          <w:rFonts w:ascii="Tahoma" w:hAnsi="Tahoma" w:cs="Tahoma"/>
          <w:sz w:val="21"/>
          <w:szCs w:val="21"/>
        </w:rPr>
        <w:t xml:space="preserve"> prostředí </w:t>
      </w:r>
      <w:r>
        <w:rPr>
          <w:rFonts w:ascii="Tahoma" w:hAnsi="Tahoma" w:cs="Tahoma"/>
          <w:sz w:val="21"/>
          <w:szCs w:val="21"/>
        </w:rPr>
        <w:t xml:space="preserve">objednavatele </w:t>
      </w:r>
      <w:r w:rsidRPr="00B45209">
        <w:rPr>
          <w:rFonts w:ascii="Tahoma" w:hAnsi="Tahoma" w:cs="Tahoma"/>
          <w:sz w:val="21"/>
          <w:szCs w:val="21"/>
        </w:rPr>
        <w:t>prostřednictvím dálkového přístupu</w:t>
      </w:r>
      <w:r w:rsidR="00742561">
        <w:rPr>
          <w:rFonts w:ascii="Tahoma" w:hAnsi="Tahoma" w:cs="Tahoma"/>
          <w:sz w:val="21"/>
          <w:szCs w:val="21"/>
        </w:rPr>
        <w:t xml:space="preserve"> nebo v místě plnění</w:t>
      </w:r>
    </w:p>
    <w:p w14:paraId="4F6900FC" w14:textId="249F386A" w:rsidR="005727FC" w:rsidRPr="00B45209" w:rsidRDefault="005727FC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45209">
        <w:rPr>
          <w:rFonts w:ascii="Tahoma" w:hAnsi="Tahoma" w:cs="Tahoma"/>
          <w:sz w:val="21"/>
          <w:szCs w:val="21"/>
        </w:rPr>
        <w:t>-</w:t>
      </w:r>
      <w:r w:rsidRPr="00B45209">
        <w:rPr>
          <w:rFonts w:ascii="Tahoma" w:hAnsi="Tahoma" w:cs="Tahoma"/>
          <w:sz w:val="21"/>
          <w:szCs w:val="21"/>
        </w:rPr>
        <w:tab/>
        <w:t>připravenost server</w:t>
      </w:r>
      <w:r>
        <w:rPr>
          <w:rFonts w:ascii="Tahoma" w:hAnsi="Tahoma" w:cs="Tahoma"/>
          <w:sz w:val="21"/>
          <w:szCs w:val="21"/>
        </w:rPr>
        <w:t>u</w:t>
      </w:r>
      <w:r w:rsidRPr="00B45209">
        <w:rPr>
          <w:rFonts w:ascii="Tahoma" w:hAnsi="Tahoma" w:cs="Tahoma"/>
          <w:sz w:val="21"/>
          <w:szCs w:val="21"/>
        </w:rPr>
        <w:t xml:space="preserve"> a nastavení síťové infrastruktury </w:t>
      </w:r>
      <w:r>
        <w:rPr>
          <w:rFonts w:ascii="Tahoma" w:hAnsi="Tahoma" w:cs="Tahoma"/>
          <w:sz w:val="21"/>
          <w:szCs w:val="21"/>
        </w:rPr>
        <w:t>provede objednavatel na základě požadavků a informací předaných v rámci zpracované před implementační analýzy</w:t>
      </w:r>
    </w:p>
    <w:p w14:paraId="0A57AFD2" w14:textId="10093868" w:rsidR="005727FC" w:rsidRPr="00B45209" w:rsidRDefault="005727FC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45209">
        <w:rPr>
          <w:rFonts w:ascii="Tahoma" w:hAnsi="Tahoma" w:cs="Tahoma"/>
          <w:sz w:val="21"/>
          <w:szCs w:val="21"/>
        </w:rPr>
        <w:t>-</w:t>
      </w:r>
      <w:r w:rsidRPr="00B45209">
        <w:rPr>
          <w:rFonts w:ascii="Tahoma" w:hAnsi="Tahoma" w:cs="Tahoma"/>
          <w:sz w:val="21"/>
          <w:szCs w:val="21"/>
        </w:rPr>
        <w:tab/>
      </w:r>
      <w:r w:rsidR="00E42E32" w:rsidRPr="007B518A">
        <w:rPr>
          <w:rFonts w:ascii="Tahoma" w:hAnsi="Tahoma" w:cs="Tahoma"/>
          <w:sz w:val="21"/>
          <w:szCs w:val="21"/>
        </w:rPr>
        <w:t>bude provedena potřebná konfigurace tohoto SW, aby byl plně funkční pro bezproblémové spuštění automatizačních procesů</w:t>
      </w:r>
      <w:r w:rsidRPr="00B45209">
        <w:rPr>
          <w:rFonts w:ascii="Tahoma" w:hAnsi="Tahoma" w:cs="Tahoma"/>
          <w:sz w:val="21"/>
          <w:szCs w:val="21"/>
        </w:rPr>
        <w:t xml:space="preserve"> </w:t>
      </w:r>
    </w:p>
    <w:p w14:paraId="6100D0D2" w14:textId="71B3350D" w:rsidR="005727FC" w:rsidRPr="00B45209" w:rsidRDefault="005727FC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45209">
        <w:rPr>
          <w:rFonts w:ascii="Tahoma" w:hAnsi="Tahoma" w:cs="Tahoma"/>
          <w:sz w:val="21"/>
          <w:szCs w:val="21"/>
        </w:rPr>
        <w:t>-</w:t>
      </w:r>
      <w:r w:rsidRPr="00B45209">
        <w:rPr>
          <w:rFonts w:ascii="Tahoma" w:hAnsi="Tahoma" w:cs="Tahoma"/>
          <w:sz w:val="21"/>
          <w:szCs w:val="21"/>
        </w:rPr>
        <w:tab/>
        <w:t xml:space="preserve">2 měsíce </w:t>
      </w:r>
      <w:r>
        <w:rPr>
          <w:rFonts w:ascii="Tahoma" w:hAnsi="Tahoma" w:cs="Tahoma"/>
          <w:sz w:val="21"/>
          <w:szCs w:val="21"/>
        </w:rPr>
        <w:t>bezplatn</w:t>
      </w:r>
      <w:r w:rsidR="00903AEC">
        <w:rPr>
          <w:rFonts w:ascii="Tahoma" w:hAnsi="Tahoma" w:cs="Tahoma"/>
          <w:sz w:val="21"/>
          <w:szCs w:val="21"/>
        </w:rPr>
        <w:t>á</w:t>
      </w:r>
      <w:r>
        <w:rPr>
          <w:rFonts w:ascii="Tahoma" w:hAnsi="Tahoma" w:cs="Tahoma"/>
          <w:sz w:val="21"/>
          <w:szCs w:val="21"/>
        </w:rPr>
        <w:t xml:space="preserve"> </w:t>
      </w:r>
      <w:r w:rsidRPr="00B45209">
        <w:rPr>
          <w:rFonts w:ascii="Tahoma" w:hAnsi="Tahoma" w:cs="Tahoma"/>
          <w:sz w:val="21"/>
          <w:szCs w:val="21"/>
        </w:rPr>
        <w:t xml:space="preserve">zkušební licence pro </w:t>
      </w:r>
      <w:r w:rsidR="00BF7BC8" w:rsidRPr="007B518A">
        <w:rPr>
          <w:rFonts w:ascii="Tahoma" w:hAnsi="Tahoma" w:cs="Tahoma"/>
          <w:sz w:val="21"/>
          <w:szCs w:val="21"/>
        </w:rPr>
        <w:t xml:space="preserve">potřeby implementace </w:t>
      </w:r>
      <w:r w:rsidR="0032392B" w:rsidRPr="007B518A">
        <w:rPr>
          <w:rFonts w:ascii="Tahoma" w:hAnsi="Tahoma" w:cs="Tahoma"/>
          <w:sz w:val="21"/>
          <w:szCs w:val="21"/>
        </w:rPr>
        <w:t xml:space="preserve">a testování </w:t>
      </w:r>
      <w:r w:rsidR="00BF7BC8" w:rsidRPr="007B518A">
        <w:rPr>
          <w:rFonts w:ascii="Tahoma" w:hAnsi="Tahoma" w:cs="Tahoma"/>
          <w:sz w:val="21"/>
          <w:szCs w:val="21"/>
        </w:rPr>
        <w:t>dle před implementační analýzy</w:t>
      </w:r>
    </w:p>
    <w:p w14:paraId="7757F7B4" w14:textId="77777777" w:rsidR="005727FC" w:rsidRPr="00B45209" w:rsidRDefault="005727FC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45209">
        <w:rPr>
          <w:rFonts w:ascii="Tahoma" w:hAnsi="Tahoma" w:cs="Tahoma"/>
          <w:sz w:val="21"/>
          <w:szCs w:val="21"/>
        </w:rPr>
        <w:t>-</w:t>
      </w:r>
      <w:r w:rsidRPr="00B45209">
        <w:rPr>
          <w:rFonts w:ascii="Tahoma" w:hAnsi="Tahoma" w:cs="Tahoma"/>
          <w:sz w:val="21"/>
          <w:szCs w:val="21"/>
        </w:rPr>
        <w:tab/>
        <w:t xml:space="preserve">poté dodání licence v délce trvání </w:t>
      </w:r>
      <w:r>
        <w:rPr>
          <w:rFonts w:ascii="Tahoma" w:hAnsi="Tahoma" w:cs="Tahoma"/>
          <w:sz w:val="21"/>
          <w:szCs w:val="21"/>
        </w:rPr>
        <w:t>24</w:t>
      </w:r>
      <w:r w:rsidRPr="00B45209">
        <w:rPr>
          <w:rFonts w:ascii="Tahoma" w:hAnsi="Tahoma" w:cs="Tahoma"/>
          <w:sz w:val="21"/>
          <w:szCs w:val="21"/>
        </w:rPr>
        <w:t xml:space="preserve"> měsíců </w:t>
      </w:r>
    </w:p>
    <w:p w14:paraId="04C6B86B" w14:textId="030729E3" w:rsidR="005727FC" w:rsidRPr="00B45209" w:rsidRDefault="005727FC" w:rsidP="005727FC">
      <w:pPr>
        <w:spacing w:before="120" w:after="120" w:line="240" w:lineRule="auto"/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45209">
        <w:rPr>
          <w:rFonts w:ascii="Tahoma" w:hAnsi="Tahoma" w:cs="Tahoma"/>
          <w:sz w:val="21"/>
          <w:szCs w:val="21"/>
        </w:rPr>
        <w:lastRenderedPageBreak/>
        <w:t>-</w:t>
      </w:r>
      <w:r w:rsidRPr="00B45209">
        <w:rPr>
          <w:rFonts w:ascii="Tahoma" w:hAnsi="Tahoma" w:cs="Tahoma"/>
          <w:sz w:val="21"/>
          <w:szCs w:val="21"/>
        </w:rPr>
        <w:tab/>
        <w:t xml:space="preserve">implementace požadovaných skriptů podle </w:t>
      </w:r>
      <w:r>
        <w:rPr>
          <w:rFonts w:ascii="Tahoma" w:hAnsi="Tahoma" w:cs="Tahoma"/>
          <w:sz w:val="21"/>
          <w:szCs w:val="21"/>
        </w:rPr>
        <w:t xml:space="preserve">před </w:t>
      </w:r>
      <w:r w:rsidRPr="00B45209">
        <w:rPr>
          <w:rFonts w:ascii="Tahoma" w:hAnsi="Tahoma" w:cs="Tahoma"/>
          <w:sz w:val="21"/>
          <w:szCs w:val="21"/>
        </w:rPr>
        <w:t>implementační analýzy</w:t>
      </w:r>
    </w:p>
    <w:p w14:paraId="68402FFC" w14:textId="569D9672" w:rsidR="005727FC" w:rsidRPr="00B45209" w:rsidRDefault="005727FC" w:rsidP="00182A24">
      <w:pPr>
        <w:spacing w:before="120" w:after="240" w:line="240" w:lineRule="auto"/>
        <w:ind w:left="1702" w:hanging="284"/>
        <w:jc w:val="both"/>
        <w:rPr>
          <w:rFonts w:ascii="Tahoma" w:hAnsi="Tahoma" w:cs="Tahoma"/>
          <w:b/>
          <w:bCs/>
          <w:sz w:val="21"/>
          <w:szCs w:val="21"/>
        </w:rPr>
      </w:pPr>
      <w:r w:rsidRPr="00B45209">
        <w:rPr>
          <w:rFonts w:ascii="Tahoma" w:hAnsi="Tahoma" w:cs="Tahoma"/>
          <w:sz w:val="21"/>
          <w:szCs w:val="21"/>
        </w:rPr>
        <w:t>-</w:t>
      </w:r>
      <w:r w:rsidRPr="00B45209">
        <w:rPr>
          <w:rFonts w:ascii="Tahoma" w:hAnsi="Tahoma" w:cs="Tahoma"/>
          <w:sz w:val="21"/>
          <w:szCs w:val="21"/>
        </w:rPr>
        <w:tab/>
        <w:t>zaškolení obsluhy v potřebném rozsahu u všech dodaných komponent a zaškolení konfigurace pro dodaný sw</w:t>
      </w:r>
    </w:p>
    <w:p w14:paraId="39334A81" w14:textId="72DC8371" w:rsidR="003B73B1" w:rsidRDefault="006B7FCA" w:rsidP="00CE293A">
      <w:pPr>
        <w:pStyle w:val="Odstavecseseznamem"/>
        <w:numPr>
          <w:ilvl w:val="1"/>
          <w:numId w:val="3"/>
        </w:numPr>
        <w:spacing w:before="120" w:after="120" w:line="240" w:lineRule="auto"/>
        <w:ind w:left="993" w:hanging="284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A</w:t>
      </w:r>
      <w:r w:rsidR="003B73B1" w:rsidRPr="00E53822">
        <w:rPr>
          <w:rFonts w:ascii="Tahoma" w:hAnsi="Tahoma" w:cs="Tahoma"/>
          <w:b/>
          <w:bCs/>
          <w:sz w:val="21"/>
          <w:szCs w:val="21"/>
        </w:rPr>
        <w:t>utomatiza</w:t>
      </w:r>
      <w:r w:rsidR="00C46DFD" w:rsidRPr="00E53822">
        <w:rPr>
          <w:rFonts w:ascii="Tahoma" w:hAnsi="Tahoma" w:cs="Tahoma"/>
          <w:b/>
          <w:bCs/>
          <w:sz w:val="21"/>
          <w:szCs w:val="21"/>
        </w:rPr>
        <w:t>ce</w:t>
      </w:r>
      <w:r w:rsidR="003B73B1" w:rsidRPr="00E53822">
        <w:rPr>
          <w:rFonts w:ascii="Tahoma" w:hAnsi="Tahoma" w:cs="Tahoma"/>
          <w:b/>
          <w:bCs/>
          <w:sz w:val="21"/>
          <w:szCs w:val="21"/>
        </w:rPr>
        <w:t xml:space="preserve"> </w:t>
      </w:r>
      <w:r w:rsidR="00C46DFD" w:rsidRPr="00E53822">
        <w:rPr>
          <w:rFonts w:ascii="Tahoma" w:hAnsi="Tahoma" w:cs="Tahoma"/>
          <w:b/>
          <w:bCs/>
          <w:sz w:val="21"/>
          <w:szCs w:val="21"/>
        </w:rPr>
        <w:t>proces</w:t>
      </w:r>
      <w:r w:rsidR="00672C82">
        <w:rPr>
          <w:rFonts w:ascii="Tahoma" w:hAnsi="Tahoma" w:cs="Tahoma"/>
          <w:b/>
          <w:bCs/>
          <w:sz w:val="21"/>
          <w:szCs w:val="21"/>
        </w:rPr>
        <w:t>u</w:t>
      </w:r>
      <w:r w:rsidR="005C530A">
        <w:rPr>
          <w:rFonts w:ascii="Tahoma" w:hAnsi="Tahoma" w:cs="Tahoma"/>
          <w:b/>
          <w:bCs/>
          <w:sz w:val="21"/>
          <w:szCs w:val="21"/>
        </w:rPr>
        <w:t xml:space="preserve"> </w:t>
      </w:r>
      <w:r w:rsidR="005C530A" w:rsidRPr="005C530A">
        <w:rPr>
          <w:rFonts w:ascii="Tahoma" w:hAnsi="Tahoma" w:cs="Tahoma"/>
          <w:b/>
          <w:bCs/>
          <w:sz w:val="21"/>
          <w:szCs w:val="21"/>
        </w:rPr>
        <w:t>elektronického příjímání datových zpráv</w:t>
      </w:r>
    </w:p>
    <w:p w14:paraId="4B2614EF" w14:textId="38A7984F" w:rsidR="00672C82" w:rsidRDefault="00740869" w:rsidP="00672C82">
      <w:pPr>
        <w:spacing w:before="120" w:after="12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</w:t>
      </w:r>
      <w:r w:rsidR="00672C82">
        <w:rPr>
          <w:rFonts w:ascii="Tahoma" w:hAnsi="Tahoma" w:cs="Tahoma"/>
          <w:sz w:val="21"/>
          <w:szCs w:val="21"/>
        </w:rPr>
        <w:t>ude se jednat o z automatizování procesu, tj. vytvoření skript</w:t>
      </w:r>
      <w:r>
        <w:rPr>
          <w:rFonts w:ascii="Tahoma" w:hAnsi="Tahoma" w:cs="Tahoma"/>
          <w:sz w:val="21"/>
          <w:szCs w:val="21"/>
        </w:rPr>
        <w:t>u</w:t>
      </w:r>
      <w:r w:rsidR="00672C82">
        <w:rPr>
          <w:rFonts w:ascii="Tahoma" w:hAnsi="Tahoma" w:cs="Tahoma"/>
          <w:sz w:val="21"/>
          <w:szCs w:val="21"/>
        </w:rPr>
        <w:t xml:space="preserve">. </w:t>
      </w:r>
    </w:p>
    <w:p w14:paraId="401B5186" w14:textId="62A07F02" w:rsidR="00672C82" w:rsidRPr="005C530A" w:rsidRDefault="00672C82" w:rsidP="005727FC">
      <w:pPr>
        <w:pStyle w:val="Odstavecseseznamem"/>
        <w:numPr>
          <w:ilvl w:val="2"/>
          <w:numId w:val="3"/>
        </w:numPr>
        <w:spacing w:before="120" w:after="120" w:line="240" w:lineRule="auto"/>
        <w:ind w:left="1701"/>
        <w:jc w:val="both"/>
        <w:rPr>
          <w:rFonts w:ascii="Tahoma" w:hAnsi="Tahoma" w:cs="Tahoma"/>
          <w:sz w:val="21"/>
          <w:szCs w:val="21"/>
        </w:rPr>
      </w:pPr>
      <w:r w:rsidRPr="005C530A">
        <w:rPr>
          <w:rFonts w:ascii="Tahoma" w:hAnsi="Tahoma" w:cs="Tahoma"/>
          <w:sz w:val="21"/>
          <w:szCs w:val="21"/>
        </w:rPr>
        <w:t xml:space="preserve">Cílový </w:t>
      </w:r>
      <w:r w:rsidR="006309E7" w:rsidRPr="005C530A">
        <w:rPr>
          <w:rFonts w:ascii="Tahoma" w:hAnsi="Tahoma" w:cs="Tahoma"/>
          <w:sz w:val="21"/>
          <w:szCs w:val="21"/>
        </w:rPr>
        <w:t xml:space="preserve">stav </w:t>
      </w:r>
      <w:r w:rsidR="006309E7">
        <w:rPr>
          <w:rFonts w:ascii="Tahoma" w:hAnsi="Tahoma" w:cs="Tahoma"/>
          <w:sz w:val="21"/>
          <w:szCs w:val="21"/>
        </w:rPr>
        <w:t>– částečné</w:t>
      </w:r>
      <w:r w:rsidRPr="005C530A">
        <w:rPr>
          <w:rFonts w:ascii="Tahoma" w:hAnsi="Tahoma" w:cs="Tahoma"/>
          <w:sz w:val="21"/>
          <w:szCs w:val="21"/>
        </w:rPr>
        <w:t xml:space="preserve"> odbourání manuálního procesu elektronického příjímání a následné předání datových zpráv v</w:t>
      </w:r>
      <w:r w:rsidR="00B12AE2">
        <w:rPr>
          <w:rFonts w:ascii="Tahoma" w:hAnsi="Tahoma" w:cs="Tahoma"/>
          <w:sz w:val="21"/>
          <w:szCs w:val="21"/>
        </w:rPr>
        <w:t> agendovém informačním systému</w:t>
      </w:r>
      <w:r w:rsidRPr="005C530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5C530A">
        <w:rPr>
          <w:rFonts w:ascii="Tahoma" w:hAnsi="Tahoma" w:cs="Tahoma"/>
          <w:sz w:val="21"/>
          <w:szCs w:val="21"/>
        </w:rPr>
        <w:t>Ginis</w:t>
      </w:r>
      <w:proofErr w:type="spellEnd"/>
      <w:r w:rsidRPr="005C530A">
        <w:rPr>
          <w:rFonts w:ascii="Tahoma" w:hAnsi="Tahoma" w:cs="Tahoma"/>
          <w:sz w:val="21"/>
          <w:szCs w:val="21"/>
        </w:rPr>
        <w:t xml:space="preserve"> – modul POD (podatelna)</w:t>
      </w:r>
      <w:r w:rsidR="005760E4">
        <w:rPr>
          <w:rFonts w:ascii="Tahoma" w:hAnsi="Tahoma" w:cs="Tahoma"/>
          <w:sz w:val="21"/>
          <w:szCs w:val="21"/>
        </w:rPr>
        <w:t>.</w:t>
      </w:r>
    </w:p>
    <w:p w14:paraId="7033230E" w14:textId="79178E34" w:rsidR="005C530A" w:rsidRDefault="00672C82" w:rsidP="005727FC">
      <w:pPr>
        <w:pStyle w:val="Odstavecseseznamem"/>
        <w:numPr>
          <w:ilvl w:val="2"/>
          <w:numId w:val="3"/>
        </w:numPr>
        <w:ind w:left="1701"/>
        <w:rPr>
          <w:rFonts w:ascii="Tahoma" w:hAnsi="Tahoma" w:cs="Tahoma"/>
          <w:sz w:val="21"/>
          <w:szCs w:val="21"/>
        </w:rPr>
      </w:pPr>
      <w:r w:rsidRPr="005C530A">
        <w:rPr>
          <w:rFonts w:ascii="Tahoma" w:hAnsi="Tahoma" w:cs="Tahoma"/>
          <w:sz w:val="21"/>
          <w:szCs w:val="21"/>
        </w:rPr>
        <w:t xml:space="preserve">Obecný popis procesu/skriptu – úkolem skriptu je, aby došlo na </w:t>
      </w:r>
      <w:r w:rsidR="00BE16FD" w:rsidRPr="005C530A">
        <w:rPr>
          <w:rFonts w:ascii="Tahoma" w:hAnsi="Tahoma" w:cs="Tahoma"/>
          <w:sz w:val="21"/>
          <w:szCs w:val="21"/>
        </w:rPr>
        <w:t>základě hodnot</w:t>
      </w:r>
      <w:r w:rsidRPr="005C530A">
        <w:rPr>
          <w:rFonts w:ascii="Tahoma" w:hAnsi="Tahoma" w:cs="Tahoma"/>
          <w:sz w:val="21"/>
          <w:szCs w:val="21"/>
        </w:rPr>
        <w:t xml:space="preserve"> v „Názvu datové zprávy“, v „Poznámka“ nebo jiných hodnot uvedených v přijatých datových zprávách </w:t>
      </w:r>
      <w:r w:rsidR="00B12AE2">
        <w:rPr>
          <w:rFonts w:ascii="Tahoma" w:hAnsi="Tahoma" w:cs="Tahoma"/>
          <w:sz w:val="21"/>
          <w:szCs w:val="21"/>
        </w:rPr>
        <w:t xml:space="preserve">k </w:t>
      </w:r>
      <w:r w:rsidRPr="005C530A">
        <w:rPr>
          <w:rFonts w:ascii="Tahoma" w:hAnsi="Tahoma" w:cs="Tahoma"/>
          <w:sz w:val="21"/>
          <w:szCs w:val="21"/>
        </w:rPr>
        <w:t>rozpozn</w:t>
      </w:r>
      <w:r w:rsidR="00B12AE2">
        <w:rPr>
          <w:rFonts w:ascii="Tahoma" w:hAnsi="Tahoma" w:cs="Tahoma"/>
          <w:sz w:val="21"/>
          <w:szCs w:val="21"/>
        </w:rPr>
        <w:t>ání</w:t>
      </w:r>
      <w:r w:rsidRPr="005C530A">
        <w:rPr>
          <w:rFonts w:ascii="Tahoma" w:hAnsi="Tahoma" w:cs="Tahoma"/>
          <w:sz w:val="21"/>
          <w:szCs w:val="21"/>
        </w:rPr>
        <w:t xml:space="preserve"> komu je zpráva adresována. Po rozpoznání předá úloha automaticky zprávu adresátovi.</w:t>
      </w:r>
    </w:p>
    <w:p w14:paraId="731352E6" w14:textId="72EE809F" w:rsidR="00672C82" w:rsidRDefault="005C530A" w:rsidP="005727FC">
      <w:pPr>
        <w:pStyle w:val="Odstavecseseznamem"/>
        <w:numPr>
          <w:ilvl w:val="2"/>
          <w:numId w:val="3"/>
        </w:numPr>
        <w:ind w:left="1701"/>
        <w:rPr>
          <w:rFonts w:ascii="Tahoma" w:hAnsi="Tahoma" w:cs="Tahoma"/>
          <w:sz w:val="21"/>
          <w:szCs w:val="21"/>
        </w:rPr>
      </w:pPr>
      <w:r w:rsidRPr="005C530A">
        <w:rPr>
          <w:rFonts w:ascii="Tahoma" w:hAnsi="Tahoma" w:cs="Tahoma"/>
          <w:sz w:val="21"/>
          <w:szCs w:val="21"/>
        </w:rPr>
        <w:t xml:space="preserve">Grafické znázornění pracovního postupu a jeho </w:t>
      </w:r>
      <w:r w:rsidR="00BE16FD" w:rsidRPr="005C530A">
        <w:rPr>
          <w:rFonts w:ascii="Tahoma" w:hAnsi="Tahoma" w:cs="Tahoma"/>
          <w:sz w:val="21"/>
          <w:szCs w:val="21"/>
        </w:rPr>
        <w:t>úkonů – jednotlivých</w:t>
      </w:r>
      <w:r w:rsidRPr="005C530A">
        <w:rPr>
          <w:rFonts w:ascii="Tahoma" w:hAnsi="Tahoma" w:cs="Tahoma"/>
          <w:sz w:val="21"/>
          <w:szCs w:val="21"/>
        </w:rPr>
        <w:t xml:space="preserve"> manuálně prováděných kroků, který je předmětem automatizační úlohy je uveden v</w:t>
      </w:r>
      <w:r>
        <w:rPr>
          <w:rFonts w:ascii="Tahoma" w:hAnsi="Tahoma" w:cs="Tahoma"/>
          <w:sz w:val="21"/>
          <w:szCs w:val="21"/>
        </w:rPr>
        <w:t xml:space="preserve"> příloze </w:t>
      </w:r>
      <w:r w:rsidR="00B12AE2">
        <w:rPr>
          <w:rFonts w:ascii="Tahoma" w:hAnsi="Tahoma" w:cs="Tahoma"/>
          <w:sz w:val="21"/>
          <w:szCs w:val="21"/>
        </w:rPr>
        <w:t>č. 2</w:t>
      </w:r>
      <w:r w:rsidRPr="005C530A">
        <w:rPr>
          <w:rFonts w:ascii="Tahoma" w:hAnsi="Tahoma" w:cs="Tahoma"/>
          <w:sz w:val="21"/>
          <w:szCs w:val="21"/>
        </w:rPr>
        <w:t>.</w:t>
      </w:r>
    </w:p>
    <w:p w14:paraId="6D43B37E" w14:textId="50AEF2AC" w:rsidR="009045C9" w:rsidRPr="00BE16FD" w:rsidRDefault="009045C9" w:rsidP="00182A24">
      <w:pPr>
        <w:pStyle w:val="Odstavecseseznamem"/>
        <w:numPr>
          <w:ilvl w:val="2"/>
          <w:numId w:val="3"/>
        </w:numPr>
        <w:spacing w:after="240"/>
        <w:ind w:left="1701" w:hanging="357"/>
        <w:contextualSpacing w:val="0"/>
        <w:rPr>
          <w:rFonts w:ascii="Tahoma" w:hAnsi="Tahoma" w:cs="Tahoma"/>
          <w:sz w:val="21"/>
          <w:szCs w:val="21"/>
        </w:rPr>
      </w:pPr>
      <w:r w:rsidRPr="009045C9">
        <w:rPr>
          <w:rFonts w:ascii="Tahoma" w:hAnsi="Tahoma" w:cs="Tahoma"/>
          <w:sz w:val="21"/>
          <w:szCs w:val="21"/>
        </w:rPr>
        <w:t xml:space="preserve">Podrobná specifikace řešení může být doplněna a aktualizována v rámci </w:t>
      </w:r>
      <w:r w:rsidR="00CB1687">
        <w:rPr>
          <w:rFonts w:ascii="Tahoma" w:hAnsi="Tahoma" w:cs="Tahoma"/>
          <w:sz w:val="21"/>
          <w:szCs w:val="21"/>
        </w:rPr>
        <w:t>před i</w:t>
      </w:r>
      <w:r w:rsidRPr="009045C9">
        <w:rPr>
          <w:rFonts w:ascii="Tahoma" w:hAnsi="Tahoma" w:cs="Tahoma"/>
          <w:sz w:val="21"/>
          <w:szCs w:val="21"/>
        </w:rPr>
        <w:t xml:space="preserve">mplementační </w:t>
      </w:r>
      <w:r w:rsidR="00CB1687">
        <w:rPr>
          <w:rFonts w:ascii="Tahoma" w:hAnsi="Tahoma" w:cs="Tahoma"/>
          <w:sz w:val="21"/>
          <w:szCs w:val="21"/>
        </w:rPr>
        <w:t>analýzy</w:t>
      </w:r>
      <w:r w:rsidR="005760E4">
        <w:rPr>
          <w:rFonts w:ascii="Tahoma" w:hAnsi="Tahoma" w:cs="Tahoma"/>
          <w:sz w:val="21"/>
          <w:szCs w:val="21"/>
        </w:rPr>
        <w:t>.</w:t>
      </w:r>
    </w:p>
    <w:p w14:paraId="12B9339E" w14:textId="40446C08" w:rsidR="00672C82" w:rsidRPr="00E53822" w:rsidRDefault="00672C82" w:rsidP="00CE293A">
      <w:pPr>
        <w:pStyle w:val="Odstavecseseznamem"/>
        <w:numPr>
          <w:ilvl w:val="1"/>
          <w:numId w:val="3"/>
        </w:numPr>
        <w:spacing w:before="120" w:after="120" w:line="240" w:lineRule="auto"/>
        <w:ind w:left="993" w:hanging="284"/>
        <w:jc w:val="both"/>
        <w:rPr>
          <w:rFonts w:ascii="Tahoma" w:hAnsi="Tahoma" w:cs="Tahoma"/>
          <w:b/>
          <w:bCs/>
          <w:sz w:val="21"/>
          <w:szCs w:val="21"/>
        </w:rPr>
      </w:pPr>
      <w:r w:rsidRPr="00672C82">
        <w:rPr>
          <w:rFonts w:ascii="Tahoma" w:hAnsi="Tahoma" w:cs="Tahoma"/>
          <w:b/>
          <w:bCs/>
          <w:sz w:val="21"/>
          <w:szCs w:val="21"/>
        </w:rPr>
        <w:t>poskytování služeb v oblasti automatizace dalších procesů</w:t>
      </w:r>
    </w:p>
    <w:p w14:paraId="68D5065D" w14:textId="2A0C23FA" w:rsidR="00C504AF" w:rsidRPr="00C504AF" w:rsidRDefault="000D74A8" w:rsidP="00C504AF">
      <w:pPr>
        <w:spacing w:before="120" w:after="120" w:line="240" w:lineRule="auto"/>
        <w:jc w:val="both"/>
        <w:rPr>
          <w:rFonts w:ascii="Tahoma" w:hAnsi="Tahoma" w:cs="Tahoma"/>
          <w:sz w:val="21"/>
          <w:szCs w:val="21"/>
        </w:rPr>
      </w:pPr>
      <w:r w:rsidRPr="000D74A8">
        <w:rPr>
          <w:rFonts w:ascii="Tahoma" w:hAnsi="Tahoma" w:cs="Tahoma"/>
          <w:sz w:val="21"/>
          <w:szCs w:val="21"/>
        </w:rPr>
        <w:t>H</w:t>
      </w:r>
      <w:r w:rsidR="00386904" w:rsidRPr="000D74A8">
        <w:rPr>
          <w:rFonts w:ascii="Tahoma" w:hAnsi="Tahoma" w:cs="Tahoma"/>
          <w:sz w:val="21"/>
          <w:szCs w:val="21"/>
        </w:rPr>
        <w:t>odinová sazba bude jednotná a bude se jednat o tyto služby</w:t>
      </w:r>
      <w:r w:rsidR="00D528F7" w:rsidRPr="000D74A8">
        <w:rPr>
          <w:rFonts w:ascii="Tahoma" w:hAnsi="Tahoma" w:cs="Tahoma"/>
          <w:sz w:val="21"/>
          <w:szCs w:val="21"/>
        </w:rPr>
        <w:t>:</w:t>
      </w:r>
    </w:p>
    <w:p w14:paraId="72539336" w14:textId="7AD35FB6" w:rsidR="00F65253" w:rsidRDefault="00F65253" w:rsidP="005727FC">
      <w:pPr>
        <w:pStyle w:val="Odstavecseseznamem"/>
        <w:numPr>
          <w:ilvl w:val="2"/>
          <w:numId w:val="3"/>
        </w:numPr>
        <w:spacing w:before="120" w:after="120" w:line="240" w:lineRule="auto"/>
        <w:ind w:left="1701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konzultační,</w:t>
      </w:r>
    </w:p>
    <w:p w14:paraId="67B5CCE6" w14:textId="5C8A243A" w:rsidR="00672C82" w:rsidRDefault="00F65253" w:rsidP="005727FC">
      <w:pPr>
        <w:pStyle w:val="Odstavecseseznamem"/>
        <w:numPr>
          <w:ilvl w:val="2"/>
          <w:numId w:val="3"/>
        </w:numPr>
        <w:spacing w:before="120" w:after="120" w:line="240" w:lineRule="auto"/>
        <w:ind w:left="1701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analytické</w:t>
      </w:r>
      <w:r w:rsidR="00D528F7">
        <w:rPr>
          <w:rFonts w:ascii="Tahoma" w:hAnsi="Tahoma" w:cs="Tahoma"/>
          <w:sz w:val="21"/>
          <w:szCs w:val="21"/>
        </w:rPr>
        <w:t>,</w:t>
      </w:r>
    </w:p>
    <w:p w14:paraId="00F26148" w14:textId="0C656541" w:rsidR="00C504AF" w:rsidRDefault="00C504AF" w:rsidP="005727FC">
      <w:pPr>
        <w:pStyle w:val="Odstavecseseznamem"/>
        <w:numPr>
          <w:ilvl w:val="2"/>
          <w:numId w:val="3"/>
        </w:numPr>
        <w:spacing w:before="120" w:after="120" w:line="240" w:lineRule="auto"/>
        <w:ind w:left="1701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vývojové</w:t>
      </w:r>
      <w:r w:rsidR="00D528F7">
        <w:rPr>
          <w:rFonts w:ascii="Tahoma" w:hAnsi="Tahoma" w:cs="Tahoma"/>
          <w:sz w:val="21"/>
          <w:szCs w:val="21"/>
        </w:rPr>
        <w:t>,</w:t>
      </w:r>
    </w:p>
    <w:p w14:paraId="32A8B1E2" w14:textId="28EA1D5F" w:rsidR="00C504AF" w:rsidRDefault="00C504AF" w:rsidP="005727FC">
      <w:pPr>
        <w:pStyle w:val="Odstavecseseznamem"/>
        <w:numPr>
          <w:ilvl w:val="2"/>
          <w:numId w:val="3"/>
        </w:numPr>
        <w:spacing w:before="120" w:after="120" w:line="240" w:lineRule="auto"/>
        <w:ind w:left="1701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programátorské</w:t>
      </w:r>
      <w:r w:rsidR="00D528F7">
        <w:rPr>
          <w:rFonts w:ascii="Tahoma" w:hAnsi="Tahoma" w:cs="Tahoma"/>
          <w:sz w:val="21"/>
          <w:szCs w:val="21"/>
        </w:rPr>
        <w:t>,</w:t>
      </w:r>
    </w:p>
    <w:p w14:paraId="0FA93CD3" w14:textId="2C796D35" w:rsidR="00D528F7" w:rsidRDefault="00D528F7" w:rsidP="005727FC">
      <w:pPr>
        <w:pStyle w:val="Odstavecseseznamem"/>
        <w:numPr>
          <w:ilvl w:val="2"/>
          <w:numId w:val="3"/>
        </w:numPr>
        <w:spacing w:before="120" w:after="120" w:line="240" w:lineRule="auto"/>
        <w:ind w:left="1701"/>
        <w:jc w:val="both"/>
        <w:rPr>
          <w:rFonts w:ascii="Tahoma" w:hAnsi="Tahoma" w:cs="Tahoma"/>
          <w:sz w:val="21"/>
          <w:szCs w:val="21"/>
        </w:rPr>
      </w:pPr>
      <w:r w:rsidRPr="00D528F7">
        <w:rPr>
          <w:rFonts w:ascii="Tahoma" w:hAnsi="Tahoma" w:cs="Tahoma"/>
          <w:sz w:val="21"/>
          <w:szCs w:val="21"/>
        </w:rPr>
        <w:t>případné další související služby</w:t>
      </w:r>
      <w:r>
        <w:rPr>
          <w:rFonts w:ascii="Tahoma" w:hAnsi="Tahoma" w:cs="Tahoma"/>
          <w:sz w:val="21"/>
          <w:szCs w:val="21"/>
        </w:rPr>
        <w:t>.</w:t>
      </w:r>
    </w:p>
    <w:p w14:paraId="6A310E2B" w14:textId="1A0BC3B4" w:rsidR="00D528F7" w:rsidRDefault="00D528F7" w:rsidP="003A6A87">
      <w:pPr>
        <w:spacing w:before="120" w:after="120" w:line="240" w:lineRule="auto"/>
        <w:ind w:left="633" w:firstLine="708"/>
        <w:jc w:val="both"/>
      </w:pPr>
      <w:r w:rsidRPr="00D528F7">
        <w:rPr>
          <w:rFonts w:ascii="Tahoma" w:hAnsi="Tahoma" w:cs="Tahoma"/>
          <w:sz w:val="21"/>
          <w:szCs w:val="21"/>
        </w:rPr>
        <w:t xml:space="preserve">Procesy </w:t>
      </w:r>
      <w:r>
        <w:rPr>
          <w:rFonts w:ascii="Tahoma" w:hAnsi="Tahoma" w:cs="Tahoma"/>
          <w:sz w:val="21"/>
          <w:szCs w:val="21"/>
        </w:rPr>
        <w:t>budou</w:t>
      </w:r>
      <w:r w:rsidRPr="00D528F7">
        <w:rPr>
          <w:rFonts w:ascii="Tahoma" w:hAnsi="Tahoma" w:cs="Tahoma"/>
          <w:sz w:val="21"/>
          <w:szCs w:val="21"/>
        </w:rPr>
        <w:t xml:space="preserve"> automatizovány v prostředí softwaru </w:t>
      </w:r>
      <w:proofErr w:type="spellStart"/>
      <w:r w:rsidRPr="00D528F7">
        <w:rPr>
          <w:rFonts w:ascii="Tahoma" w:hAnsi="Tahoma" w:cs="Tahoma"/>
          <w:sz w:val="21"/>
          <w:szCs w:val="21"/>
        </w:rPr>
        <w:t>UiPath</w:t>
      </w:r>
      <w:proofErr w:type="spellEnd"/>
      <w:r>
        <w:rPr>
          <w:rFonts w:ascii="Tahoma" w:hAnsi="Tahoma" w:cs="Tahoma"/>
          <w:sz w:val="21"/>
          <w:szCs w:val="21"/>
        </w:rPr>
        <w:t>.</w:t>
      </w:r>
      <w:r w:rsidRPr="00D528F7">
        <w:t xml:space="preserve"> </w:t>
      </w:r>
    </w:p>
    <w:p w14:paraId="2482A615" w14:textId="73036407" w:rsidR="0097443B" w:rsidRPr="003A6A87" w:rsidRDefault="00911730" w:rsidP="00182A24">
      <w:pPr>
        <w:spacing w:before="120" w:after="240" w:line="240" w:lineRule="auto"/>
        <w:ind w:left="635" w:firstLine="709"/>
        <w:jc w:val="both"/>
        <w:rPr>
          <w:rFonts w:ascii="Tahoma" w:hAnsi="Tahoma" w:cs="Tahoma"/>
          <w:sz w:val="21"/>
          <w:szCs w:val="21"/>
        </w:rPr>
      </w:pPr>
      <w:r w:rsidRPr="003A6A87">
        <w:rPr>
          <w:rFonts w:ascii="Tahoma" w:hAnsi="Tahoma" w:cs="Tahoma"/>
          <w:sz w:val="21"/>
          <w:szCs w:val="21"/>
        </w:rPr>
        <w:t xml:space="preserve">Celkový objem poskytování služeb nemůže překročit </w:t>
      </w:r>
      <w:r w:rsidR="003A6A87" w:rsidRPr="003A6A87">
        <w:rPr>
          <w:rFonts w:ascii="Tahoma" w:hAnsi="Tahoma" w:cs="Tahoma"/>
          <w:sz w:val="21"/>
          <w:szCs w:val="21"/>
        </w:rPr>
        <w:t>2</w:t>
      </w:r>
      <w:r w:rsidRPr="003A6A87">
        <w:rPr>
          <w:rFonts w:ascii="Tahoma" w:hAnsi="Tahoma" w:cs="Tahoma"/>
          <w:sz w:val="21"/>
          <w:szCs w:val="21"/>
        </w:rPr>
        <w:t xml:space="preserve"> mil. Kč bez DPH.</w:t>
      </w:r>
    </w:p>
    <w:p w14:paraId="586C0446" w14:textId="31A2C1EE" w:rsidR="0098769D" w:rsidRDefault="00CE293A" w:rsidP="00982EFB">
      <w:pPr>
        <w:pStyle w:val="Odstavecseseznamem"/>
        <w:numPr>
          <w:ilvl w:val="0"/>
          <w:numId w:val="3"/>
        </w:numPr>
        <w:spacing w:after="120"/>
        <w:ind w:left="567" w:hanging="357"/>
        <w:contextualSpacing w:val="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Před i</w:t>
      </w:r>
      <w:r w:rsidR="003B73B1">
        <w:rPr>
          <w:rFonts w:ascii="Tahoma" w:hAnsi="Tahoma" w:cs="Tahoma"/>
          <w:b/>
          <w:sz w:val="21"/>
          <w:szCs w:val="21"/>
        </w:rPr>
        <w:t>mplementační analýza</w:t>
      </w:r>
    </w:p>
    <w:p w14:paraId="78E626C2" w14:textId="54BDCA88" w:rsidR="003B73B1" w:rsidRPr="003B73B1" w:rsidRDefault="00CE293A" w:rsidP="003B73B1">
      <w:pPr>
        <w:spacing w:after="120"/>
        <w:ind w:left="210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Před i</w:t>
      </w:r>
      <w:r w:rsidR="003B73B1" w:rsidRPr="003B73B1">
        <w:rPr>
          <w:rFonts w:ascii="Tahoma" w:hAnsi="Tahoma" w:cs="Tahoma"/>
          <w:bCs/>
          <w:sz w:val="21"/>
          <w:szCs w:val="21"/>
        </w:rPr>
        <w:t xml:space="preserve">mplementační analýza vznikne společnými silami dodavatele a </w:t>
      </w:r>
      <w:r>
        <w:rPr>
          <w:rFonts w:ascii="Tahoma" w:hAnsi="Tahoma" w:cs="Tahoma"/>
          <w:bCs/>
          <w:sz w:val="21"/>
          <w:szCs w:val="21"/>
        </w:rPr>
        <w:t>objednavatele</w:t>
      </w:r>
      <w:r w:rsidR="003B73B1" w:rsidRPr="003B73B1">
        <w:rPr>
          <w:rFonts w:ascii="Tahoma" w:hAnsi="Tahoma" w:cs="Tahoma"/>
          <w:bCs/>
          <w:sz w:val="21"/>
          <w:szCs w:val="21"/>
        </w:rPr>
        <w:t>, bude v ní popsáno co, na kterých serverech a kde je nainstalováno,</w:t>
      </w:r>
      <w:r>
        <w:rPr>
          <w:rFonts w:ascii="Tahoma" w:hAnsi="Tahoma" w:cs="Tahoma"/>
          <w:bCs/>
          <w:sz w:val="21"/>
          <w:szCs w:val="21"/>
        </w:rPr>
        <w:t xml:space="preserve"> jak je</w:t>
      </w:r>
      <w:r w:rsidR="003B73B1" w:rsidRPr="003B73B1">
        <w:rPr>
          <w:rFonts w:ascii="Tahoma" w:hAnsi="Tahoma" w:cs="Tahoma"/>
          <w:bCs/>
          <w:sz w:val="21"/>
          <w:szCs w:val="21"/>
        </w:rPr>
        <w:t xml:space="preserve"> nastaveno, jaké služby a úlohy v jaké časové intervaly a pod jakými účty jsou spouštěny. Stručný a věcný popis, částí v systémové a bezpečnostní oblasti řešení. Podrobnější popis bude součástí předané finální dokument</w:t>
      </w:r>
      <w:r>
        <w:rPr>
          <w:rFonts w:ascii="Tahoma" w:hAnsi="Tahoma" w:cs="Tahoma"/>
          <w:bCs/>
          <w:sz w:val="21"/>
          <w:szCs w:val="21"/>
        </w:rPr>
        <w:t>a</w:t>
      </w:r>
      <w:r w:rsidR="003B73B1" w:rsidRPr="003B73B1">
        <w:rPr>
          <w:rFonts w:ascii="Tahoma" w:hAnsi="Tahoma" w:cs="Tahoma"/>
          <w:bCs/>
          <w:sz w:val="21"/>
          <w:szCs w:val="21"/>
        </w:rPr>
        <w:t>ce.</w:t>
      </w:r>
      <w:r w:rsidRPr="00CE293A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>Dále bude v rámci před implementační analýzy dohodnut časový harmonogram veškerých prací.</w:t>
      </w:r>
    </w:p>
    <w:p w14:paraId="3069E853" w14:textId="20D46166" w:rsidR="003B73B1" w:rsidRPr="003B73B1" w:rsidRDefault="003B73B1" w:rsidP="003B73B1">
      <w:pPr>
        <w:pStyle w:val="Odstavecseseznamem"/>
        <w:numPr>
          <w:ilvl w:val="0"/>
          <w:numId w:val="21"/>
        </w:numPr>
        <w:spacing w:after="120"/>
        <w:rPr>
          <w:rFonts w:ascii="Tahoma" w:hAnsi="Tahoma" w:cs="Tahoma"/>
          <w:bCs/>
          <w:sz w:val="21"/>
          <w:szCs w:val="21"/>
        </w:rPr>
      </w:pPr>
      <w:r w:rsidRPr="003B73B1">
        <w:rPr>
          <w:rFonts w:ascii="Tahoma" w:hAnsi="Tahoma" w:cs="Tahoma"/>
          <w:bCs/>
          <w:sz w:val="21"/>
          <w:szCs w:val="21"/>
        </w:rPr>
        <w:t>schéma a popis aplikační a systémové architektury a infrastruktury řešení</w:t>
      </w:r>
    </w:p>
    <w:p w14:paraId="6A0277C4" w14:textId="3E28D94D" w:rsidR="003B73B1" w:rsidRPr="003B73B1" w:rsidRDefault="003B73B1" w:rsidP="003B73B1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3B73B1">
        <w:rPr>
          <w:rFonts w:ascii="Tahoma" w:hAnsi="Tahoma" w:cs="Tahoma"/>
          <w:bCs/>
          <w:sz w:val="21"/>
          <w:szCs w:val="21"/>
        </w:rPr>
        <w:t xml:space="preserve">topologie řešení </w:t>
      </w:r>
    </w:p>
    <w:p w14:paraId="7BB97C35" w14:textId="10536992" w:rsidR="003B73B1" w:rsidRPr="003B73B1" w:rsidRDefault="003B73B1" w:rsidP="003B73B1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3B73B1">
        <w:rPr>
          <w:rFonts w:ascii="Tahoma" w:hAnsi="Tahoma" w:cs="Tahoma"/>
          <w:bCs/>
          <w:sz w:val="21"/>
          <w:szCs w:val="21"/>
        </w:rPr>
        <w:t xml:space="preserve">schéma datových toků v rámci instalovaného řešení, </w:t>
      </w:r>
      <w:r w:rsidR="00CE293A">
        <w:rPr>
          <w:rFonts w:ascii="Tahoma" w:hAnsi="Tahoma" w:cs="Tahoma"/>
          <w:bCs/>
          <w:sz w:val="21"/>
          <w:szCs w:val="21"/>
        </w:rPr>
        <w:t>s</w:t>
      </w:r>
      <w:r w:rsidRPr="003B73B1">
        <w:rPr>
          <w:rFonts w:ascii="Tahoma" w:hAnsi="Tahoma" w:cs="Tahoma"/>
          <w:bCs/>
          <w:sz w:val="21"/>
          <w:szCs w:val="21"/>
        </w:rPr>
        <w:t>oftware, resp. dalšími spolupracujícím řešením, vč. uvedení kom. portů a protokolů</w:t>
      </w:r>
    </w:p>
    <w:p w14:paraId="15DEED93" w14:textId="16895198" w:rsidR="003B73B1" w:rsidRPr="003B73B1" w:rsidRDefault="003B73B1" w:rsidP="003B73B1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3B73B1">
        <w:rPr>
          <w:rFonts w:ascii="Tahoma" w:hAnsi="Tahoma" w:cs="Tahoma"/>
          <w:bCs/>
          <w:sz w:val="21"/>
          <w:szCs w:val="21"/>
        </w:rPr>
        <w:t>popis struktury adresářů a databáze potřebných pro implementace RPA, Software, případně dalších potřebných datových úložišť</w:t>
      </w:r>
    </w:p>
    <w:p w14:paraId="244CDEAB" w14:textId="13C73BA8" w:rsidR="003B73B1" w:rsidRPr="003B73B1" w:rsidRDefault="003B73B1" w:rsidP="003B73B1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3B73B1">
        <w:rPr>
          <w:rFonts w:ascii="Tahoma" w:hAnsi="Tahoma" w:cs="Tahoma"/>
          <w:bCs/>
          <w:sz w:val="21"/>
          <w:szCs w:val="21"/>
        </w:rPr>
        <w:t>Pozn: možno i dodat graficky, vše v jednom schématu</w:t>
      </w:r>
    </w:p>
    <w:p w14:paraId="34071DCA" w14:textId="77777777" w:rsidR="003B73B1" w:rsidRPr="003B73B1" w:rsidRDefault="003B73B1" w:rsidP="003B73B1">
      <w:pPr>
        <w:pStyle w:val="Odstavecseseznamem"/>
        <w:spacing w:after="120"/>
        <w:ind w:left="567"/>
        <w:rPr>
          <w:rFonts w:ascii="Tahoma" w:hAnsi="Tahoma" w:cs="Tahoma"/>
          <w:bCs/>
          <w:sz w:val="21"/>
          <w:szCs w:val="21"/>
        </w:rPr>
      </w:pPr>
    </w:p>
    <w:p w14:paraId="100E95CB" w14:textId="24329C5E" w:rsidR="003B73B1" w:rsidRPr="003B73B1" w:rsidRDefault="003B73B1" w:rsidP="003B73B1">
      <w:pPr>
        <w:pStyle w:val="Odstavecseseznamem"/>
        <w:numPr>
          <w:ilvl w:val="0"/>
          <w:numId w:val="21"/>
        </w:numPr>
        <w:spacing w:after="120"/>
        <w:rPr>
          <w:rFonts w:ascii="Tahoma" w:hAnsi="Tahoma" w:cs="Tahoma"/>
          <w:bCs/>
          <w:sz w:val="21"/>
          <w:szCs w:val="21"/>
        </w:rPr>
      </w:pPr>
      <w:r w:rsidRPr="003B73B1">
        <w:rPr>
          <w:rFonts w:ascii="Tahoma" w:hAnsi="Tahoma" w:cs="Tahoma"/>
          <w:bCs/>
          <w:sz w:val="21"/>
          <w:szCs w:val="21"/>
        </w:rPr>
        <w:t xml:space="preserve">systémové požadavky (procesy, RAM atp.) </w:t>
      </w:r>
    </w:p>
    <w:p w14:paraId="1A954432" w14:textId="64C34E83" w:rsidR="003B73B1" w:rsidRPr="003B73B1" w:rsidRDefault="003B73B1" w:rsidP="00F65253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3B73B1">
        <w:rPr>
          <w:rFonts w:ascii="Tahoma" w:hAnsi="Tahoma" w:cs="Tahoma"/>
          <w:bCs/>
          <w:sz w:val="21"/>
          <w:szCs w:val="21"/>
        </w:rPr>
        <w:t>popis existujících vazeb, pokud existují (např. vazba na LDAP apod.)</w:t>
      </w:r>
    </w:p>
    <w:p w14:paraId="21361934" w14:textId="77777777" w:rsidR="00F65253" w:rsidRDefault="003B73B1" w:rsidP="00F65253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F65253">
        <w:rPr>
          <w:rFonts w:ascii="Tahoma" w:hAnsi="Tahoma" w:cs="Tahoma"/>
          <w:bCs/>
          <w:sz w:val="21"/>
          <w:szCs w:val="21"/>
        </w:rPr>
        <w:t>popis systémových služeb, jsou-li součástí řešení, režim jejich spouštění, definice</w:t>
      </w:r>
    </w:p>
    <w:p w14:paraId="6B65F586" w14:textId="6732C17F" w:rsidR="003B73B1" w:rsidRPr="00F65253" w:rsidRDefault="003B73B1" w:rsidP="00F65253">
      <w:pPr>
        <w:pStyle w:val="Odstavecseseznamem"/>
        <w:spacing w:after="120"/>
        <w:ind w:left="927"/>
        <w:rPr>
          <w:rFonts w:ascii="Tahoma" w:hAnsi="Tahoma" w:cs="Tahoma"/>
          <w:bCs/>
          <w:sz w:val="21"/>
          <w:szCs w:val="21"/>
        </w:rPr>
      </w:pPr>
      <w:r w:rsidRPr="00F65253">
        <w:rPr>
          <w:rFonts w:ascii="Tahoma" w:hAnsi="Tahoma" w:cs="Tahoma"/>
          <w:bCs/>
          <w:sz w:val="21"/>
          <w:szCs w:val="21"/>
        </w:rPr>
        <w:lastRenderedPageBreak/>
        <w:t>oprávnění uživatele, který spouští služby apod.</w:t>
      </w:r>
    </w:p>
    <w:p w14:paraId="4188FAD5" w14:textId="4B064887" w:rsidR="003B73B1" w:rsidRPr="00F65253" w:rsidRDefault="003B73B1" w:rsidP="00F65253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F65253">
        <w:rPr>
          <w:rFonts w:ascii="Tahoma" w:hAnsi="Tahoma" w:cs="Tahoma"/>
          <w:bCs/>
          <w:sz w:val="21"/>
          <w:szCs w:val="21"/>
        </w:rPr>
        <w:t>popis veškerých metod přístupů, které řešení používá (např. aplikace přistupuje k DB bude uveden účet a odkaz na umístění hesla, četnost, pokud jde o relevantní údaj apod.)</w:t>
      </w:r>
    </w:p>
    <w:p w14:paraId="3F0B9F9C" w14:textId="70E764A1" w:rsidR="003B73B1" w:rsidRPr="00F65253" w:rsidRDefault="003B73B1" w:rsidP="00F65253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F65253">
        <w:rPr>
          <w:rFonts w:ascii="Tahoma" w:hAnsi="Tahoma" w:cs="Tahoma"/>
          <w:bCs/>
          <w:sz w:val="21"/>
          <w:szCs w:val="21"/>
        </w:rPr>
        <w:t>popis principu autorizace a autentizace uživatelů</w:t>
      </w:r>
    </w:p>
    <w:p w14:paraId="3BF70288" w14:textId="2FA1F18A" w:rsidR="003B73B1" w:rsidRPr="00F65253" w:rsidRDefault="003B73B1" w:rsidP="00F65253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F65253">
        <w:rPr>
          <w:rFonts w:ascii="Tahoma" w:hAnsi="Tahoma" w:cs="Tahoma"/>
          <w:bCs/>
          <w:sz w:val="21"/>
          <w:szCs w:val="21"/>
        </w:rPr>
        <w:t>popis uživatelských rolí</w:t>
      </w:r>
    </w:p>
    <w:p w14:paraId="0E28F39A" w14:textId="2FE0E155" w:rsidR="003B73B1" w:rsidRDefault="003B73B1" w:rsidP="00F65253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F65253">
        <w:rPr>
          <w:rFonts w:ascii="Tahoma" w:hAnsi="Tahoma" w:cs="Tahoma"/>
          <w:bCs/>
          <w:sz w:val="21"/>
          <w:szCs w:val="21"/>
        </w:rPr>
        <w:t>popis správy uživatelů</w:t>
      </w:r>
    </w:p>
    <w:p w14:paraId="19CC8B6E" w14:textId="44BCCEDF" w:rsidR="00755A87" w:rsidRPr="00F65253" w:rsidRDefault="00755A87" w:rsidP="00F65253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755A87">
        <w:rPr>
          <w:rFonts w:ascii="Tahoma" w:hAnsi="Tahoma" w:cs="Tahoma"/>
          <w:bCs/>
          <w:sz w:val="21"/>
          <w:szCs w:val="21"/>
        </w:rPr>
        <w:t>potřebné komunikační porty pro nastavení prostupů segmentačním firewallem</w:t>
      </w:r>
    </w:p>
    <w:p w14:paraId="54160667" w14:textId="6A17ABC3" w:rsidR="003B73B1" w:rsidRPr="00F65253" w:rsidRDefault="003B73B1" w:rsidP="00F65253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F65253">
        <w:rPr>
          <w:rFonts w:ascii="Tahoma" w:hAnsi="Tahoma" w:cs="Tahoma"/>
          <w:bCs/>
          <w:sz w:val="21"/>
          <w:szCs w:val="21"/>
        </w:rPr>
        <w:t>návrh modelu, plánu zálohování (která data, jak často, na jak dlouho, kam, jakým způsobem atd., bude upřesněno s objednatelem v návaznosti na zálohovací systém dodavatele)</w:t>
      </w:r>
    </w:p>
    <w:p w14:paraId="6C0084BE" w14:textId="63240F6A" w:rsidR="003B73B1" w:rsidRPr="00F65253" w:rsidRDefault="003B73B1" w:rsidP="00F65253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F65253">
        <w:rPr>
          <w:rFonts w:ascii="Tahoma" w:hAnsi="Tahoma" w:cs="Tahoma"/>
          <w:bCs/>
          <w:sz w:val="21"/>
          <w:szCs w:val="21"/>
        </w:rPr>
        <w:t>další speciální požadavky na systém, vyplývající z povahy systému</w:t>
      </w:r>
    </w:p>
    <w:p w14:paraId="16D39401" w14:textId="17B75B1A" w:rsidR="00F65253" w:rsidRDefault="003B73B1" w:rsidP="00F65253">
      <w:pPr>
        <w:pStyle w:val="Odstavecseseznamem"/>
        <w:numPr>
          <w:ilvl w:val="0"/>
          <w:numId w:val="23"/>
        </w:numPr>
        <w:spacing w:after="120"/>
        <w:rPr>
          <w:rFonts w:ascii="Tahoma" w:hAnsi="Tahoma" w:cs="Tahoma"/>
          <w:bCs/>
          <w:sz w:val="21"/>
          <w:szCs w:val="21"/>
        </w:rPr>
      </w:pPr>
      <w:r w:rsidRPr="00F65253">
        <w:rPr>
          <w:rFonts w:ascii="Tahoma" w:hAnsi="Tahoma" w:cs="Tahoma"/>
          <w:bCs/>
          <w:sz w:val="21"/>
          <w:szCs w:val="21"/>
        </w:rPr>
        <w:t xml:space="preserve">nastavení proti přetěžování systému, </w:t>
      </w:r>
      <w:proofErr w:type="spellStart"/>
      <w:r w:rsidRPr="00F65253">
        <w:rPr>
          <w:rFonts w:ascii="Tahoma" w:hAnsi="Tahoma" w:cs="Tahoma"/>
          <w:bCs/>
          <w:sz w:val="21"/>
          <w:szCs w:val="21"/>
        </w:rPr>
        <w:t>timeouts</w:t>
      </w:r>
      <w:proofErr w:type="spellEnd"/>
      <w:r w:rsidRPr="00F65253">
        <w:rPr>
          <w:rFonts w:ascii="Tahoma" w:hAnsi="Tahoma" w:cs="Tahoma"/>
          <w:bCs/>
          <w:sz w:val="21"/>
          <w:szCs w:val="21"/>
        </w:rPr>
        <w:t xml:space="preserve"> řešení apod.</w:t>
      </w:r>
    </w:p>
    <w:p w14:paraId="008CBF36" w14:textId="35F86F53" w:rsidR="003B73B1" w:rsidRPr="00F65253" w:rsidRDefault="00F65253" w:rsidP="00182A24">
      <w:pPr>
        <w:pStyle w:val="Odstavecseseznamem"/>
        <w:numPr>
          <w:ilvl w:val="0"/>
          <w:numId w:val="23"/>
        </w:numPr>
        <w:spacing w:after="240"/>
        <w:ind w:left="924" w:hanging="357"/>
        <w:contextualSpacing w:val="0"/>
        <w:rPr>
          <w:rFonts w:ascii="Tahoma" w:hAnsi="Tahoma" w:cs="Tahoma"/>
          <w:bCs/>
          <w:sz w:val="21"/>
          <w:szCs w:val="21"/>
        </w:rPr>
      </w:pPr>
      <w:r w:rsidRPr="00F65253">
        <w:rPr>
          <w:rFonts w:ascii="Tahoma" w:hAnsi="Tahoma" w:cs="Tahoma"/>
          <w:bCs/>
          <w:sz w:val="21"/>
          <w:szCs w:val="21"/>
        </w:rPr>
        <w:t>p</w:t>
      </w:r>
      <w:r w:rsidR="003B73B1" w:rsidRPr="00F65253">
        <w:rPr>
          <w:rFonts w:ascii="Tahoma" w:hAnsi="Tahoma" w:cs="Tahoma"/>
          <w:bCs/>
          <w:sz w:val="21"/>
          <w:szCs w:val="21"/>
        </w:rPr>
        <w:t xml:space="preserve">opis nastavení komponent RPA </w:t>
      </w:r>
      <w:proofErr w:type="spellStart"/>
      <w:r w:rsidR="003B73B1" w:rsidRPr="00F65253">
        <w:rPr>
          <w:rFonts w:ascii="Tahoma" w:hAnsi="Tahoma" w:cs="Tahoma"/>
          <w:bCs/>
          <w:sz w:val="21"/>
          <w:szCs w:val="21"/>
        </w:rPr>
        <w:t>UiPath</w:t>
      </w:r>
      <w:proofErr w:type="spellEnd"/>
      <w:r w:rsidR="003B73B1" w:rsidRPr="00F65253">
        <w:rPr>
          <w:rFonts w:ascii="Tahoma" w:hAnsi="Tahoma" w:cs="Tahoma"/>
          <w:bCs/>
          <w:sz w:val="21"/>
          <w:szCs w:val="21"/>
        </w:rPr>
        <w:t xml:space="preserve"> pro SSO</w:t>
      </w:r>
    </w:p>
    <w:p w14:paraId="58D638E8" w14:textId="2367992C" w:rsidR="00922886" w:rsidRPr="00902342" w:rsidRDefault="00922886" w:rsidP="00982EFB">
      <w:pPr>
        <w:pStyle w:val="Odstavecseseznamem"/>
        <w:numPr>
          <w:ilvl w:val="0"/>
          <w:numId w:val="3"/>
        </w:numPr>
        <w:spacing w:after="120"/>
        <w:ind w:left="567" w:hanging="357"/>
        <w:contextualSpacing w:val="0"/>
        <w:rPr>
          <w:rFonts w:ascii="Tahoma" w:hAnsi="Tahoma" w:cs="Tahoma"/>
          <w:b/>
          <w:sz w:val="21"/>
          <w:szCs w:val="21"/>
        </w:rPr>
      </w:pPr>
      <w:r w:rsidRPr="00902342">
        <w:rPr>
          <w:rFonts w:ascii="Tahoma" w:hAnsi="Tahoma" w:cs="Tahoma"/>
          <w:b/>
          <w:sz w:val="21"/>
          <w:szCs w:val="21"/>
        </w:rPr>
        <w:t>Im</w:t>
      </w:r>
      <w:r w:rsidRPr="00162B75">
        <w:rPr>
          <w:rFonts w:ascii="Tahoma" w:hAnsi="Tahoma" w:cs="Tahoma"/>
          <w:b/>
          <w:sz w:val="21"/>
          <w:szCs w:val="21"/>
        </w:rPr>
        <w:t>plementace</w:t>
      </w:r>
    </w:p>
    <w:p w14:paraId="66B5EDEC" w14:textId="09FE285D" w:rsidR="00E01FB0" w:rsidRDefault="00922886" w:rsidP="00F323D8">
      <w:pPr>
        <w:jc w:val="both"/>
        <w:rPr>
          <w:rFonts w:ascii="Tahoma" w:hAnsi="Tahoma" w:cs="Tahoma"/>
          <w:bCs/>
          <w:sz w:val="21"/>
          <w:szCs w:val="21"/>
        </w:rPr>
      </w:pPr>
      <w:r w:rsidRPr="00922886">
        <w:rPr>
          <w:rFonts w:ascii="Tahoma" w:hAnsi="Tahoma" w:cs="Tahoma"/>
          <w:bCs/>
          <w:sz w:val="21"/>
          <w:szCs w:val="21"/>
        </w:rPr>
        <w:t xml:space="preserve">Dodavatel musí dodat plně funkční systém, kompletně zprovozněný, nainstalovaný, nakonfigurovaný, integrovaný do prostředí </w:t>
      </w:r>
      <w:r w:rsidR="00101CF6">
        <w:rPr>
          <w:rFonts w:ascii="Tahoma" w:hAnsi="Tahoma" w:cs="Tahoma"/>
          <w:bCs/>
          <w:sz w:val="21"/>
          <w:szCs w:val="21"/>
        </w:rPr>
        <w:t>objednavatele</w:t>
      </w:r>
      <w:r w:rsidR="00B43D1C">
        <w:rPr>
          <w:rFonts w:ascii="Tahoma" w:hAnsi="Tahoma" w:cs="Tahoma"/>
          <w:bCs/>
          <w:sz w:val="21"/>
          <w:szCs w:val="21"/>
        </w:rPr>
        <w:t xml:space="preserve"> (integrace s</w:t>
      </w:r>
      <w:r w:rsidR="006F6B28">
        <w:rPr>
          <w:rFonts w:ascii="Tahoma" w:hAnsi="Tahoma" w:cs="Tahoma"/>
          <w:bCs/>
          <w:sz w:val="21"/>
          <w:szCs w:val="21"/>
        </w:rPr>
        <w:t> </w:t>
      </w:r>
      <w:r w:rsidR="00B43D1C">
        <w:rPr>
          <w:rFonts w:ascii="Tahoma" w:hAnsi="Tahoma" w:cs="Tahoma"/>
          <w:bCs/>
          <w:sz w:val="21"/>
          <w:szCs w:val="21"/>
        </w:rPr>
        <w:t>AD)</w:t>
      </w:r>
      <w:r>
        <w:rPr>
          <w:rFonts w:ascii="Tahoma" w:hAnsi="Tahoma" w:cs="Tahoma"/>
          <w:bCs/>
          <w:sz w:val="21"/>
          <w:szCs w:val="21"/>
        </w:rPr>
        <w:t>,</w:t>
      </w:r>
      <w:r w:rsidRPr="00922886">
        <w:rPr>
          <w:rFonts w:ascii="Tahoma" w:hAnsi="Tahoma" w:cs="Tahoma"/>
          <w:bCs/>
          <w:sz w:val="21"/>
          <w:szCs w:val="21"/>
        </w:rPr>
        <w:t xml:space="preserve"> dle svých nejlepších znalostí a svědomí</w:t>
      </w:r>
      <w:r w:rsidR="00B43D1C">
        <w:rPr>
          <w:rFonts w:ascii="Tahoma" w:hAnsi="Tahoma" w:cs="Tahoma"/>
          <w:bCs/>
          <w:sz w:val="21"/>
          <w:szCs w:val="21"/>
        </w:rPr>
        <w:t>.</w:t>
      </w:r>
      <w:r w:rsidR="00A70FA4">
        <w:rPr>
          <w:rFonts w:ascii="Tahoma" w:hAnsi="Tahoma" w:cs="Tahoma"/>
          <w:bCs/>
          <w:sz w:val="21"/>
          <w:szCs w:val="21"/>
        </w:rPr>
        <w:t xml:space="preserve"> </w:t>
      </w:r>
    </w:p>
    <w:p w14:paraId="46C9D6EA" w14:textId="5E0BEEEB" w:rsidR="00B73469" w:rsidRDefault="00A70FA4" w:rsidP="00F323D8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V rámci implementace poskytne dodavatel konzultace a </w:t>
      </w:r>
      <w:proofErr w:type="spellStart"/>
      <w:r>
        <w:rPr>
          <w:rFonts w:ascii="Tahoma" w:hAnsi="Tahoma" w:cs="Tahoma"/>
          <w:bCs/>
          <w:sz w:val="21"/>
          <w:szCs w:val="21"/>
        </w:rPr>
        <w:t>best</w:t>
      </w:r>
      <w:proofErr w:type="spellEnd"/>
      <w:r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bCs/>
          <w:sz w:val="21"/>
          <w:szCs w:val="21"/>
        </w:rPr>
        <w:t>practices</w:t>
      </w:r>
      <w:proofErr w:type="spellEnd"/>
      <w:r>
        <w:rPr>
          <w:rFonts w:ascii="Tahoma" w:hAnsi="Tahoma" w:cs="Tahoma"/>
          <w:bCs/>
          <w:sz w:val="21"/>
          <w:szCs w:val="21"/>
        </w:rPr>
        <w:t xml:space="preserve"> ohledně nasazení sytému</w:t>
      </w:r>
      <w:r w:rsidR="00AD563E">
        <w:rPr>
          <w:rFonts w:ascii="Tahoma" w:hAnsi="Tahoma" w:cs="Tahoma"/>
          <w:bCs/>
          <w:sz w:val="21"/>
          <w:szCs w:val="21"/>
        </w:rPr>
        <w:t xml:space="preserve">. </w:t>
      </w:r>
      <w:r w:rsidR="00922886" w:rsidRPr="00922886">
        <w:rPr>
          <w:rFonts w:ascii="Tahoma" w:hAnsi="Tahoma" w:cs="Tahoma"/>
          <w:bCs/>
          <w:sz w:val="21"/>
          <w:szCs w:val="21"/>
        </w:rPr>
        <w:t>Způsob implementace bude vycházet z před implementační analýzy zpracované dodavatelem před započetím instalace a konfigurace (náklady na provedení před</w:t>
      </w:r>
      <w:r w:rsidR="00922886">
        <w:rPr>
          <w:rFonts w:ascii="Tahoma" w:hAnsi="Tahoma" w:cs="Tahoma"/>
          <w:bCs/>
          <w:sz w:val="21"/>
          <w:szCs w:val="21"/>
        </w:rPr>
        <w:t xml:space="preserve"> </w:t>
      </w:r>
      <w:r w:rsidR="00922886" w:rsidRPr="00922886">
        <w:rPr>
          <w:rFonts w:ascii="Tahoma" w:hAnsi="Tahoma" w:cs="Tahoma"/>
          <w:bCs/>
          <w:sz w:val="21"/>
          <w:szCs w:val="21"/>
        </w:rPr>
        <w:t>implementační analýzy musí být zahrnuty v nabídkové ceně</w:t>
      </w:r>
      <w:r w:rsidR="00EC6707">
        <w:rPr>
          <w:rFonts w:ascii="Tahoma" w:hAnsi="Tahoma" w:cs="Tahoma"/>
          <w:bCs/>
          <w:sz w:val="21"/>
          <w:szCs w:val="21"/>
        </w:rPr>
        <w:t xml:space="preserve"> – v položce za implementaci</w:t>
      </w:r>
      <w:r w:rsidR="00922886" w:rsidRPr="00922886">
        <w:rPr>
          <w:rFonts w:ascii="Tahoma" w:hAnsi="Tahoma" w:cs="Tahoma"/>
          <w:bCs/>
          <w:sz w:val="21"/>
          <w:szCs w:val="21"/>
        </w:rPr>
        <w:t>).</w:t>
      </w:r>
      <w:r w:rsidR="00890B62">
        <w:rPr>
          <w:rFonts w:ascii="Tahoma" w:hAnsi="Tahoma" w:cs="Tahoma"/>
          <w:bCs/>
          <w:sz w:val="21"/>
          <w:szCs w:val="21"/>
        </w:rPr>
        <w:t xml:space="preserve"> </w:t>
      </w:r>
      <w:r w:rsidR="00591EB3" w:rsidRPr="00EC6707">
        <w:rPr>
          <w:rFonts w:ascii="Tahoma" w:hAnsi="Tahoma" w:cs="Tahoma"/>
          <w:bCs/>
          <w:sz w:val="21"/>
          <w:szCs w:val="21"/>
        </w:rPr>
        <w:t xml:space="preserve">Před implementační analýza musí být konzultována se zaměstnanci </w:t>
      </w:r>
      <w:r w:rsidR="00650CFC" w:rsidRPr="00EC6707">
        <w:rPr>
          <w:rFonts w:ascii="Tahoma" w:hAnsi="Tahoma" w:cs="Tahoma"/>
          <w:bCs/>
          <w:sz w:val="21"/>
          <w:szCs w:val="21"/>
        </w:rPr>
        <w:t>objednavatele</w:t>
      </w:r>
      <w:r w:rsidR="00591EB3" w:rsidRPr="00EC6707">
        <w:rPr>
          <w:rFonts w:ascii="Tahoma" w:hAnsi="Tahoma" w:cs="Tahoma"/>
          <w:bCs/>
          <w:sz w:val="21"/>
          <w:szCs w:val="21"/>
        </w:rPr>
        <w:t xml:space="preserve"> z odboru IT a následně odsouhlasena </w:t>
      </w:r>
      <w:r w:rsidR="00650CFC" w:rsidRPr="00EC6707">
        <w:rPr>
          <w:rFonts w:ascii="Tahoma" w:hAnsi="Tahoma" w:cs="Tahoma"/>
          <w:bCs/>
          <w:sz w:val="21"/>
          <w:szCs w:val="21"/>
        </w:rPr>
        <w:t>objednavatelem</w:t>
      </w:r>
      <w:r w:rsidR="00591EB3" w:rsidRPr="00EC6707">
        <w:rPr>
          <w:rFonts w:ascii="Tahoma" w:hAnsi="Tahoma" w:cs="Tahoma"/>
          <w:bCs/>
          <w:sz w:val="21"/>
          <w:szCs w:val="21"/>
        </w:rPr>
        <w:t>.</w:t>
      </w:r>
    </w:p>
    <w:p w14:paraId="3ABA6D59" w14:textId="77777777" w:rsidR="00B73469" w:rsidRPr="00677640" w:rsidRDefault="00B73469" w:rsidP="00B73469">
      <w:pPr>
        <w:pStyle w:val="Bezmezer"/>
        <w:numPr>
          <w:ilvl w:val="0"/>
          <w:numId w:val="3"/>
        </w:numPr>
        <w:spacing w:after="120"/>
        <w:rPr>
          <w:rFonts w:ascii="Tahoma" w:hAnsi="Tahoma" w:cs="Tahoma"/>
          <w:b/>
          <w:bCs/>
          <w:sz w:val="21"/>
          <w:szCs w:val="21"/>
        </w:rPr>
      </w:pPr>
      <w:r w:rsidRPr="00677640">
        <w:rPr>
          <w:rFonts w:ascii="Tahoma" w:hAnsi="Tahoma" w:cs="Tahoma"/>
          <w:b/>
          <w:bCs/>
          <w:sz w:val="21"/>
          <w:szCs w:val="21"/>
        </w:rPr>
        <w:t>Požadavky na dokumentaci</w:t>
      </w:r>
    </w:p>
    <w:p w14:paraId="1D01AFB3" w14:textId="0345B493" w:rsidR="00B73469" w:rsidRPr="00677640" w:rsidRDefault="00B73469" w:rsidP="00B73469">
      <w:pPr>
        <w:pStyle w:val="Bezmezer"/>
        <w:spacing w:after="120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>Součástí dodávky bude kompletní dokumentace dle požadavků zákona č. 365/2000 Sb., o informačních systémech veřejné správy a vyhlášky č</w:t>
      </w:r>
      <w:r w:rsidR="003A6A87" w:rsidRPr="00677640">
        <w:rPr>
          <w:rFonts w:ascii="Tahoma" w:hAnsi="Tahoma" w:cs="Tahoma"/>
          <w:sz w:val="21"/>
          <w:szCs w:val="21"/>
        </w:rPr>
        <w:t>.</w:t>
      </w:r>
      <w:r w:rsidRPr="00677640">
        <w:rPr>
          <w:rFonts w:ascii="Tahoma" w:hAnsi="Tahoma" w:cs="Tahoma"/>
          <w:sz w:val="21"/>
          <w:szCs w:val="21"/>
        </w:rPr>
        <w:t xml:space="preserve"> </w:t>
      </w:r>
      <w:r w:rsidR="003A6A87" w:rsidRPr="00677640">
        <w:rPr>
          <w:rFonts w:ascii="Tahoma" w:hAnsi="Tahoma" w:cs="Tahoma"/>
          <w:sz w:val="21"/>
          <w:szCs w:val="21"/>
        </w:rPr>
        <w:t>360</w:t>
      </w:r>
      <w:r w:rsidRPr="00677640">
        <w:rPr>
          <w:rFonts w:ascii="Tahoma" w:hAnsi="Tahoma" w:cs="Tahoma"/>
          <w:sz w:val="21"/>
          <w:szCs w:val="21"/>
        </w:rPr>
        <w:t>/20</w:t>
      </w:r>
      <w:r w:rsidR="003A6A87" w:rsidRPr="00677640">
        <w:rPr>
          <w:rFonts w:ascii="Tahoma" w:hAnsi="Tahoma" w:cs="Tahoma"/>
          <w:sz w:val="21"/>
          <w:szCs w:val="21"/>
        </w:rPr>
        <w:t>23</w:t>
      </w:r>
      <w:r w:rsidRPr="00677640">
        <w:rPr>
          <w:rFonts w:ascii="Tahoma" w:hAnsi="Tahoma" w:cs="Tahoma"/>
          <w:sz w:val="21"/>
          <w:szCs w:val="21"/>
        </w:rPr>
        <w:t xml:space="preserve"> Sb. v platném </w:t>
      </w:r>
      <w:proofErr w:type="gramStart"/>
      <w:r w:rsidRPr="00677640">
        <w:rPr>
          <w:rFonts w:ascii="Tahoma" w:hAnsi="Tahoma" w:cs="Tahoma"/>
          <w:sz w:val="21"/>
          <w:szCs w:val="21"/>
        </w:rPr>
        <w:t>znění</w:t>
      </w:r>
      <w:proofErr w:type="gramEnd"/>
      <w:r w:rsidRPr="00677640">
        <w:rPr>
          <w:rFonts w:ascii="Tahoma" w:hAnsi="Tahoma" w:cs="Tahoma"/>
          <w:sz w:val="21"/>
          <w:szCs w:val="21"/>
        </w:rPr>
        <w:t xml:space="preserve"> a to i v případě, že se nejedná o ISVS.</w:t>
      </w:r>
    </w:p>
    <w:p w14:paraId="64BE1AA0" w14:textId="77777777" w:rsidR="00B73469" w:rsidRPr="00677640" w:rsidRDefault="00B73469" w:rsidP="00B73469">
      <w:pPr>
        <w:pStyle w:val="Bezmezer"/>
        <w:spacing w:after="120"/>
        <w:ind w:left="426" w:hanging="426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>Veškerá dokumentace bude předána v elektronické podobě.</w:t>
      </w:r>
    </w:p>
    <w:p w14:paraId="6C105998" w14:textId="77777777" w:rsidR="00B73469" w:rsidRPr="00677640" w:rsidRDefault="00B73469" w:rsidP="00B73469">
      <w:pPr>
        <w:pStyle w:val="Bezmezer"/>
        <w:spacing w:after="120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>Dokumentace bude obsahovat:</w:t>
      </w:r>
    </w:p>
    <w:p w14:paraId="4A4A0485" w14:textId="77777777" w:rsidR="00B73469" w:rsidRPr="00677640" w:rsidRDefault="00B73469" w:rsidP="00B73469">
      <w:pPr>
        <w:pStyle w:val="Bezmezer"/>
        <w:numPr>
          <w:ilvl w:val="3"/>
          <w:numId w:val="3"/>
        </w:numPr>
        <w:spacing w:after="120"/>
        <w:ind w:left="1134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>Komplexní systémová dokumentace a bezpečnostní dokumentace k plnění díla</w:t>
      </w:r>
    </w:p>
    <w:p w14:paraId="149C362A" w14:textId="77777777" w:rsidR="00B73469" w:rsidRPr="00677640" w:rsidRDefault="00B73469" w:rsidP="00B73469">
      <w:pPr>
        <w:pStyle w:val="Bezmezer"/>
        <w:numPr>
          <w:ilvl w:val="3"/>
          <w:numId w:val="3"/>
        </w:numPr>
        <w:spacing w:after="120"/>
        <w:ind w:left="1134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 xml:space="preserve">Kompletní produktová dokumentace ke všem dodaným produktům RPA </w:t>
      </w:r>
    </w:p>
    <w:p w14:paraId="47D6A68D" w14:textId="4A684956" w:rsidR="00B73469" w:rsidRPr="00677640" w:rsidRDefault="00B73469" w:rsidP="00B73469">
      <w:pPr>
        <w:pStyle w:val="Bezmezer"/>
        <w:numPr>
          <w:ilvl w:val="3"/>
          <w:numId w:val="3"/>
        </w:numPr>
        <w:spacing w:after="120"/>
        <w:ind w:left="1134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 xml:space="preserve">Uživatelská dokumentace dodaného SW </w:t>
      </w:r>
      <w:r w:rsidR="00B13A51">
        <w:rPr>
          <w:rFonts w:ascii="Tahoma" w:hAnsi="Tahoma" w:cs="Tahoma"/>
          <w:sz w:val="21"/>
          <w:szCs w:val="21"/>
        </w:rPr>
        <w:t>–</w:t>
      </w:r>
      <w:r w:rsidRPr="00677640">
        <w:rPr>
          <w:rFonts w:ascii="Tahoma" w:hAnsi="Tahoma" w:cs="Tahoma"/>
          <w:sz w:val="21"/>
          <w:szCs w:val="21"/>
        </w:rPr>
        <w:t xml:space="preserve"> automatizačního skriptu</w:t>
      </w:r>
    </w:p>
    <w:p w14:paraId="10C03908" w14:textId="760CED05" w:rsidR="00B73469" w:rsidRPr="00677640" w:rsidRDefault="00B73469" w:rsidP="00B73469">
      <w:pPr>
        <w:pStyle w:val="Bezmezer"/>
        <w:numPr>
          <w:ilvl w:val="3"/>
          <w:numId w:val="3"/>
        </w:numPr>
        <w:spacing w:after="120"/>
        <w:ind w:left="1134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 xml:space="preserve">Součástí systémové dokumentace a bezpečnostní dokumentace bude podrobný popis implementace. Tento </w:t>
      </w:r>
      <w:r w:rsidR="00E75595" w:rsidRPr="00677640">
        <w:rPr>
          <w:rFonts w:ascii="Tahoma" w:hAnsi="Tahoma" w:cs="Tahoma"/>
          <w:sz w:val="21"/>
          <w:szCs w:val="21"/>
        </w:rPr>
        <w:t>popis může</w:t>
      </w:r>
      <w:r w:rsidRPr="00677640">
        <w:rPr>
          <w:rFonts w:ascii="Tahoma" w:hAnsi="Tahoma" w:cs="Tahoma"/>
          <w:sz w:val="21"/>
          <w:szCs w:val="21"/>
        </w:rPr>
        <w:t xml:space="preserve"> být uveden v samostatném dokumentu.</w:t>
      </w:r>
    </w:p>
    <w:p w14:paraId="39589829" w14:textId="77777777" w:rsidR="00B73469" w:rsidRPr="00677640" w:rsidRDefault="00B73469" w:rsidP="00B73469">
      <w:pPr>
        <w:pStyle w:val="Bezmezer"/>
        <w:numPr>
          <w:ilvl w:val="3"/>
          <w:numId w:val="3"/>
        </w:numPr>
        <w:spacing w:after="120"/>
        <w:ind w:left="1134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>Bezpečnostní část dokumentace bude obsahovat popis realizovaných bezpečnostních opatření, mechanismů a jejich návazností:</w:t>
      </w:r>
    </w:p>
    <w:p w14:paraId="16D235D6" w14:textId="77777777" w:rsidR="00B73469" w:rsidRPr="00677640" w:rsidRDefault="00B73469" w:rsidP="00B73469">
      <w:pPr>
        <w:pStyle w:val="Bezmezer"/>
        <w:numPr>
          <w:ilvl w:val="3"/>
          <w:numId w:val="3"/>
        </w:numPr>
        <w:spacing w:after="120"/>
        <w:ind w:left="1134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 xml:space="preserve">popis veškerých metod přístupů např.: aplikace přistupuje k DB – bude uveden účet a odkaz na umístění hesla, četnost (pokud jde o relevantní údaj) apod. </w:t>
      </w:r>
    </w:p>
    <w:p w14:paraId="19681D86" w14:textId="77777777" w:rsidR="00B73469" w:rsidRPr="00677640" w:rsidRDefault="00B73469" w:rsidP="00B73469">
      <w:pPr>
        <w:pStyle w:val="Bezmezer"/>
        <w:numPr>
          <w:ilvl w:val="3"/>
          <w:numId w:val="3"/>
        </w:numPr>
        <w:spacing w:after="120"/>
        <w:ind w:left="1134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>popis autorizace a autentizace uživatele</w:t>
      </w:r>
    </w:p>
    <w:p w14:paraId="4A415BCC" w14:textId="77777777" w:rsidR="00B73469" w:rsidRPr="00677640" w:rsidRDefault="00B73469" w:rsidP="00B73469">
      <w:pPr>
        <w:pStyle w:val="Bezmezer"/>
        <w:numPr>
          <w:ilvl w:val="3"/>
          <w:numId w:val="3"/>
        </w:numPr>
        <w:spacing w:after="120"/>
        <w:ind w:left="1134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>popis uživatelských rolí, jejich oprávnění</w:t>
      </w:r>
    </w:p>
    <w:p w14:paraId="486B6AD7" w14:textId="0FFEB2E5" w:rsidR="00B73469" w:rsidRPr="00677640" w:rsidRDefault="00B73469" w:rsidP="00B73469">
      <w:pPr>
        <w:pStyle w:val="Bezmezer"/>
        <w:numPr>
          <w:ilvl w:val="3"/>
          <w:numId w:val="3"/>
        </w:numPr>
        <w:spacing w:after="120"/>
        <w:ind w:left="1134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 xml:space="preserve">popis správy uživatelů </w:t>
      </w:r>
    </w:p>
    <w:p w14:paraId="5BEE89C1" w14:textId="0CEEC2A5" w:rsidR="00B73469" w:rsidRPr="00677640" w:rsidRDefault="00B73469" w:rsidP="00B73469">
      <w:pPr>
        <w:pStyle w:val="Bezmezer"/>
        <w:numPr>
          <w:ilvl w:val="3"/>
          <w:numId w:val="3"/>
        </w:numPr>
        <w:spacing w:after="120"/>
        <w:ind w:left="1134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>logování – kam se loguje, kde se nastavuje úroveň logování, co se loguje</w:t>
      </w:r>
    </w:p>
    <w:p w14:paraId="69278E2C" w14:textId="2529FDB8" w:rsidR="00B73469" w:rsidRPr="00677640" w:rsidRDefault="00B73469" w:rsidP="00B73469">
      <w:pPr>
        <w:pStyle w:val="Bezmezer"/>
        <w:numPr>
          <w:ilvl w:val="3"/>
          <w:numId w:val="3"/>
        </w:numPr>
        <w:spacing w:after="120"/>
        <w:ind w:left="1134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lastRenderedPageBreak/>
        <w:t xml:space="preserve">zálohování </w:t>
      </w:r>
      <w:r w:rsidR="00B13A51">
        <w:rPr>
          <w:rFonts w:ascii="Tahoma" w:hAnsi="Tahoma" w:cs="Tahoma"/>
          <w:sz w:val="21"/>
          <w:szCs w:val="21"/>
        </w:rPr>
        <w:t>–</w:t>
      </w:r>
      <w:r w:rsidRPr="00677640">
        <w:rPr>
          <w:rFonts w:ascii="Tahoma" w:hAnsi="Tahoma" w:cs="Tahoma"/>
          <w:sz w:val="21"/>
          <w:szCs w:val="21"/>
        </w:rPr>
        <w:t xml:space="preserve"> co, jak často, na jak dlouho, kam, jakým způsobem atd.</w:t>
      </w:r>
    </w:p>
    <w:p w14:paraId="2D861EC1" w14:textId="77777777" w:rsidR="00B73469" w:rsidRPr="00677640" w:rsidRDefault="00B73469" w:rsidP="00B73469">
      <w:pPr>
        <w:pStyle w:val="Bezmezer"/>
        <w:numPr>
          <w:ilvl w:val="3"/>
          <w:numId w:val="3"/>
        </w:numPr>
        <w:spacing w:after="120"/>
        <w:ind w:left="1134"/>
        <w:rPr>
          <w:rFonts w:ascii="Tahoma" w:hAnsi="Tahoma" w:cs="Tahoma"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 xml:space="preserve">popis a návod k využívání bezpečnostních funkcí (pokud jsou implementovány), vztah k jednotlivým rolím, k činnosti správce (záleží na typu a účelu aplikace, např. doba </w:t>
      </w:r>
      <w:proofErr w:type="spellStart"/>
      <w:r w:rsidRPr="00677640">
        <w:rPr>
          <w:rFonts w:ascii="Tahoma" w:hAnsi="Tahoma" w:cs="Tahoma"/>
          <w:sz w:val="21"/>
          <w:szCs w:val="21"/>
        </w:rPr>
        <w:t>timeout</w:t>
      </w:r>
      <w:proofErr w:type="spellEnd"/>
      <w:r w:rsidRPr="00677640">
        <w:rPr>
          <w:rFonts w:ascii="Tahoma" w:hAnsi="Tahoma" w:cs="Tahoma"/>
          <w:sz w:val="21"/>
          <w:szCs w:val="21"/>
        </w:rPr>
        <w:t xml:space="preserve"> session, zasílání SMS při určitých akcích, kdo může prohlížet logy, spouštět synchronizaci apod.) </w:t>
      </w:r>
    </w:p>
    <w:p w14:paraId="5D8D8EE6" w14:textId="1059A49C" w:rsidR="00EA5731" w:rsidRPr="00677640" w:rsidRDefault="00EA5731" w:rsidP="00182A24">
      <w:pPr>
        <w:pStyle w:val="Bezmezer"/>
        <w:numPr>
          <w:ilvl w:val="3"/>
          <w:numId w:val="3"/>
        </w:numPr>
        <w:spacing w:after="240"/>
        <w:ind w:left="1134" w:hanging="357"/>
        <w:rPr>
          <w:rFonts w:ascii="Tahoma" w:hAnsi="Tahoma" w:cs="Tahoma"/>
          <w:b/>
          <w:bCs/>
          <w:sz w:val="21"/>
          <w:szCs w:val="21"/>
        </w:rPr>
      </w:pPr>
      <w:r w:rsidRPr="00677640">
        <w:rPr>
          <w:rFonts w:ascii="Tahoma" w:hAnsi="Tahoma" w:cs="Tahoma"/>
          <w:sz w:val="21"/>
          <w:szCs w:val="21"/>
        </w:rPr>
        <w:t>Technická</w:t>
      </w:r>
      <w:r w:rsidR="00C66995" w:rsidRPr="00677640">
        <w:rPr>
          <w:rFonts w:ascii="Tahoma" w:hAnsi="Tahoma" w:cs="Tahoma"/>
          <w:sz w:val="21"/>
          <w:szCs w:val="21"/>
        </w:rPr>
        <w:t xml:space="preserve"> a servisní</w:t>
      </w:r>
      <w:r w:rsidRPr="00677640">
        <w:rPr>
          <w:rFonts w:ascii="Tahoma" w:hAnsi="Tahoma" w:cs="Tahoma"/>
          <w:sz w:val="21"/>
          <w:szCs w:val="21"/>
        </w:rPr>
        <w:t xml:space="preserve"> podpora</w:t>
      </w:r>
    </w:p>
    <w:p w14:paraId="5E95CF60" w14:textId="1DCD806F" w:rsidR="00B73469" w:rsidRPr="00B73469" w:rsidRDefault="00B73469" w:rsidP="00B73469">
      <w:pPr>
        <w:pStyle w:val="Bezmezer"/>
        <w:numPr>
          <w:ilvl w:val="0"/>
          <w:numId w:val="3"/>
        </w:numPr>
        <w:spacing w:after="120"/>
        <w:ind w:left="567" w:hanging="357"/>
        <w:rPr>
          <w:rFonts w:ascii="Tahoma" w:hAnsi="Tahoma" w:cs="Tahoma"/>
          <w:b/>
          <w:bCs/>
          <w:sz w:val="21"/>
          <w:szCs w:val="21"/>
        </w:rPr>
      </w:pPr>
      <w:r w:rsidRPr="00C66995">
        <w:rPr>
          <w:rFonts w:ascii="Tahoma" w:hAnsi="Tahoma" w:cs="Tahoma"/>
          <w:b/>
          <w:bCs/>
          <w:sz w:val="21"/>
          <w:szCs w:val="21"/>
        </w:rPr>
        <w:t>Technická</w:t>
      </w:r>
      <w:r>
        <w:rPr>
          <w:rFonts w:ascii="Tahoma" w:hAnsi="Tahoma" w:cs="Tahoma"/>
          <w:b/>
          <w:bCs/>
          <w:sz w:val="21"/>
          <w:szCs w:val="21"/>
        </w:rPr>
        <w:t xml:space="preserve"> a servisní</w:t>
      </w:r>
      <w:r w:rsidRPr="00C66995">
        <w:rPr>
          <w:rFonts w:ascii="Tahoma" w:hAnsi="Tahoma" w:cs="Tahoma"/>
          <w:b/>
          <w:bCs/>
          <w:sz w:val="21"/>
          <w:szCs w:val="21"/>
        </w:rPr>
        <w:t xml:space="preserve"> podpora</w:t>
      </w:r>
    </w:p>
    <w:p w14:paraId="36F132D7" w14:textId="7859FE08" w:rsidR="00D71B46" w:rsidRDefault="007F78F3" w:rsidP="00182A24">
      <w:pPr>
        <w:pStyle w:val="Bezmezer"/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Technická podpora je požadována v </w:t>
      </w:r>
      <w:r w:rsidRPr="00772D24">
        <w:rPr>
          <w:rFonts w:ascii="Tahoma" w:hAnsi="Tahoma" w:cs="Tahoma"/>
          <w:sz w:val="21"/>
          <w:szCs w:val="21"/>
        </w:rPr>
        <w:t xml:space="preserve">délce </w:t>
      </w:r>
      <w:r w:rsidR="00755A87" w:rsidRPr="00772D24">
        <w:rPr>
          <w:rFonts w:ascii="Tahoma" w:hAnsi="Tahoma" w:cs="Tahoma"/>
          <w:sz w:val="21"/>
          <w:szCs w:val="21"/>
        </w:rPr>
        <w:t>24</w:t>
      </w:r>
      <w:r w:rsidRPr="00772D24">
        <w:rPr>
          <w:rFonts w:ascii="Tahoma" w:hAnsi="Tahoma" w:cs="Tahoma"/>
          <w:sz w:val="21"/>
          <w:szCs w:val="21"/>
        </w:rPr>
        <w:t xml:space="preserve"> měsíců.</w:t>
      </w:r>
      <w:r w:rsidR="00DD05C7">
        <w:rPr>
          <w:rFonts w:ascii="Tahoma" w:hAnsi="Tahoma" w:cs="Tahoma"/>
          <w:sz w:val="21"/>
          <w:szCs w:val="21"/>
        </w:rPr>
        <w:t xml:space="preserve"> Tato podpora musí zahrnovat update a upgrad</w:t>
      </w:r>
      <w:r w:rsidR="00E01FB0">
        <w:rPr>
          <w:rFonts w:ascii="Tahoma" w:hAnsi="Tahoma" w:cs="Tahoma"/>
          <w:sz w:val="21"/>
          <w:szCs w:val="21"/>
        </w:rPr>
        <w:t xml:space="preserve">e, jak OS </w:t>
      </w:r>
      <w:proofErr w:type="spellStart"/>
      <w:r w:rsidR="00E01FB0">
        <w:rPr>
          <w:rFonts w:ascii="Tahoma" w:hAnsi="Tahoma" w:cs="Tahoma"/>
          <w:sz w:val="21"/>
          <w:szCs w:val="21"/>
        </w:rPr>
        <w:t>appliance</w:t>
      </w:r>
      <w:proofErr w:type="spellEnd"/>
      <w:r w:rsidR="00E01FB0">
        <w:rPr>
          <w:rFonts w:ascii="Tahoma" w:hAnsi="Tahoma" w:cs="Tahoma"/>
          <w:sz w:val="21"/>
          <w:szCs w:val="21"/>
        </w:rPr>
        <w:t>, tak samotného softwaru,</w:t>
      </w:r>
      <w:r w:rsidR="00DD05C7">
        <w:rPr>
          <w:rFonts w:ascii="Tahoma" w:hAnsi="Tahoma" w:cs="Tahoma"/>
          <w:sz w:val="21"/>
          <w:szCs w:val="21"/>
        </w:rPr>
        <w:t xml:space="preserve"> v důsledku samostatné inovační činnosti výrobce, případně z důvodu změny právních předpisů, či zjištěných zranitelností. </w:t>
      </w:r>
      <w:r w:rsidR="00DE4C5C">
        <w:rPr>
          <w:rFonts w:ascii="Tahoma" w:hAnsi="Tahoma" w:cs="Tahoma"/>
          <w:sz w:val="21"/>
          <w:szCs w:val="21"/>
        </w:rPr>
        <w:t xml:space="preserve">Zpracování změn a nařízení dle platné legislativy bude vyřešeno nejpozději k datu účinnosti změny. </w:t>
      </w:r>
      <w:r w:rsidR="00DD05C7">
        <w:rPr>
          <w:rFonts w:ascii="Tahoma" w:hAnsi="Tahoma" w:cs="Tahoma"/>
          <w:sz w:val="21"/>
          <w:szCs w:val="21"/>
        </w:rPr>
        <w:t xml:space="preserve">Technologický update a upgrade v důsledku vývoje hardwarových a softwarových prostředků, popřípadě </w:t>
      </w:r>
      <w:r w:rsidR="00DF764E">
        <w:rPr>
          <w:rFonts w:ascii="Tahoma" w:hAnsi="Tahoma" w:cs="Tahoma"/>
          <w:sz w:val="21"/>
          <w:szCs w:val="21"/>
        </w:rPr>
        <w:t>změn</w:t>
      </w:r>
      <w:r w:rsidR="003A0CC5">
        <w:rPr>
          <w:rFonts w:ascii="Tahoma" w:hAnsi="Tahoma" w:cs="Tahoma"/>
          <w:sz w:val="21"/>
          <w:szCs w:val="21"/>
        </w:rPr>
        <w:t>y</w:t>
      </w:r>
      <w:r w:rsidR="00DF764E">
        <w:rPr>
          <w:rFonts w:ascii="Tahoma" w:hAnsi="Tahoma" w:cs="Tahoma"/>
          <w:sz w:val="21"/>
          <w:szCs w:val="21"/>
        </w:rPr>
        <w:t xml:space="preserve"> technologických postupů </w:t>
      </w:r>
      <w:r w:rsidR="005838E5">
        <w:rPr>
          <w:rFonts w:ascii="Tahoma" w:hAnsi="Tahoma" w:cs="Tahoma"/>
          <w:sz w:val="21"/>
          <w:szCs w:val="21"/>
        </w:rPr>
        <w:t>objednavatele</w:t>
      </w:r>
      <w:r w:rsidR="00DF764E">
        <w:rPr>
          <w:rFonts w:ascii="Tahoma" w:hAnsi="Tahoma" w:cs="Tahoma"/>
          <w:sz w:val="21"/>
          <w:szCs w:val="21"/>
        </w:rPr>
        <w:t>, které mají vliv na funkčnost dodaného řešení.</w:t>
      </w:r>
      <w:r w:rsidR="00DF676B">
        <w:rPr>
          <w:rFonts w:ascii="Tahoma" w:hAnsi="Tahoma" w:cs="Tahoma"/>
          <w:sz w:val="21"/>
          <w:szCs w:val="21"/>
        </w:rPr>
        <w:t xml:space="preserve"> </w:t>
      </w:r>
    </w:p>
    <w:p w14:paraId="53B4D365" w14:textId="34A3FD99" w:rsidR="00D532FB" w:rsidRDefault="00696160" w:rsidP="00182A24">
      <w:pPr>
        <w:pStyle w:val="Bezmezer"/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Objednavatel požaduje technickou podporu</w:t>
      </w:r>
      <w:r w:rsidR="005F7A9A">
        <w:rPr>
          <w:rFonts w:ascii="Tahoma" w:hAnsi="Tahoma" w:cs="Tahoma"/>
          <w:sz w:val="21"/>
          <w:szCs w:val="21"/>
        </w:rPr>
        <w:t xml:space="preserve"> výrobce v režimu 8x5.</w:t>
      </w:r>
      <w:r w:rsidR="00854263">
        <w:rPr>
          <w:rFonts w:ascii="Tahoma" w:hAnsi="Tahoma" w:cs="Tahoma"/>
          <w:sz w:val="21"/>
          <w:szCs w:val="21"/>
        </w:rPr>
        <w:t xml:space="preserve"> </w:t>
      </w:r>
      <w:r w:rsidR="005838E5">
        <w:rPr>
          <w:rFonts w:ascii="Tahoma" w:hAnsi="Tahoma" w:cs="Tahoma"/>
          <w:sz w:val="21"/>
          <w:szCs w:val="21"/>
        </w:rPr>
        <w:t>Objednavate</w:t>
      </w:r>
      <w:r w:rsidR="00DE4C5C">
        <w:rPr>
          <w:rFonts w:ascii="Tahoma" w:hAnsi="Tahoma" w:cs="Tahoma"/>
          <w:sz w:val="21"/>
          <w:szCs w:val="21"/>
        </w:rPr>
        <w:t xml:space="preserve">l bude mít </w:t>
      </w:r>
      <w:r w:rsidR="00DE4C5C" w:rsidRPr="00DE4C5C">
        <w:rPr>
          <w:rFonts w:ascii="Tahoma" w:hAnsi="Tahoma" w:cs="Tahoma"/>
          <w:sz w:val="21"/>
          <w:szCs w:val="21"/>
        </w:rPr>
        <w:t>permanentní možnost nahlášení závady</w:t>
      </w:r>
      <w:r w:rsidR="00C66995">
        <w:rPr>
          <w:rFonts w:ascii="Tahoma" w:hAnsi="Tahoma" w:cs="Tahoma"/>
          <w:sz w:val="21"/>
          <w:szCs w:val="21"/>
        </w:rPr>
        <w:t>.</w:t>
      </w:r>
    </w:p>
    <w:p w14:paraId="25D449E6" w14:textId="26AC85D2" w:rsidR="000174F3" w:rsidRDefault="000174F3" w:rsidP="000174F3">
      <w:pPr>
        <w:pStyle w:val="Bezmezer"/>
        <w:spacing w:after="240"/>
        <w:jc w:val="both"/>
        <w:rPr>
          <w:rFonts w:ascii="Tahoma" w:hAnsi="Tahoma" w:cs="Tahoma"/>
          <w:sz w:val="21"/>
          <w:szCs w:val="21"/>
        </w:rPr>
      </w:pPr>
      <w:r w:rsidRPr="005D4B85">
        <w:rPr>
          <w:rFonts w:ascii="Tahoma" w:hAnsi="Tahoma" w:cs="Tahoma"/>
          <w:sz w:val="21"/>
          <w:szCs w:val="21"/>
        </w:rPr>
        <w:t xml:space="preserve">Dodavatel zajistí </w:t>
      </w:r>
      <w:r w:rsidR="00CA4F60">
        <w:rPr>
          <w:rFonts w:ascii="Tahoma" w:hAnsi="Tahoma" w:cs="Tahoma"/>
          <w:sz w:val="21"/>
          <w:szCs w:val="21"/>
        </w:rPr>
        <w:t>servisní a provozní</w:t>
      </w:r>
      <w:r w:rsidRPr="005D4B85">
        <w:rPr>
          <w:rFonts w:ascii="Tahoma" w:hAnsi="Tahoma" w:cs="Tahoma"/>
          <w:sz w:val="21"/>
          <w:szCs w:val="21"/>
        </w:rPr>
        <w:t xml:space="preserve"> podporu</w:t>
      </w:r>
      <w:r w:rsidR="00623414">
        <w:rPr>
          <w:rFonts w:ascii="Tahoma" w:hAnsi="Tahoma" w:cs="Tahoma"/>
          <w:sz w:val="21"/>
          <w:szCs w:val="21"/>
        </w:rPr>
        <w:t xml:space="preserve"> </w:t>
      </w:r>
      <w:r w:rsidRPr="005D4B85">
        <w:rPr>
          <w:rFonts w:ascii="Tahoma" w:hAnsi="Tahoma" w:cs="Tahoma"/>
          <w:sz w:val="21"/>
          <w:szCs w:val="21"/>
        </w:rPr>
        <w:t xml:space="preserve">s následující klasifikaci hlášení </w:t>
      </w:r>
      <w:r>
        <w:rPr>
          <w:rFonts w:ascii="Tahoma" w:hAnsi="Tahoma" w:cs="Tahoma"/>
          <w:sz w:val="21"/>
          <w:szCs w:val="21"/>
        </w:rPr>
        <w:t>závad souvisejících s provozem dodaného řešení:</w:t>
      </w:r>
    </w:p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860"/>
      </w:tblGrid>
      <w:tr w:rsidR="000174F3" w:rsidRPr="007C1C5F" w14:paraId="0E2B025F" w14:textId="77777777" w:rsidTr="0069793F">
        <w:trPr>
          <w:trHeight w:val="285"/>
          <w:jc w:val="center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C23C263" w14:textId="77777777" w:rsidR="000174F3" w:rsidRPr="001853EC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853EC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Kategorie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závad</w:t>
            </w:r>
          </w:p>
        </w:tc>
        <w:tc>
          <w:tcPr>
            <w:tcW w:w="5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E534E4" w14:textId="77777777" w:rsidR="000174F3" w:rsidRPr="001853EC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853EC">
              <w:rPr>
                <w:rFonts w:ascii="Tahoma" w:hAnsi="Tahoma" w:cs="Tahoma"/>
                <w:b/>
                <w:bCs/>
                <w:sz w:val="21"/>
                <w:szCs w:val="21"/>
              </w:rPr>
              <w:t>Popis</w:t>
            </w:r>
          </w:p>
        </w:tc>
      </w:tr>
      <w:tr w:rsidR="000174F3" w:rsidRPr="007C1C5F" w14:paraId="56F9D47D" w14:textId="77777777" w:rsidTr="0069793F">
        <w:trPr>
          <w:trHeight w:val="410"/>
          <w:jc w:val="center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AD70" w14:textId="77777777" w:rsidR="000174F3" w:rsidRPr="001853EC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853EC">
              <w:rPr>
                <w:rFonts w:ascii="Tahoma" w:hAnsi="Tahoma" w:cs="Tahoma"/>
                <w:sz w:val="21"/>
                <w:szCs w:val="21"/>
              </w:rPr>
              <w:t>Kritická</w:t>
            </w:r>
          </w:p>
        </w:tc>
        <w:tc>
          <w:tcPr>
            <w:tcW w:w="5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2385AA2" w14:textId="0FECB078" w:rsidR="000174F3" w:rsidRPr="001853EC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853EC">
              <w:rPr>
                <w:rFonts w:ascii="Tahoma" w:hAnsi="Tahoma" w:cs="Tahoma"/>
                <w:sz w:val="21"/>
                <w:szCs w:val="21"/>
              </w:rPr>
              <w:t xml:space="preserve">Úplný výpadek dodaného řešení, případně omezení znemožňující plnohodnotné provozování </w:t>
            </w:r>
            <w:r>
              <w:rPr>
                <w:rFonts w:ascii="Tahoma" w:hAnsi="Tahoma" w:cs="Tahoma"/>
                <w:sz w:val="21"/>
                <w:szCs w:val="21"/>
              </w:rPr>
              <w:t>systému</w:t>
            </w:r>
            <w:r w:rsidR="00CA4F60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</w:tr>
      <w:tr w:rsidR="000174F3" w:rsidRPr="007C1C5F" w14:paraId="78B325EC" w14:textId="77777777" w:rsidTr="0069793F">
        <w:trPr>
          <w:trHeight w:val="410"/>
          <w:jc w:val="center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9EDE" w14:textId="77777777" w:rsidR="000174F3" w:rsidRPr="001853EC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853EC">
              <w:rPr>
                <w:rFonts w:ascii="Tahoma" w:hAnsi="Tahoma" w:cs="Tahoma"/>
                <w:sz w:val="21"/>
                <w:szCs w:val="21"/>
              </w:rPr>
              <w:t>Střední</w:t>
            </w:r>
          </w:p>
        </w:tc>
        <w:tc>
          <w:tcPr>
            <w:tcW w:w="5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0943A" w14:textId="063AB1CE" w:rsidR="000174F3" w:rsidRPr="001853EC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ahoma" w:hAnsi="Tahoma" w:cs="Tahoma"/>
                <w:sz w:val="21"/>
                <w:szCs w:val="21"/>
              </w:rPr>
            </w:pPr>
            <w:r w:rsidRPr="001853EC">
              <w:rPr>
                <w:rFonts w:ascii="Tahoma" w:hAnsi="Tahoma" w:cs="Tahoma"/>
                <w:sz w:val="21"/>
                <w:szCs w:val="21"/>
              </w:rPr>
              <w:t>Závada výrazně omez</w:t>
            </w:r>
            <w:r>
              <w:rPr>
                <w:rFonts w:ascii="Tahoma" w:hAnsi="Tahoma" w:cs="Tahoma"/>
                <w:sz w:val="21"/>
                <w:szCs w:val="21"/>
              </w:rPr>
              <w:t>ující</w:t>
            </w:r>
            <w:r w:rsidRPr="001853EC">
              <w:rPr>
                <w:rFonts w:ascii="Tahoma" w:hAnsi="Tahoma" w:cs="Tahoma"/>
                <w:sz w:val="21"/>
                <w:szCs w:val="21"/>
              </w:rPr>
              <w:t xml:space="preserve"> správnou funkcionalitu </w:t>
            </w:r>
            <w:r>
              <w:rPr>
                <w:rFonts w:ascii="Tahoma" w:hAnsi="Tahoma" w:cs="Tahoma"/>
                <w:sz w:val="21"/>
                <w:szCs w:val="21"/>
              </w:rPr>
              <w:t>dodaného řešení,</w:t>
            </w:r>
            <w:r w:rsidRPr="001853EC">
              <w:rPr>
                <w:rFonts w:ascii="Tahoma" w:hAnsi="Tahoma" w:cs="Tahoma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sz w:val="21"/>
                <w:szCs w:val="21"/>
              </w:rPr>
              <w:t xml:space="preserve">systém </w:t>
            </w:r>
            <w:r w:rsidRPr="001853EC">
              <w:rPr>
                <w:rFonts w:ascii="Tahoma" w:hAnsi="Tahoma" w:cs="Tahoma"/>
                <w:sz w:val="21"/>
                <w:szCs w:val="21"/>
              </w:rPr>
              <w:t>je možné s omezením provozovat.</w:t>
            </w:r>
          </w:p>
        </w:tc>
      </w:tr>
      <w:tr w:rsidR="000174F3" w:rsidRPr="007C1C5F" w14:paraId="31524F1C" w14:textId="77777777" w:rsidTr="0069793F">
        <w:trPr>
          <w:trHeight w:val="410"/>
          <w:jc w:val="center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B910" w14:textId="77777777" w:rsidR="000174F3" w:rsidRPr="001853EC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853EC">
              <w:rPr>
                <w:rFonts w:ascii="Tahoma" w:hAnsi="Tahoma" w:cs="Tahoma"/>
                <w:sz w:val="21"/>
                <w:szCs w:val="21"/>
              </w:rPr>
              <w:t>Nízká</w:t>
            </w:r>
          </w:p>
        </w:tc>
        <w:tc>
          <w:tcPr>
            <w:tcW w:w="5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244B2" w14:textId="14C3E6E2" w:rsidR="000174F3" w:rsidRPr="001853EC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Závada, která nemá na provoz dodaného řešení výrazný vliv. Systém lze provozovat bez výrazného omezení.</w:t>
            </w:r>
          </w:p>
        </w:tc>
      </w:tr>
    </w:tbl>
    <w:p w14:paraId="3DB1B4F9" w14:textId="416F3645" w:rsidR="000174F3" w:rsidRDefault="000174F3" w:rsidP="000174F3">
      <w:pPr>
        <w:pStyle w:val="Bezmezer"/>
        <w:spacing w:after="24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br/>
      </w:r>
      <w:r w:rsidR="00623414">
        <w:rPr>
          <w:rFonts w:ascii="Tahoma" w:hAnsi="Tahoma" w:cs="Tahoma"/>
          <w:sz w:val="21"/>
          <w:szCs w:val="21"/>
        </w:rPr>
        <w:t xml:space="preserve">Zajištění </w:t>
      </w:r>
      <w:r w:rsidR="00E46566">
        <w:rPr>
          <w:rFonts w:ascii="Tahoma" w:hAnsi="Tahoma" w:cs="Tahoma"/>
          <w:sz w:val="21"/>
          <w:szCs w:val="21"/>
        </w:rPr>
        <w:t xml:space="preserve">servisní a provozní </w:t>
      </w:r>
      <w:r>
        <w:rPr>
          <w:rFonts w:ascii="Tahoma" w:hAnsi="Tahoma" w:cs="Tahoma"/>
          <w:sz w:val="21"/>
          <w:szCs w:val="21"/>
        </w:rPr>
        <w:t>podpor</w:t>
      </w:r>
      <w:r w:rsidR="00623414">
        <w:rPr>
          <w:rFonts w:ascii="Tahoma" w:hAnsi="Tahoma" w:cs="Tahoma"/>
          <w:sz w:val="21"/>
          <w:szCs w:val="21"/>
        </w:rPr>
        <w:t>y</w:t>
      </w:r>
      <w:r w:rsidR="00E46566">
        <w:rPr>
          <w:rFonts w:ascii="Tahoma" w:hAnsi="Tahoma" w:cs="Tahoma"/>
          <w:sz w:val="21"/>
          <w:szCs w:val="21"/>
        </w:rPr>
        <w:t xml:space="preserve"> dodavatele</w:t>
      </w:r>
      <w:r w:rsidR="00623414">
        <w:rPr>
          <w:rFonts w:ascii="Tahoma" w:hAnsi="Tahoma" w:cs="Tahoma"/>
          <w:sz w:val="21"/>
          <w:szCs w:val="21"/>
        </w:rPr>
        <w:t>m</w:t>
      </w:r>
      <w:r>
        <w:rPr>
          <w:rFonts w:ascii="Tahoma" w:hAnsi="Tahoma" w:cs="Tahoma"/>
          <w:sz w:val="21"/>
          <w:szCs w:val="21"/>
        </w:rPr>
        <w:t xml:space="preserve"> garantovan</w:t>
      </w:r>
      <w:r w:rsidR="00623414">
        <w:rPr>
          <w:rFonts w:ascii="Tahoma" w:hAnsi="Tahoma" w:cs="Tahoma"/>
          <w:sz w:val="21"/>
          <w:szCs w:val="21"/>
        </w:rPr>
        <w:t>é</w:t>
      </w:r>
      <w:r>
        <w:rPr>
          <w:rFonts w:ascii="Tahoma" w:hAnsi="Tahoma" w:cs="Tahoma"/>
          <w:sz w:val="21"/>
          <w:szCs w:val="21"/>
        </w:rPr>
        <w:t xml:space="preserve"> v následujících termínech (v režimu 8x5):</w:t>
      </w:r>
    </w:p>
    <w:tbl>
      <w:tblPr>
        <w:tblW w:w="82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907"/>
      </w:tblGrid>
      <w:tr w:rsidR="000174F3" w:rsidRPr="007C1C5F" w14:paraId="33FAB9B4" w14:textId="77777777" w:rsidTr="0069793F">
        <w:trPr>
          <w:trHeight w:val="239"/>
          <w:jc w:val="center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787917" w14:textId="77777777" w:rsidR="000174F3" w:rsidRPr="004367CE" w:rsidRDefault="000174F3" w:rsidP="0069793F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367CE">
              <w:rPr>
                <w:rFonts w:ascii="Tahoma" w:hAnsi="Tahoma" w:cs="Tahoma"/>
                <w:b/>
                <w:sz w:val="21"/>
                <w:szCs w:val="21"/>
              </w:rPr>
              <w:t xml:space="preserve">Kategorie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závad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CA4FE1" w14:textId="77777777" w:rsidR="000174F3" w:rsidRPr="004367CE" w:rsidRDefault="000174F3" w:rsidP="0069793F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367CE">
              <w:rPr>
                <w:rFonts w:ascii="Tahoma" w:hAnsi="Tahoma" w:cs="Tahoma"/>
                <w:b/>
                <w:sz w:val="21"/>
                <w:szCs w:val="21"/>
              </w:rPr>
              <w:t>Zahájení řešení</w:t>
            </w:r>
          </w:p>
        </w:tc>
        <w:tc>
          <w:tcPr>
            <w:tcW w:w="29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167537D" w14:textId="77777777" w:rsidR="000174F3" w:rsidRPr="00397DA6" w:rsidRDefault="000174F3" w:rsidP="0069793F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397DA6">
              <w:rPr>
                <w:rFonts w:ascii="Tahoma" w:hAnsi="Tahoma" w:cs="Tahoma"/>
                <w:b/>
                <w:sz w:val="21"/>
                <w:szCs w:val="21"/>
              </w:rPr>
              <w:t>Doba vyřešení požadavku</w:t>
            </w:r>
          </w:p>
        </w:tc>
      </w:tr>
      <w:tr w:rsidR="000174F3" w:rsidRPr="007C1C5F" w14:paraId="38692467" w14:textId="77777777" w:rsidTr="0069793F">
        <w:trPr>
          <w:trHeight w:val="410"/>
          <w:jc w:val="center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F952" w14:textId="77777777" w:rsidR="000174F3" w:rsidRPr="004367CE" w:rsidRDefault="000174F3" w:rsidP="0069793F">
            <w:pPr>
              <w:spacing w:after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367CE">
              <w:rPr>
                <w:rFonts w:ascii="Tahoma" w:hAnsi="Tahoma" w:cs="Tahoma"/>
                <w:sz w:val="21"/>
                <w:szCs w:val="21"/>
              </w:rPr>
              <w:t>Kritická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8AD7" w14:textId="320644E2" w:rsidR="000174F3" w:rsidRPr="004367CE" w:rsidRDefault="000174F3" w:rsidP="0069793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4367CE">
              <w:rPr>
                <w:rFonts w:ascii="Tahoma" w:hAnsi="Tahoma" w:cs="Tahoma"/>
                <w:sz w:val="21"/>
                <w:szCs w:val="21"/>
              </w:rPr>
              <w:t xml:space="preserve">Neprodleně, nejpozději do </w:t>
            </w:r>
            <w:r w:rsidR="006D3906">
              <w:rPr>
                <w:rFonts w:ascii="Tahoma" w:hAnsi="Tahoma" w:cs="Tahoma"/>
                <w:sz w:val="21"/>
                <w:szCs w:val="21"/>
              </w:rPr>
              <w:t>2</w:t>
            </w:r>
            <w:r w:rsidRPr="004367CE">
              <w:rPr>
                <w:rFonts w:ascii="Tahoma" w:hAnsi="Tahoma" w:cs="Tahoma"/>
                <w:sz w:val="21"/>
                <w:szCs w:val="21"/>
              </w:rPr>
              <w:t xml:space="preserve"> hodin </w:t>
            </w:r>
            <w:r w:rsidR="006D3906">
              <w:rPr>
                <w:rFonts w:ascii="Tahoma" w:hAnsi="Tahoma" w:cs="Tahoma"/>
                <w:sz w:val="21"/>
                <w:szCs w:val="21"/>
              </w:rPr>
              <w:t>od nahlášení</w:t>
            </w:r>
          </w:p>
        </w:tc>
        <w:tc>
          <w:tcPr>
            <w:tcW w:w="29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C241F4" w14:textId="3C7EC433" w:rsidR="000174F3" w:rsidRPr="00397DA6" w:rsidRDefault="000174F3" w:rsidP="0069793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397DA6">
              <w:rPr>
                <w:rFonts w:ascii="Tahoma" w:hAnsi="Tahoma" w:cs="Tahoma"/>
                <w:sz w:val="21"/>
                <w:szCs w:val="21"/>
              </w:rPr>
              <w:t xml:space="preserve">do </w:t>
            </w:r>
            <w:r w:rsidR="006D3906">
              <w:rPr>
                <w:rFonts w:ascii="Tahoma" w:hAnsi="Tahoma" w:cs="Tahoma"/>
                <w:sz w:val="21"/>
                <w:szCs w:val="21"/>
              </w:rPr>
              <w:t xml:space="preserve">1 dne </w:t>
            </w:r>
            <w:r w:rsidRPr="00397DA6">
              <w:rPr>
                <w:rFonts w:ascii="Tahoma" w:hAnsi="Tahoma" w:cs="Tahoma"/>
                <w:sz w:val="21"/>
                <w:szCs w:val="21"/>
              </w:rPr>
              <w:t>od zahájení řešení</w:t>
            </w:r>
          </w:p>
        </w:tc>
      </w:tr>
      <w:tr w:rsidR="000174F3" w:rsidRPr="007C1C5F" w14:paraId="26C6F3D4" w14:textId="77777777" w:rsidTr="0069793F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5983" w14:textId="77777777" w:rsidR="000174F3" w:rsidRPr="004367CE" w:rsidRDefault="000174F3" w:rsidP="0069793F">
            <w:pPr>
              <w:spacing w:after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367CE">
              <w:rPr>
                <w:rFonts w:ascii="Tahoma" w:hAnsi="Tahoma" w:cs="Tahoma"/>
                <w:sz w:val="21"/>
                <w:szCs w:val="21"/>
              </w:rPr>
              <w:t>Střední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51D" w14:textId="46B99D5E" w:rsidR="000174F3" w:rsidRPr="004367CE" w:rsidRDefault="000174F3" w:rsidP="0069793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4367CE">
              <w:rPr>
                <w:rFonts w:ascii="Tahoma" w:hAnsi="Tahoma" w:cs="Tahoma"/>
                <w:sz w:val="21"/>
                <w:szCs w:val="21"/>
              </w:rPr>
              <w:t xml:space="preserve">do 24 hodin </w:t>
            </w:r>
            <w:r w:rsidR="006D3906">
              <w:rPr>
                <w:rFonts w:ascii="Tahoma" w:hAnsi="Tahoma" w:cs="Tahoma"/>
                <w:sz w:val="21"/>
                <w:szCs w:val="21"/>
              </w:rPr>
              <w:t xml:space="preserve">od nahlášení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CAD129" w14:textId="77777777" w:rsidR="000174F3" w:rsidRPr="00397DA6" w:rsidRDefault="000174F3" w:rsidP="0069793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397DA6">
              <w:rPr>
                <w:rFonts w:ascii="Tahoma" w:hAnsi="Tahoma" w:cs="Tahoma"/>
                <w:sz w:val="21"/>
                <w:szCs w:val="21"/>
              </w:rPr>
              <w:t>do 5 dnů od zahájení řešení</w:t>
            </w:r>
          </w:p>
        </w:tc>
      </w:tr>
      <w:tr w:rsidR="000174F3" w:rsidRPr="007C1C5F" w14:paraId="12EE4309" w14:textId="77777777" w:rsidTr="0069793F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CF01" w14:textId="77777777" w:rsidR="000174F3" w:rsidRPr="004367CE" w:rsidRDefault="000174F3" w:rsidP="0069793F">
            <w:pPr>
              <w:spacing w:after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367CE">
              <w:rPr>
                <w:rFonts w:ascii="Tahoma" w:hAnsi="Tahoma" w:cs="Tahoma"/>
                <w:sz w:val="21"/>
                <w:szCs w:val="21"/>
              </w:rPr>
              <w:t>Nízká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1BAD" w14:textId="77777777" w:rsidR="000174F3" w:rsidRPr="004367CE" w:rsidRDefault="000174F3" w:rsidP="0069793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4367CE">
              <w:rPr>
                <w:rFonts w:ascii="Tahoma" w:hAnsi="Tahoma" w:cs="Tahoma"/>
                <w:sz w:val="21"/>
                <w:szCs w:val="21"/>
              </w:rPr>
              <w:t xml:space="preserve">do 3 pracovních dní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608C2D" w14:textId="77777777" w:rsidR="000174F3" w:rsidRPr="00397DA6" w:rsidRDefault="000174F3" w:rsidP="0069793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397DA6">
              <w:rPr>
                <w:rFonts w:ascii="Tahoma" w:hAnsi="Tahoma" w:cs="Tahoma"/>
                <w:sz w:val="21"/>
                <w:szCs w:val="21"/>
              </w:rPr>
              <w:t>do 30 dnů od zahájení řešení</w:t>
            </w:r>
          </w:p>
        </w:tc>
      </w:tr>
    </w:tbl>
    <w:p w14:paraId="55EF3C6A" w14:textId="15AF89A1" w:rsidR="00C66995" w:rsidRDefault="006D3906" w:rsidP="00182A24">
      <w:pPr>
        <w:pStyle w:val="Bezmezer"/>
        <w:spacing w:before="120"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Objednavatel bude mít </w:t>
      </w:r>
      <w:r w:rsidRPr="00DE4C5C">
        <w:rPr>
          <w:rFonts w:ascii="Tahoma" w:hAnsi="Tahoma" w:cs="Tahoma"/>
          <w:sz w:val="21"/>
          <w:szCs w:val="21"/>
        </w:rPr>
        <w:t xml:space="preserve">permanentní možnost </w:t>
      </w:r>
      <w:r>
        <w:rPr>
          <w:rFonts w:ascii="Tahoma" w:hAnsi="Tahoma" w:cs="Tahoma"/>
          <w:sz w:val="21"/>
          <w:szCs w:val="21"/>
        </w:rPr>
        <w:t xml:space="preserve">kontaktovat servisní a provozní podporu </w:t>
      </w:r>
      <w:r w:rsidR="00C66995">
        <w:rPr>
          <w:rFonts w:ascii="Tahoma" w:hAnsi="Tahoma" w:cs="Tahoma"/>
          <w:sz w:val="21"/>
          <w:szCs w:val="21"/>
        </w:rPr>
        <w:t xml:space="preserve">prostřednictvím ticket systému, </w:t>
      </w:r>
      <w:r>
        <w:rPr>
          <w:rFonts w:ascii="Tahoma" w:hAnsi="Tahoma" w:cs="Tahoma"/>
          <w:sz w:val="21"/>
          <w:szCs w:val="21"/>
        </w:rPr>
        <w:t xml:space="preserve">případně </w:t>
      </w:r>
      <w:r w:rsidR="00C66995">
        <w:rPr>
          <w:rFonts w:ascii="Tahoma" w:hAnsi="Tahoma" w:cs="Tahoma"/>
          <w:sz w:val="21"/>
          <w:szCs w:val="21"/>
        </w:rPr>
        <w:t>telefonu a emailu.</w:t>
      </w:r>
    </w:p>
    <w:p w14:paraId="52AE711B" w14:textId="1EDD74E9" w:rsidR="00F323D8" w:rsidRPr="007F78F3" w:rsidRDefault="00F323D8" w:rsidP="00F323D8">
      <w:pPr>
        <w:pStyle w:val="Bezmezer"/>
        <w:spacing w:after="240"/>
        <w:jc w:val="both"/>
        <w:rPr>
          <w:rFonts w:ascii="Tahoma" w:hAnsi="Tahoma" w:cs="Tahoma"/>
          <w:sz w:val="21"/>
          <w:szCs w:val="21"/>
        </w:rPr>
      </w:pPr>
      <w:r w:rsidRPr="00F323D8">
        <w:rPr>
          <w:rFonts w:ascii="Tahoma" w:hAnsi="Tahoma" w:cs="Tahoma"/>
          <w:sz w:val="21"/>
          <w:szCs w:val="21"/>
        </w:rPr>
        <w:t xml:space="preserve">Nadstandardní požadavky </w:t>
      </w:r>
      <w:r w:rsidR="005838E5">
        <w:rPr>
          <w:rFonts w:ascii="Tahoma" w:hAnsi="Tahoma" w:cs="Tahoma"/>
          <w:sz w:val="21"/>
          <w:szCs w:val="21"/>
        </w:rPr>
        <w:t>objednavat</w:t>
      </w:r>
      <w:r w:rsidRPr="00F323D8">
        <w:rPr>
          <w:rFonts w:ascii="Tahoma" w:hAnsi="Tahoma" w:cs="Tahoma"/>
          <w:sz w:val="21"/>
          <w:szCs w:val="21"/>
        </w:rPr>
        <w:t>e</w:t>
      </w:r>
      <w:r w:rsidR="005838E5">
        <w:rPr>
          <w:rFonts w:ascii="Tahoma" w:hAnsi="Tahoma" w:cs="Tahoma"/>
          <w:sz w:val="21"/>
          <w:szCs w:val="21"/>
        </w:rPr>
        <w:t>le</w:t>
      </w:r>
      <w:r w:rsidRPr="00F323D8">
        <w:rPr>
          <w:rFonts w:ascii="Tahoma" w:hAnsi="Tahoma" w:cs="Tahoma"/>
          <w:sz w:val="21"/>
          <w:szCs w:val="21"/>
        </w:rPr>
        <w:t xml:space="preserve">, které nespadají pod běžnou technickou </w:t>
      </w:r>
      <w:r w:rsidR="00E6764B">
        <w:rPr>
          <w:rFonts w:ascii="Tahoma" w:hAnsi="Tahoma" w:cs="Tahoma"/>
          <w:sz w:val="21"/>
          <w:szCs w:val="21"/>
        </w:rPr>
        <w:t>podporu</w:t>
      </w:r>
      <w:r w:rsidR="00623414">
        <w:rPr>
          <w:rFonts w:ascii="Tahoma" w:hAnsi="Tahoma" w:cs="Tahoma"/>
          <w:sz w:val="21"/>
          <w:szCs w:val="21"/>
        </w:rPr>
        <w:t xml:space="preserve"> výrobce, ani pod servisní a provozní podporu dodavatele,</w:t>
      </w:r>
      <w:r w:rsidR="007D39DF">
        <w:rPr>
          <w:rFonts w:ascii="Tahoma" w:hAnsi="Tahoma" w:cs="Tahoma"/>
          <w:sz w:val="21"/>
          <w:szCs w:val="21"/>
        </w:rPr>
        <w:t xml:space="preserve"> </w:t>
      </w:r>
      <w:r w:rsidRPr="00F323D8">
        <w:rPr>
          <w:rFonts w:ascii="Tahoma" w:hAnsi="Tahoma" w:cs="Tahoma"/>
          <w:sz w:val="21"/>
          <w:szCs w:val="21"/>
        </w:rPr>
        <w:t xml:space="preserve">budou účtovány podle hodinové sazby uvedené v bodě 1 tohoto dokumentu. Jedná se o dodatečné práce objednané </w:t>
      </w:r>
      <w:r w:rsidR="005838E5">
        <w:rPr>
          <w:rFonts w:ascii="Tahoma" w:hAnsi="Tahoma" w:cs="Tahoma"/>
          <w:sz w:val="21"/>
          <w:szCs w:val="21"/>
        </w:rPr>
        <w:t>objednavatelem</w:t>
      </w:r>
      <w:r w:rsidRPr="00F323D8">
        <w:rPr>
          <w:rFonts w:ascii="Tahoma" w:hAnsi="Tahoma" w:cs="Tahoma"/>
          <w:sz w:val="21"/>
          <w:szCs w:val="21"/>
        </w:rPr>
        <w:t xml:space="preserve"> samostatnými objednávkami</w:t>
      </w:r>
      <w:r w:rsidR="00F24044">
        <w:rPr>
          <w:rFonts w:ascii="Tahoma" w:hAnsi="Tahoma" w:cs="Tahoma"/>
          <w:sz w:val="21"/>
          <w:szCs w:val="21"/>
        </w:rPr>
        <w:t>.</w:t>
      </w:r>
    </w:p>
    <w:p w14:paraId="62CF5A0F" w14:textId="3985D01C" w:rsidR="00616A57" w:rsidRPr="00902342" w:rsidRDefault="00F1300C" w:rsidP="00982EFB">
      <w:pPr>
        <w:pStyle w:val="Bezmezer"/>
        <w:numPr>
          <w:ilvl w:val="0"/>
          <w:numId w:val="3"/>
        </w:numPr>
        <w:spacing w:after="120"/>
        <w:ind w:left="567" w:hanging="357"/>
        <w:rPr>
          <w:rFonts w:ascii="Tahoma" w:hAnsi="Tahoma" w:cs="Tahoma"/>
          <w:b/>
          <w:bCs/>
          <w:sz w:val="21"/>
          <w:szCs w:val="21"/>
        </w:rPr>
      </w:pPr>
      <w:r w:rsidRPr="00902342">
        <w:rPr>
          <w:rFonts w:ascii="Tahoma" w:hAnsi="Tahoma" w:cs="Tahoma"/>
          <w:b/>
          <w:bCs/>
          <w:sz w:val="21"/>
          <w:szCs w:val="21"/>
        </w:rPr>
        <w:t>Harmonogram, plán odstávek a termíny</w:t>
      </w:r>
    </w:p>
    <w:p w14:paraId="56C50C32" w14:textId="772F489A" w:rsidR="00F01950" w:rsidRPr="00F01950" w:rsidRDefault="00007904" w:rsidP="00F01950">
      <w:pPr>
        <w:spacing w:after="160" w:line="259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Objednavate</w:t>
      </w:r>
      <w:r w:rsidR="00F01950" w:rsidRPr="00F01950">
        <w:rPr>
          <w:rFonts w:ascii="Tahoma" w:hAnsi="Tahoma" w:cs="Tahoma"/>
          <w:sz w:val="21"/>
          <w:szCs w:val="21"/>
        </w:rPr>
        <w:t xml:space="preserve">l vyžaduje </w:t>
      </w:r>
      <w:r w:rsidR="00DB78BC">
        <w:rPr>
          <w:rFonts w:ascii="Tahoma" w:hAnsi="Tahoma" w:cs="Tahoma"/>
          <w:sz w:val="21"/>
          <w:szCs w:val="21"/>
        </w:rPr>
        <w:t>dodání</w:t>
      </w:r>
      <w:r w:rsidR="00F01950" w:rsidRPr="00F01950">
        <w:rPr>
          <w:rFonts w:ascii="Tahoma" w:hAnsi="Tahoma" w:cs="Tahoma"/>
          <w:sz w:val="21"/>
          <w:szCs w:val="21"/>
        </w:rPr>
        <w:t xml:space="preserve"> harmonogramu plnění</w:t>
      </w:r>
      <w:r w:rsidR="00DB78BC">
        <w:rPr>
          <w:rFonts w:ascii="Tahoma" w:hAnsi="Tahoma" w:cs="Tahoma"/>
          <w:sz w:val="21"/>
          <w:szCs w:val="21"/>
        </w:rPr>
        <w:t xml:space="preserve"> v</w:t>
      </w:r>
      <w:r w:rsidR="00755A87">
        <w:rPr>
          <w:rFonts w:ascii="Tahoma" w:hAnsi="Tahoma" w:cs="Tahoma"/>
          <w:sz w:val="21"/>
          <w:szCs w:val="21"/>
        </w:rPr>
        <w:t> </w:t>
      </w:r>
      <w:r w:rsidR="00DB78BC">
        <w:rPr>
          <w:rFonts w:ascii="Tahoma" w:hAnsi="Tahoma" w:cs="Tahoma"/>
          <w:sz w:val="21"/>
          <w:szCs w:val="21"/>
        </w:rPr>
        <w:t>před</w:t>
      </w:r>
      <w:r w:rsidR="00755A87">
        <w:rPr>
          <w:rFonts w:ascii="Tahoma" w:hAnsi="Tahoma" w:cs="Tahoma"/>
          <w:sz w:val="21"/>
          <w:szCs w:val="21"/>
        </w:rPr>
        <w:t xml:space="preserve"> </w:t>
      </w:r>
      <w:r w:rsidR="00DB78BC">
        <w:rPr>
          <w:rFonts w:ascii="Tahoma" w:hAnsi="Tahoma" w:cs="Tahoma"/>
          <w:sz w:val="21"/>
          <w:szCs w:val="21"/>
        </w:rPr>
        <w:t xml:space="preserve">implementační analýze. Dílo musí být předáno do </w:t>
      </w:r>
      <w:r w:rsidR="00E348DE">
        <w:rPr>
          <w:rFonts w:ascii="Tahoma" w:hAnsi="Tahoma" w:cs="Tahoma"/>
          <w:sz w:val="21"/>
          <w:szCs w:val="21"/>
        </w:rPr>
        <w:t>9</w:t>
      </w:r>
      <w:r w:rsidR="00DB78BC">
        <w:rPr>
          <w:rFonts w:ascii="Tahoma" w:hAnsi="Tahoma" w:cs="Tahoma"/>
          <w:sz w:val="21"/>
          <w:szCs w:val="21"/>
        </w:rPr>
        <w:t>0 dnů od začátku plnění.</w:t>
      </w:r>
      <w:r w:rsidR="00F01950" w:rsidRPr="00F01950">
        <w:rPr>
          <w:rFonts w:ascii="Tahoma" w:hAnsi="Tahoma" w:cs="Tahoma"/>
          <w:sz w:val="21"/>
          <w:szCs w:val="21"/>
        </w:rPr>
        <w:t xml:space="preserve"> </w:t>
      </w:r>
      <w:r w:rsidR="00DB78BC">
        <w:rPr>
          <w:rFonts w:ascii="Tahoma" w:hAnsi="Tahoma" w:cs="Tahoma"/>
          <w:sz w:val="21"/>
          <w:szCs w:val="21"/>
        </w:rPr>
        <w:t xml:space="preserve">Plnění </w:t>
      </w:r>
      <w:r w:rsidR="00F01950" w:rsidRPr="00F01950">
        <w:rPr>
          <w:rFonts w:ascii="Tahoma" w:hAnsi="Tahoma" w:cs="Tahoma"/>
          <w:sz w:val="21"/>
          <w:szCs w:val="21"/>
        </w:rPr>
        <w:t xml:space="preserve">začíná </w:t>
      </w:r>
      <w:r w:rsidR="00DB78BC">
        <w:rPr>
          <w:rFonts w:ascii="Tahoma" w:hAnsi="Tahoma" w:cs="Tahoma"/>
          <w:sz w:val="21"/>
          <w:szCs w:val="21"/>
        </w:rPr>
        <w:t xml:space="preserve">v čase T, což je datum zveřejnění smlouvy v Registru smluv. Harmonogram musí schválit </w:t>
      </w:r>
      <w:r w:rsidR="00460F87">
        <w:rPr>
          <w:rFonts w:ascii="Tahoma" w:hAnsi="Tahoma" w:cs="Tahoma"/>
          <w:sz w:val="21"/>
          <w:szCs w:val="21"/>
        </w:rPr>
        <w:t>objednavatel</w:t>
      </w:r>
      <w:r w:rsidR="00F01950" w:rsidRPr="00F01950">
        <w:rPr>
          <w:rFonts w:ascii="Tahoma" w:hAnsi="Tahoma" w:cs="Tahoma"/>
          <w:sz w:val="21"/>
          <w:szCs w:val="2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2"/>
        <w:gridCol w:w="2540"/>
      </w:tblGrid>
      <w:tr w:rsidR="00F01950" w:rsidRPr="000B2E7E" w14:paraId="52614756" w14:textId="77777777" w:rsidTr="00F01950">
        <w:tc>
          <w:tcPr>
            <w:tcW w:w="6522" w:type="dxa"/>
            <w:shd w:val="clear" w:color="auto" w:fill="auto"/>
          </w:tcPr>
          <w:p w14:paraId="6071C29D" w14:textId="0E52410F" w:rsidR="00F01950" w:rsidRPr="000B2E7E" w:rsidRDefault="00F01950" w:rsidP="003C73CB">
            <w:pPr>
              <w:spacing w:after="160" w:line="259" w:lineRule="auto"/>
              <w:contextualSpacing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B2E7E">
              <w:rPr>
                <w:rFonts w:ascii="Tahoma" w:hAnsi="Tahoma" w:cs="Tahoma"/>
                <w:sz w:val="21"/>
                <w:szCs w:val="21"/>
              </w:rPr>
              <w:t xml:space="preserve">Zahájení </w:t>
            </w:r>
          </w:p>
        </w:tc>
        <w:tc>
          <w:tcPr>
            <w:tcW w:w="2540" w:type="dxa"/>
            <w:shd w:val="clear" w:color="auto" w:fill="auto"/>
          </w:tcPr>
          <w:p w14:paraId="0743E2D2" w14:textId="77777777" w:rsidR="00F01950" w:rsidRPr="00397DA6" w:rsidRDefault="00F01950" w:rsidP="003C73CB">
            <w:pPr>
              <w:spacing w:after="160" w:line="259" w:lineRule="auto"/>
              <w:contextualSpacing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97DA6">
              <w:rPr>
                <w:rFonts w:ascii="Tahoma" w:hAnsi="Tahoma" w:cs="Tahoma"/>
                <w:sz w:val="21"/>
                <w:szCs w:val="21"/>
              </w:rPr>
              <w:t>T + 0 dní</w:t>
            </w:r>
          </w:p>
        </w:tc>
      </w:tr>
      <w:tr w:rsidR="00F01950" w:rsidRPr="000B2E7E" w14:paraId="5E66268E" w14:textId="77777777" w:rsidTr="00F01950">
        <w:tc>
          <w:tcPr>
            <w:tcW w:w="6522" w:type="dxa"/>
            <w:shd w:val="clear" w:color="auto" w:fill="auto"/>
          </w:tcPr>
          <w:p w14:paraId="51375F43" w14:textId="02326CA4" w:rsidR="00F01950" w:rsidRPr="000B2E7E" w:rsidRDefault="00755A87" w:rsidP="003C73CB">
            <w:pPr>
              <w:spacing w:after="160" w:line="259" w:lineRule="auto"/>
              <w:contextualSpacing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55A87">
              <w:rPr>
                <w:rFonts w:ascii="Tahoma" w:hAnsi="Tahoma" w:cs="Tahoma"/>
                <w:sz w:val="21"/>
                <w:szCs w:val="21"/>
              </w:rPr>
              <w:lastRenderedPageBreak/>
              <w:t>Implementace + vytvoření automatizace + Akceptační testy + zkušební provoz + předání díla</w:t>
            </w:r>
          </w:p>
        </w:tc>
        <w:tc>
          <w:tcPr>
            <w:tcW w:w="2540" w:type="dxa"/>
            <w:shd w:val="clear" w:color="auto" w:fill="auto"/>
          </w:tcPr>
          <w:p w14:paraId="544E642E" w14:textId="59147AF3" w:rsidR="00F01950" w:rsidRPr="00397DA6" w:rsidRDefault="00F01950" w:rsidP="003C73CB">
            <w:pPr>
              <w:spacing w:after="160" w:line="259" w:lineRule="auto"/>
              <w:contextualSpacing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97DA6">
              <w:rPr>
                <w:rFonts w:ascii="Tahoma" w:hAnsi="Tahoma" w:cs="Tahoma"/>
                <w:sz w:val="21"/>
                <w:szCs w:val="21"/>
              </w:rPr>
              <w:t xml:space="preserve">T + </w:t>
            </w:r>
            <w:r w:rsidR="006F6B28">
              <w:rPr>
                <w:rFonts w:ascii="Tahoma" w:hAnsi="Tahoma" w:cs="Tahoma"/>
                <w:sz w:val="21"/>
                <w:szCs w:val="21"/>
              </w:rPr>
              <w:t>90</w:t>
            </w:r>
            <w:r w:rsidRPr="00397DA6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6C6FE8">
              <w:rPr>
                <w:rFonts w:ascii="Tahoma" w:hAnsi="Tahoma" w:cs="Tahoma"/>
                <w:sz w:val="21"/>
                <w:szCs w:val="21"/>
              </w:rPr>
              <w:t>den (90 dní)</w:t>
            </w:r>
          </w:p>
        </w:tc>
      </w:tr>
    </w:tbl>
    <w:p w14:paraId="5DC6EA91" w14:textId="77777777" w:rsidR="00F01950" w:rsidRDefault="00F01950" w:rsidP="00B06E78">
      <w:pPr>
        <w:spacing w:after="160" w:line="259" w:lineRule="auto"/>
        <w:rPr>
          <w:rFonts w:ascii="Tahoma" w:hAnsi="Tahoma" w:cs="Tahoma"/>
          <w:sz w:val="21"/>
          <w:szCs w:val="21"/>
        </w:rPr>
      </w:pPr>
    </w:p>
    <w:p w14:paraId="6829F410" w14:textId="486A236C" w:rsidR="001B1202" w:rsidRPr="00D07CE7" w:rsidRDefault="001B1202" w:rsidP="00A407D1">
      <w:pPr>
        <w:widowControl w:val="0"/>
        <w:spacing w:after="160" w:line="259" w:lineRule="auto"/>
        <w:jc w:val="both"/>
        <w:rPr>
          <w:rFonts w:ascii="Tahoma" w:hAnsi="Tahoma" w:cs="Tahoma"/>
          <w:sz w:val="21"/>
          <w:szCs w:val="21"/>
        </w:rPr>
      </w:pPr>
      <w:r w:rsidRPr="00D07CE7">
        <w:rPr>
          <w:rFonts w:ascii="Tahoma" w:hAnsi="Tahoma" w:cs="Tahoma"/>
          <w:sz w:val="21"/>
          <w:szCs w:val="21"/>
        </w:rPr>
        <w:t>Bez</w:t>
      </w:r>
      <w:r w:rsidR="00F01950">
        <w:rPr>
          <w:rFonts w:ascii="Tahoma" w:hAnsi="Tahoma" w:cs="Tahoma"/>
          <w:sz w:val="21"/>
          <w:szCs w:val="21"/>
        </w:rPr>
        <w:t xml:space="preserve"> </w:t>
      </w:r>
      <w:r w:rsidRPr="00D07CE7">
        <w:rPr>
          <w:rFonts w:ascii="Tahoma" w:hAnsi="Tahoma" w:cs="Tahoma"/>
          <w:sz w:val="21"/>
          <w:szCs w:val="21"/>
        </w:rPr>
        <w:t>odstávkové instalace a konfigurace můžou probíhat za provozu. Práce, které vyžadují odstávku je možno provádět po pracovní době.</w:t>
      </w:r>
      <w:r w:rsidR="00B06E78">
        <w:rPr>
          <w:rFonts w:ascii="Tahoma" w:hAnsi="Tahoma" w:cs="Tahoma"/>
          <w:sz w:val="21"/>
          <w:szCs w:val="21"/>
        </w:rPr>
        <w:t xml:space="preserve"> Veškeré práce musí probíhat po předešlé domluvě.</w:t>
      </w:r>
    </w:p>
    <w:p w14:paraId="2C84F0D7" w14:textId="4299B824" w:rsidR="001B1202" w:rsidRPr="00D07CE7" w:rsidRDefault="001B1202" w:rsidP="00A407D1">
      <w:pPr>
        <w:widowControl w:val="0"/>
        <w:spacing w:after="160" w:line="259" w:lineRule="auto"/>
        <w:contextualSpacing/>
        <w:jc w:val="both"/>
        <w:rPr>
          <w:rFonts w:ascii="Tahoma" w:hAnsi="Tahoma" w:cs="Tahoma"/>
          <w:sz w:val="21"/>
          <w:szCs w:val="21"/>
        </w:rPr>
      </w:pPr>
      <w:r w:rsidRPr="00D07CE7">
        <w:rPr>
          <w:rFonts w:ascii="Tahoma" w:hAnsi="Tahoma" w:cs="Tahoma"/>
          <w:sz w:val="21"/>
          <w:szCs w:val="21"/>
        </w:rPr>
        <w:t>Odstávky je možno provádět po domluvě v těchto časech:</w:t>
      </w:r>
    </w:p>
    <w:p w14:paraId="03183895" w14:textId="7D1EF1A3" w:rsidR="001B1202" w:rsidRPr="00D07CE7" w:rsidRDefault="001B1202" w:rsidP="00353518">
      <w:pPr>
        <w:pStyle w:val="Odstavecseseznamem"/>
        <w:widowControl w:val="0"/>
        <w:numPr>
          <w:ilvl w:val="0"/>
          <w:numId w:val="18"/>
        </w:numPr>
        <w:spacing w:after="160"/>
        <w:jc w:val="both"/>
        <w:rPr>
          <w:rFonts w:ascii="Tahoma" w:hAnsi="Tahoma" w:cs="Tahoma"/>
          <w:sz w:val="21"/>
          <w:szCs w:val="21"/>
        </w:rPr>
      </w:pPr>
      <w:r w:rsidRPr="00D07CE7">
        <w:rPr>
          <w:rFonts w:ascii="Tahoma" w:hAnsi="Tahoma" w:cs="Tahoma"/>
          <w:sz w:val="21"/>
          <w:szCs w:val="21"/>
        </w:rPr>
        <w:t>pondělí a středa od 17:00</w:t>
      </w:r>
    </w:p>
    <w:p w14:paraId="533F62C0" w14:textId="2728E7D6" w:rsidR="001B1202" w:rsidRPr="00D07CE7" w:rsidRDefault="001B1202" w:rsidP="00353518">
      <w:pPr>
        <w:pStyle w:val="Odstavecseseznamem"/>
        <w:widowControl w:val="0"/>
        <w:numPr>
          <w:ilvl w:val="0"/>
          <w:numId w:val="18"/>
        </w:numPr>
        <w:spacing w:after="160"/>
        <w:jc w:val="both"/>
        <w:rPr>
          <w:rFonts w:ascii="Tahoma" w:hAnsi="Tahoma" w:cs="Tahoma"/>
          <w:sz w:val="21"/>
          <w:szCs w:val="21"/>
        </w:rPr>
      </w:pPr>
      <w:r w:rsidRPr="00D07CE7">
        <w:rPr>
          <w:rFonts w:ascii="Tahoma" w:hAnsi="Tahoma" w:cs="Tahoma"/>
          <w:sz w:val="21"/>
          <w:szCs w:val="21"/>
        </w:rPr>
        <w:t xml:space="preserve">úterý a pátek od 14:00 </w:t>
      </w:r>
    </w:p>
    <w:p w14:paraId="41BC498D" w14:textId="7715D0B5" w:rsidR="001B1202" w:rsidRPr="00D07CE7" w:rsidRDefault="001B1202" w:rsidP="00353518">
      <w:pPr>
        <w:pStyle w:val="Odstavecseseznamem"/>
        <w:widowControl w:val="0"/>
        <w:numPr>
          <w:ilvl w:val="0"/>
          <w:numId w:val="18"/>
        </w:numPr>
        <w:spacing w:after="160"/>
        <w:jc w:val="both"/>
        <w:rPr>
          <w:rFonts w:ascii="Tahoma" w:hAnsi="Tahoma" w:cs="Tahoma"/>
          <w:sz w:val="21"/>
          <w:szCs w:val="21"/>
        </w:rPr>
      </w:pPr>
      <w:r w:rsidRPr="00D07CE7">
        <w:rPr>
          <w:rFonts w:ascii="Tahoma" w:hAnsi="Tahoma" w:cs="Tahoma"/>
          <w:sz w:val="21"/>
          <w:szCs w:val="21"/>
        </w:rPr>
        <w:t xml:space="preserve">čtvrtek od 15:00 </w:t>
      </w:r>
    </w:p>
    <w:p w14:paraId="6F5E82FB" w14:textId="7E037555" w:rsidR="001B1202" w:rsidRPr="00D07CE7" w:rsidRDefault="001B1202" w:rsidP="00353518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07CE7">
        <w:rPr>
          <w:rFonts w:ascii="Tahoma" w:hAnsi="Tahoma" w:cs="Tahoma"/>
          <w:sz w:val="21"/>
          <w:szCs w:val="21"/>
        </w:rPr>
        <w:t xml:space="preserve">odstávky po </w:t>
      </w:r>
      <w:r w:rsidR="00E348DE">
        <w:rPr>
          <w:rFonts w:ascii="Tahoma" w:hAnsi="Tahoma" w:cs="Tahoma"/>
          <w:sz w:val="21"/>
          <w:szCs w:val="21"/>
        </w:rPr>
        <w:t>19</w:t>
      </w:r>
      <w:r w:rsidRPr="00D07CE7">
        <w:rPr>
          <w:rFonts w:ascii="Tahoma" w:hAnsi="Tahoma" w:cs="Tahoma"/>
          <w:sz w:val="21"/>
          <w:szCs w:val="21"/>
        </w:rPr>
        <w:t xml:space="preserve"> hod. a o víkendu je možno realizovat</w:t>
      </w:r>
      <w:r w:rsidR="00873C66">
        <w:rPr>
          <w:rFonts w:ascii="Tahoma" w:hAnsi="Tahoma" w:cs="Tahoma"/>
          <w:sz w:val="21"/>
          <w:szCs w:val="21"/>
        </w:rPr>
        <w:t xml:space="preserve"> jen</w:t>
      </w:r>
      <w:r w:rsidRPr="00D07CE7">
        <w:rPr>
          <w:rFonts w:ascii="Tahoma" w:hAnsi="Tahoma" w:cs="Tahoma"/>
          <w:sz w:val="21"/>
          <w:szCs w:val="21"/>
        </w:rPr>
        <w:t xml:space="preserve"> po individuální domluvě</w:t>
      </w:r>
    </w:p>
    <w:p w14:paraId="3338AF85" w14:textId="77777777" w:rsidR="001B1202" w:rsidRDefault="001B1202" w:rsidP="00A407D1">
      <w:pPr>
        <w:pStyle w:val="Bezmezer"/>
        <w:widowControl w:val="0"/>
        <w:rPr>
          <w:rFonts w:ascii="Tahoma" w:hAnsi="Tahoma" w:cs="Tahoma"/>
          <w:b/>
          <w:bCs/>
          <w:sz w:val="21"/>
          <w:szCs w:val="21"/>
        </w:rPr>
      </w:pPr>
    </w:p>
    <w:p w14:paraId="6B7817CC" w14:textId="77777777" w:rsidR="00097E67" w:rsidRDefault="00097E67" w:rsidP="00982EFB">
      <w:pPr>
        <w:pStyle w:val="Odstavecseseznamem"/>
        <w:widowControl w:val="0"/>
        <w:numPr>
          <w:ilvl w:val="0"/>
          <w:numId w:val="3"/>
        </w:numPr>
        <w:spacing w:after="120"/>
        <w:ind w:left="567" w:hanging="357"/>
        <w:contextualSpacing w:val="0"/>
        <w:rPr>
          <w:rFonts w:ascii="Tahoma" w:hAnsi="Tahoma" w:cs="Tahoma"/>
          <w:b/>
          <w:sz w:val="21"/>
          <w:szCs w:val="21"/>
        </w:rPr>
      </w:pPr>
      <w:r w:rsidRPr="00AA1F1B">
        <w:rPr>
          <w:rFonts w:ascii="Tahoma" w:hAnsi="Tahoma" w:cs="Tahoma"/>
          <w:b/>
          <w:sz w:val="21"/>
          <w:szCs w:val="21"/>
        </w:rPr>
        <w:t>Akceptační testy</w:t>
      </w:r>
      <w:r w:rsidRPr="00902342">
        <w:rPr>
          <w:rFonts w:ascii="Tahoma" w:hAnsi="Tahoma" w:cs="Tahoma"/>
          <w:b/>
          <w:sz w:val="21"/>
          <w:szCs w:val="21"/>
        </w:rPr>
        <w:t xml:space="preserve"> a zkušební provoz</w:t>
      </w:r>
    </w:p>
    <w:p w14:paraId="570EEC0D" w14:textId="1958703D" w:rsidR="009248E3" w:rsidRPr="009248E3" w:rsidRDefault="009248E3" w:rsidP="00A407D1">
      <w:pPr>
        <w:widowControl w:val="0"/>
        <w:rPr>
          <w:rFonts w:ascii="Tahoma" w:hAnsi="Tahoma" w:cs="Tahoma"/>
          <w:sz w:val="21"/>
          <w:szCs w:val="21"/>
        </w:rPr>
      </w:pPr>
      <w:r w:rsidRPr="009248E3">
        <w:rPr>
          <w:rFonts w:ascii="Tahoma" w:hAnsi="Tahoma" w:cs="Tahoma"/>
          <w:sz w:val="21"/>
          <w:szCs w:val="21"/>
        </w:rPr>
        <w:t xml:space="preserve">Součástí akceptačních testů, které navrhne </w:t>
      </w:r>
      <w:r w:rsidR="00007904">
        <w:rPr>
          <w:rFonts w:ascii="Tahoma" w:hAnsi="Tahoma" w:cs="Tahoma"/>
          <w:sz w:val="21"/>
          <w:szCs w:val="21"/>
        </w:rPr>
        <w:t>dodavatel</w:t>
      </w:r>
      <w:r w:rsidRPr="009248E3">
        <w:rPr>
          <w:rFonts w:ascii="Tahoma" w:hAnsi="Tahoma" w:cs="Tahoma"/>
          <w:sz w:val="21"/>
          <w:szCs w:val="21"/>
        </w:rPr>
        <w:t>, musí být pro každou jednu část systému minimálně:</w:t>
      </w:r>
    </w:p>
    <w:p w14:paraId="728290CD" w14:textId="77777777" w:rsidR="009248E3" w:rsidRPr="009248E3" w:rsidRDefault="009248E3" w:rsidP="00353518">
      <w:pPr>
        <w:numPr>
          <w:ilvl w:val="0"/>
          <w:numId w:val="5"/>
        </w:numPr>
        <w:spacing w:after="0"/>
        <w:rPr>
          <w:rFonts w:ascii="Tahoma" w:hAnsi="Tahoma" w:cs="Tahoma"/>
          <w:sz w:val="21"/>
          <w:szCs w:val="21"/>
        </w:rPr>
      </w:pPr>
      <w:r w:rsidRPr="009248E3">
        <w:rPr>
          <w:rFonts w:ascii="Tahoma" w:hAnsi="Tahoma" w:cs="Tahoma"/>
          <w:sz w:val="21"/>
          <w:szCs w:val="21"/>
        </w:rPr>
        <w:t>prokázání kompletnosti dodávky a splnění všech povinných požadavků</w:t>
      </w:r>
    </w:p>
    <w:p w14:paraId="15F9FFC3" w14:textId="77777777" w:rsidR="009248E3" w:rsidRPr="009248E3" w:rsidRDefault="009248E3" w:rsidP="00353518">
      <w:pPr>
        <w:numPr>
          <w:ilvl w:val="0"/>
          <w:numId w:val="5"/>
        </w:numPr>
        <w:spacing w:after="0"/>
        <w:rPr>
          <w:rFonts w:ascii="Tahoma" w:hAnsi="Tahoma" w:cs="Tahoma"/>
          <w:sz w:val="21"/>
          <w:szCs w:val="21"/>
        </w:rPr>
      </w:pPr>
      <w:r w:rsidRPr="009248E3">
        <w:rPr>
          <w:rFonts w:ascii="Tahoma" w:hAnsi="Tahoma" w:cs="Tahoma"/>
          <w:sz w:val="21"/>
          <w:szCs w:val="21"/>
        </w:rPr>
        <w:t>prokázání aktivací hardware i software aktivačními nebo jinými klíči či prostředky v případě, že je aktivace potřebná</w:t>
      </w:r>
    </w:p>
    <w:p w14:paraId="617DBBF8" w14:textId="0B141438" w:rsidR="009248E3" w:rsidRPr="009248E3" w:rsidRDefault="009248E3" w:rsidP="00353518">
      <w:pPr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9248E3">
        <w:rPr>
          <w:rFonts w:ascii="Tahoma" w:hAnsi="Tahoma" w:cs="Tahoma"/>
          <w:sz w:val="21"/>
          <w:szCs w:val="21"/>
        </w:rPr>
        <w:t xml:space="preserve">před akceptací a předáním díla proběhne </w:t>
      </w:r>
      <w:r w:rsidR="00760E1A" w:rsidRPr="009248E3">
        <w:rPr>
          <w:rFonts w:ascii="Tahoma" w:hAnsi="Tahoma" w:cs="Tahoma"/>
          <w:sz w:val="21"/>
          <w:szCs w:val="21"/>
        </w:rPr>
        <w:t>1</w:t>
      </w:r>
      <w:r w:rsidR="00760E1A">
        <w:rPr>
          <w:rFonts w:ascii="Tahoma" w:hAnsi="Tahoma" w:cs="Tahoma"/>
          <w:sz w:val="21"/>
          <w:szCs w:val="21"/>
        </w:rPr>
        <w:t>5denní</w:t>
      </w:r>
      <w:r w:rsidRPr="009248E3">
        <w:rPr>
          <w:rFonts w:ascii="Tahoma" w:hAnsi="Tahoma" w:cs="Tahoma"/>
          <w:sz w:val="21"/>
          <w:szCs w:val="21"/>
        </w:rPr>
        <w:t xml:space="preserve"> zkušební provoz. Pokud se vyskytnou během testování </w:t>
      </w:r>
      <w:r w:rsidR="00760E1A">
        <w:rPr>
          <w:rFonts w:ascii="Tahoma" w:hAnsi="Tahoma" w:cs="Tahoma"/>
          <w:sz w:val="21"/>
          <w:szCs w:val="21"/>
        </w:rPr>
        <w:t>ve</w:t>
      </w:r>
      <w:r w:rsidRPr="009248E3">
        <w:rPr>
          <w:rFonts w:ascii="Tahoma" w:hAnsi="Tahoma" w:cs="Tahoma"/>
          <w:sz w:val="21"/>
          <w:szCs w:val="21"/>
        </w:rPr>
        <w:t xml:space="preserve"> zkušební</w:t>
      </w:r>
      <w:r w:rsidR="00760E1A">
        <w:rPr>
          <w:rFonts w:ascii="Tahoma" w:hAnsi="Tahoma" w:cs="Tahoma"/>
          <w:sz w:val="21"/>
          <w:szCs w:val="21"/>
        </w:rPr>
        <w:t>m</w:t>
      </w:r>
      <w:r w:rsidRPr="009248E3">
        <w:rPr>
          <w:rFonts w:ascii="Tahoma" w:hAnsi="Tahoma" w:cs="Tahoma"/>
          <w:sz w:val="21"/>
          <w:szCs w:val="21"/>
        </w:rPr>
        <w:t xml:space="preserve"> provozu závady, dodavatel je povinen závady odstranit do </w:t>
      </w:r>
      <w:r w:rsidR="00760E1A">
        <w:rPr>
          <w:rFonts w:ascii="Tahoma" w:hAnsi="Tahoma" w:cs="Tahoma"/>
          <w:sz w:val="21"/>
          <w:szCs w:val="21"/>
        </w:rPr>
        <w:t>48</w:t>
      </w:r>
      <w:r w:rsidRPr="009248E3">
        <w:rPr>
          <w:rFonts w:ascii="Tahoma" w:hAnsi="Tahoma" w:cs="Tahoma"/>
          <w:sz w:val="21"/>
          <w:szCs w:val="21"/>
        </w:rPr>
        <w:t xml:space="preserve"> hodin od nahlášení</w:t>
      </w:r>
      <w:r w:rsidR="0080481C">
        <w:rPr>
          <w:rFonts w:ascii="Tahoma" w:hAnsi="Tahoma" w:cs="Tahoma"/>
          <w:sz w:val="21"/>
          <w:szCs w:val="21"/>
        </w:rPr>
        <w:t>, nejpozději však do konce zkušebního provozu.</w:t>
      </w:r>
    </w:p>
    <w:p w14:paraId="7935F015" w14:textId="77777777" w:rsidR="00097E67" w:rsidRPr="00902342" w:rsidRDefault="00097E67" w:rsidP="00982EFB">
      <w:pPr>
        <w:pStyle w:val="Bezmezer"/>
        <w:numPr>
          <w:ilvl w:val="0"/>
          <w:numId w:val="3"/>
        </w:numPr>
        <w:spacing w:after="120"/>
        <w:ind w:left="567" w:hanging="357"/>
        <w:rPr>
          <w:rFonts w:ascii="Tahoma" w:hAnsi="Tahoma" w:cs="Tahoma"/>
          <w:b/>
          <w:bCs/>
          <w:sz w:val="21"/>
          <w:szCs w:val="21"/>
        </w:rPr>
      </w:pPr>
      <w:r w:rsidRPr="00902342">
        <w:rPr>
          <w:rFonts w:ascii="Tahoma" w:hAnsi="Tahoma" w:cs="Tahoma"/>
          <w:b/>
          <w:bCs/>
          <w:sz w:val="21"/>
          <w:szCs w:val="21"/>
        </w:rPr>
        <w:t>Šk</w:t>
      </w:r>
      <w:r w:rsidRPr="00C532E4">
        <w:rPr>
          <w:rFonts w:ascii="Tahoma" w:hAnsi="Tahoma" w:cs="Tahoma"/>
          <w:b/>
          <w:bCs/>
          <w:sz w:val="21"/>
          <w:szCs w:val="21"/>
        </w:rPr>
        <w:t>olení zaměstnanců</w:t>
      </w:r>
      <w:r w:rsidRPr="00902342">
        <w:rPr>
          <w:rFonts w:ascii="Tahoma" w:hAnsi="Tahoma" w:cs="Tahoma"/>
          <w:b/>
          <w:bCs/>
          <w:sz w:val="21"/>
          <w:szCs w:val="21"/>
        </w:rPr>
        <w:t xml:space="preserve"> objednavatele</w:t>
      </w:r>
    </w:p>
    <w:p w14:paraId="594C996D" w14:textId="17B0C602" w:rsidR="001454F8" w:rsidRPr="000B2E7E" w:rsidRDefault="00007904" w:rsidP="001454F8">
      <w:pPr>
        <w:spacing w:after="160" w:line="259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Dodavatel </w:t>
      </w:r>
      <w:r w:rsidR="001454F8" w:rsidRPr="000B2E7E">
        <w:rPr>
          <w:rFonts w:ascii="Tahoma" w:hAnsi="Tahoma" w:cs="Tahoma"/>
          <w:sz w:val="21"/>
          <w:szCs w:val="21"/>
        </w:rPr>
        <w:t xml:space="preserve">zajistí školení zaměstnanců </w:t>
      </w:r>
      <w:r>
        <w:rPr>
          <w:rFonts w:ascii="Tahoma" w:hAnsi="Tahoma" w:cs="Tahoma"/>
          <w:sz w:val="21"/>
          <w:szCs w:val="21"/>
        </w:rPr>
        <w:t>objednavatele</w:t>
      </w:r>
      <w:r w:rsidR="001454F8" w:rsidRPr="000B2E7E">
        <w:rPr>
          <w:rFonts w:ascii="Tahoma" w:hAnsi="Tahoma" w:cs="Tahoma"/>
          <w:sz w:val="21"/>
          <w:szCs w:val="21"/>
        </w:rPr>
        <w:t xml:space="preserve"> na veškeré součásti nabízeného </w:t>
      </w:r>
      <w:r w:rsidR="006C1D2C">
        <w:rPr>
          <w:rFonts w:ascii="Tahoma" w:hAnsi="Tahoma" w:cs="Tahoma"/>
          <w:sz w:val="21"/>
          <w:szCs w:val="21"/>
        </w:rPr>
        <w:t>řešení</w:t>
      </w:r>
    </w:p>
    <w:p w14:paraId="6AA6C8C8" w14:textId="70104B2A" w:rsidR="001454F8" w:rsidRPr="000B2E7E" w:rsidRDefault="001454F8" w:rsidP="00353518">
      <w:pPr>
        <w:pStyle w:val="Odstavecseseznamem"/>
        <w:numPr>
          <w:ilvl w:val="0"/>
          <w:numId w:val="19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0B2E7E">
        <w:rPr>
          <w:rFonts w:ascii="Tahoma" w:hAnsi="Tahoma" w:cs="Tahoma"/>
          <w:sz w:val="21"/>
          <w:szCs w:val="21"/>
        </w:rPr>
        <w:t>školení musí probíhat v místě plnění a v rozsahu potřebném pro využívání</w:t>
      </w:r>
      <w:r>
        <w:rPr>
          <w:rFonts w:ascii="Tahoma" w:hAnsi="Tahoma" w:cs="Tahoma"/>
          <w:sz w:val="21"/>
          <w:szCs w:val="21"/>
        </w:rPr>
        <w:t xml:space="preserve"> </w:t>
      </w:r>
      <w:r w:rsidRPr="000B2E7E">
        <w:rPr>
          <w:rFonts w:ascii="Tahoma" w:hAnsi="Tahoma" w:cs="Tahoma"/>
          <w:sz w:val="21"/>
          <w:szCs w:val="21"/>
        </w:rPr>
        <w:t>nabízeného</w:t>
      </w:r>
      <w:r>
        <w:rPr>
          <w:rFonts w:ascii="Tahoma" w:hAnsi="Tahoma" w:cs="Tahoma"/>
          <w:sz w:val="21"/>
          <w:szCs w:val="21"/>
        </w:rPr>
        <w:t xml:space="preserve"> řešení</w:t>
      </w:r>
      <w:r w:rsidRPr="000B2E7E">
        <w:rPr>
          <w:rFonts w:ascii="Tahoma" w:hAnsi="Tahoma" w:cs="Tahoma"/>
          <w:sz w:val="21"/>
          <w:szCs w:val="21"/>
        </w:rPr>
        <w:t xml:space="preserve"> (ukázka, popis, nastavení a vysvětlení jednotlivých součástí systému) minimálně v rozsahu </w:t>
      </w:r>
      <w:r w:rsidR="00686794">
        <w:rPr>
          <w:rFonts w:ascii="Tahoma" w:hAnsi="Tahoma" w:cs="Tahoma"/>
          <w:sz w:val="21"/>
          <w:szCs w:val="21"/>
        </w:rPr>
        <w:t>2</w:t>
      </w:r>
      <w:r w:rsidRPr="000B2E7E">
        <w:rPr>
          <w:rFonts w:ascii="Tahoma" w:hAnsi="Tahoma" w:cs="Tahoma"/>
          <w:sz w:val="21"/>
          <w:szCs w:val="21"/>
        </w:rPr>
        <w:t xml:space="preserve"> hodin</w:t>
      </w:r>
      <w:r w:rsidR="00C532E4">
        <w:rPr>
          <w:rFonts w:ascii="Tahoma" w:hAnsi="Tahoma" w:cs="Tahoma"/>
          <w:sz w:val="21"/>
          <w:szCs w:val="21"/>
        </w:rPr>
        <w:t xml:space="preserve"> pro administrátory a </w:t>
      </w:r>
      <w:r w:rsidR="00686794">
        <w:rPr>
          <w:rFonts w:ascii="Tahoma" w:hAnsi="Tahoma" w:cs="Tahoma"/>
          <w:sz w:val="21"/>
          <w:szCs w:val="21"/>
        </w:rPr>
        <w:t>2</w:t>
      </w:r>
      <w:r w:rsidR="00C532E4">
        <w:rPr>
          <w:rFonts w:ascii="Tahoma" w:hAnsi="Tahoma" w:cs="Tahoma"/>
          <w:sz w:val="21"/>
          <w:szCs w:val="21"/>
        </w:rPr>
        <w:t xml:space="preserve"> hodin pro operátory systému</w:t>
      </w:r>
    </w:p>
    <w:p w14:paraId="35CC66B4" w14:textId="77777777" w:rsidR="00C532E4" w:rsidRDefault="001454F8" w:rsidP="00353518">
      <w:pPr>
        <w:pStyle w:val="Odstavecseseznamem"/>
        <w:numPr>
          <w:ilvl w:val="0"/>
          <w:numId w:val="19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0B2E7E">
        <w:rPr>
          <w:rFonts w:ascii="Tahoma" w:hAnsi="Tahoma" w:cs="Tahoma"/>
          <w:sz w:val="21"/>
          <w:szCs w:val="21"/>
        </w:rPr>
        <w:t xml:space="preserve">školení se zúčastní </w:t>
      </w:r>
      <w:r w:rsidR="00C532E4">
        <w:rPr>
          <w:rFonts w:ascii="Tahoma" w:hAnsi="Tahoma" w:cs="Tahoma"/>
          <w:sz w:val="21"/>
          <w:szCs w:val="21"/>
        </w:rPr>
        <w:t>3</w:t>
      </w:r>
      <w:r w:rsidRPr="000B2E7E">
        <w:rPr>
          <w:rFonts w:ascii="Tahoma" w:hAnsi="Tahoma" w:cs="Tahoma"/>
          <w:sz w:val="21"/>
          <w:szCs w:val="21"/>
        </w:rPr>
        <w:t xml:space="preserve"> administrát</w:t>
      </w:r>
      <w:r w:rsidR="00C532E4">
        <w:rPr>
          <w:rFonts w:ascii="Tahoma" w:hAnsi="Tahoma" w:cs="Tahoma"/>
          <w:sz w:val="21"/>
          <w:szCs w:val="21"/>
        </w:rPr>
        <w:t>oři a cca 7 operátorů</w:t>
      </w:r>
    </w:p>
    <w:p w14:paraId="6D4F7678" w14:textId="7D8CDEAE" w:rsidR="001454F8" w:rsidRPr="000B2E7E" w:rsidRDefault="001454F8" w:rsidP="00353518">
      <w:pPr>
        <w:pStyle w:val="Odstavecseseznamem"/>
        <w:numPr>
          <w:ilvl w:val="0"/>
          <w:numId w:val="19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0B2E7E">
        <w:rPr>
          <w:rFonts w:ascii="Tahoma" w:hAnsi="Tahoma" w:cs="Tahoma"/>
          <w:sz w:val="21"/>
          <w:szCs w:val="21"/>
        </w:rPr>
        <w:t>k dispozici je školící místnost s prezentační technikou v místě plnění</w:t>
      </w:r>
    </w:p>
    <w:p w14:paraId="504112B9" w14:textId="77EB327E" w:rsidR="00097E67" w:rsidRPr="00426C40" w:rsidRDefault="001454F8" w:rsidP="00353518">
      <w:pPr>
        <w:numPr>
          <w:ilvl w:val="0"/>
          <w:numId w:val="19"/>
        </w:numPr>
        <w:spacing w:after="0"/>
        <w:jc w:val="both"/>
        <w:rPr>
          <w:rFonts w:ascii="Tahoma" w:hAnsi="Tahoma" w:cs="Tahoma"/>
          <w:b/>
          <w:bCs/>
          <w:sz w:val="21"/>
          <w:szCs w:val="21"/>
        </w:rPr>
      </w:pPr>
      <w:r w:rsidRPr="001454F8">
        <w:rPr>
          <w:rFonts w:ascii="Tahoma" w:hAnsi="Tahoma" w:cs="Tahoma"/>
          <w:sz w:val="21"/>
          <w:szCs w:val="21"/>
        </w:rPr>
        <w:t xml:space="preserve">náklady na školení musí být zahrnuty v nabídkové ceně </w:t>
      </w:r>
    </w:p>
    <w:p w14:paraId="5A1CFFF3" w14:textId="21588A7B" w:rsidR="00426C40" w:rsidRPr="00540F06" w:rsidRDefault="00426C40" w:rsidP="00353518">
      <w:pPr>
        <w:numPr>
          <w:ilvl w:val="0"/>
          <w:numId w:val="19"/>
        </w:numPr>
        <w:spacing w:after="0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dodavatel po úspěšné instalaci, konfiguraci a integraci vypracuje a dodá </w:t>
      </w:r>
      <w:r w:rsidR="00007904">
        <w:rPr>
          <w:rFonts w:ascii="Tahoma" w:hAnsi="Tahoma" w:cs="Tahoma"/>
          <w:sz w:val="21"/>
          <w:szCs w:val="21"/>
        </w:rPr>
        <w:t xml:space="preserve">objednavateli </w:t>
      </w:r>
      <w:r>
        <w:rPr>
          <w:rFonts w:ascii="Tahoma" w:hAnsi="Tahoma" w:cs="Tahoma"/>
          <w:sz w:val="21"/>
          <w:szCs w:val="21"/>
        </w:rPr>
        <w:t>veškerou (provozní, technickou a uživatelskou) dokumentaci</w:t>
      </w:r>
    </w:p>
    <w:p w14:paraId="4BDC0CDF" w14:textId="77777777" w:rsidR="00540F06" w:rsidRDefault="00540F06" w:rsidP="00540F06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p w14:paraId="50E6A62E" w14:textId="77777777" w:rsidR="00540F06" w:rsidRPr="001454F8" w:rsidRDefault="00540F06" w:rsidP="00540F06">
      <w:pPr>
        <w:spacing w:after="0"/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sectPr w:rsidR="00540F06" w:rsidRPr="001454F8" w:rsidSect="00D22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8D76" w14:textId="77777777" w:rsidR="007713CC" w:rsidRDefault="007713CC" w:rsidP="00DC755C">
      <w:pPr>
        <w:spacing w:after="0" w:line="240" w:lineRule="auto"/>
      </w:pPr>
      <w:r>
        <w:separator/>
      </w:r>
    </w:p>
  </w:endnote>
  <w:endnote w:type="continuationSeparator" w:id="0">
    <w:p w14:paraId="2161CF34" w14:textId="77777777" w:rsidR="007713CC" w:rsidRDefault="007713CC" w:rsidP="00DC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SanDEE-Bla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BAF3" w14:textId="77777777" w:rsidR="00B608B0" w:rsidRDefault="00B608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6704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2E199C" w14:textId="3262360A" w:rsidR="00DC755C" w:rsidRDefault="00070CBB">
            <w:pPr>
              <w:pStyle w:val="Zpat"/>
            </w:pPr>
            <w:r>
              <w:rPr>
                <w:noProof/>
                <w:sz w:val="21"/>
                <w:szCs w:val="21"/>
                <w14:ligatures w14:val="standardContextual"/>
              </w:rPr>
              <w:drawing>
                <wp:anchor distT="0" distB="0" distL="114300" distR="114300" simplePos="0" relativeHeight="251658240" behindDoc="1" locked="1" layoutInCell="1" allowOverlap="1" wp14:anchorId="40D9C7FC" wp14:editId="6E8386F8">
                  <wp:simplePos x="0" y="0"/>
                  <wp:positionH relativeFrom="page">
                    <wp:posOffset>1832610</wp:posOffset>
                  </wp:positionH>
                  <wp:positionV relativeFrom="margin">
                    <wp:posOffset>2646680</wp:posOffset>
                  </wp:positionV>
                  <wp:extent cx="3895090" cy="4518660"/>
                  <wp:effectExtent l="0" t="0" r="0" b="0"/>
                  <wp:wrapNone/>
                  <wp:docPr id="169098317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lum bright="88000" contrast="-8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090" cy="451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755C" w:rsidRPr="00DC755C">
              <w:rPr>
                <w:sz w:val="21"/>
                <w:szCs w:val="21"/>
              </w:rPr>
              <w:t xml:space="preserve">Stránka </w:t>
            </w:r>
            <w:r w:rsidR="00DC755C" w:rsidRPr="00DC755C">
              <w:rPr>
                <w:b/>
                <w:bCs/>
                <w:sz w:val="21"/>
                <w:szCs w:val="21"/>
              </w:rPr>
              <w:fldChar w:fldCharType="begin"/>
            </w:r>
            <w:r w:rsidR="00DC755C" w:rsidRPr="00DC755C">
              <w:rPr>
                <w:b/>
                <w:bCs/>
                <w:sz w:val="21"/>
                <w:szCs w:val="21"/>
              </w:rPr>
              <w:instrText>PAGE</w:instrText>
            </w:r>
            <w:r w:rsidR="00DC755C" w:rsidRPr="00DC755C">
              <w:rPr>
                <w:b/>
                <w:bCs/>
                <w:sz w:val="21"/>
                <w:szCs w:val="21"/>
              </w:rPr>
              <w:fldChar w:fldCharType="separate"/>
            </w:r>
            <w:r w:rsidR="00DC755C" w:rsidRPr="00DC755C">
              <w:rPr>
                <w:b/>
                <w:bCs/>
                <w:sz w:val="21"/>
                <w:szCs w:val="21"/>
              </w:rPr>
              <w:t>2</w:t>
            </w:r>
            <w:r w:rsidR="00DC755C" w:rsidRPr="00DC755C">
              <w:rPr>
                <w:b/>
                <w:bCs/>
                <w:sz w:val="21"/>
                <w:szCs w:val="21"/>
              </w:rPr>
              <w:fldChar w:fldCharType="end"/>
            </w:r>
            <w:r w:rsidR="00DC755C" w:rsidRPr="00DC755C">
              <w:rPr>
                <w:sz w:val="21"/>
                <w:szCs w:val="21"/>
              </w:rPr>
              <w:t xml:space="preserve"> z </w:t>
            </w:r>
            <w:r w:rsidR="00DC755C" w:rsidRPr="00DC755C">
              <w:rPr>
                <w:b/>
                <w:bCs/>
                <w:sz w:val="21"/>
                <w:szCs w:val="21"/>
              </w:rPr>
              <w:fldChar w:fldCharType="begin"/>
            </w:r>
            <w:r w:rsidR="00DC755C" w:rsidRPr="00DC755C">
              <w:rPr>
                <w:b/>
                <w:bCs/>
                <w:sz w:val="21"/>
                <w:szCs w:val="21"/>
              </w:rPr>
              <w:instrText>NUMPAGES</w:instrText>
            </w:r>
            <w:r w:rsidR="00DC755C" w:rsidRPr="00DC755C">
              <w:rPr>
                <w:b/>
                <w:bCs/>
                <w:sz w:val="21"/>
                <w:szCs w:val="21"/>
              </w:rPr>
              <w:fldChar w:fldCharType="separate"/>
            </w:r>
            <w:r w:rsidR="00DC755C" w:rsidRPr="00DC755C">
              <w:rPr>
                <w:b/>
                <w:bCs/>
                <w:sz w:val="21"/>
                <w:szCs w:val="21"/>
              </w:rPr>
              <w:t>2</w:t>
            </w:r>
            <w:r w:rsidR="00DC755C" w:rsidRPr="00DC755C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E3FCE63" w14:textId="77777777" w:rsidR="00DC755C" w:rsidRDefault="00DC75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7B6C" w14:textId="77777777" w:rsidR="00B608B0" w:rsidRDefault="00B608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4449" w14:textId="77777777" w:rsidR="007713CC" w:rsidRDefault="007713CC" w:rsidP="00DC755C">
      <w:pPr>
        <w:spacing w:after="0" w:line="240" w:lineRule="auto"/>
      </w:pPr>
      <w:r>
        <w:separator/>
      </w:r>
    </w:p>
  </w:footnote>
  <w:footnote w:type="continuationSeparator" w:id="0">
    <w:p w14:paraId="363FE4B7" w14:textId="77777777" w:rsidR="007713CC" w:rsidRDefault="007713CC" w:rsidP="00DC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E9D4" w14:textId="77777777" w:rsidR="00B608B0" w:rsidRDefault="00B608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B66D" w14:textId="21F48413" w:rsidR="00DD4F98" w:rsidRPr="00B608B0" w:rsidRDefault="00DD4F98">
    <w:pPr>
      <w:pStyle w:val="Zhlav"/>
      <w:rPr>
        <w:rFonts w:ascii="Tahoma" w:hAnsi="Tahoma" w:cs="Tahoma"/>
        <w:sz w:val="21"/>
        <w:szCs w:val="21"/>
      </w:rPr>
    </w:pPr>
    <w:r w:rsidRPr="00B608B0">
      <w:rPr>
        <w:rFonts w:ascii="Tahoma" w:hAnsi="Tahoma" w:cs="Tahoma"/>
        <w:sz w:val="21"/>
        <w:szCs w:val="21"/>
      </w:rPr>
      <w:t>Příloha č.1 Specifikace předmětu plnění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6394" w14:textId="77777777" w:rsidR="00B608B0" w:rsidRDefault="00B608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C6A"/>
    <w:multiLevelType w:val="hybridMultilevel"/>
    <w:tmpl w:val="5D226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520E"/>
    <w:multiLevelType w:val="multilevel"/>
    <w:tmpl w:val="5BFADEA2"/>
    <w:styleLink w:val="ACNadpis1-4"/>
    <w:lvl w:ilvl="0">
      <w:start w:val="1"/>
      <w:numFmt w:val="decimal"/>
      <w:pStyle w:val="AC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C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787108"/>
    <w:multiLevelType w:val="hybridMultilevel"/>
    <w:tmpl w:val="5798E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6CCE"/>
    <w:multiLevelType w:val="multilevel"/>
    <w:tmpl w:val="F90024A4"/>
    <w:styleLink w:val="PASSeznamodrkyodsazen"/>
    <w:lvl w:ilvl="0">
      <w:start w:val="1"/>
      <w:numFmt w:val="bullet"/>
      <w:pStyle w:val="PASOdrkyodsazen"/>
      <w:lvlText w:val=""/>
      <w:lvlJc w:val="left"/>
      <w:pPr>
        <w:tabs>
          <w:tab w:val="num" w:pos="1418"/>
        </w:tabs>
        <w:ind w:left="1702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985"/>
        </w:tabs>
        <w:ind w:left="2269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552"/>
        </w:tabs>
        <w:ind w:left="2836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3119"/>
        </w:tabs>
        <w:ind w:left="3403" w:hanging="28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86"/>
        </w:tabs>
        <w:ind w:left="397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3"/>
        </w:tabs>
        <w:ind w:left="4537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510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7"/>
        </w:tabs>
        <w:ind w:left="567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54"/>
        </w:tabs>
        <w:ind w:left="6238" w:hanging="284"/>
      </w:pPr>
      <w:rPr>
        <w:rFonts w:ascii="Wingdings" w:hAnsi="Wingdings" w:hint="default"/>
      </w:rPr>
    </w:lvl>
  </w:abstractNum>
  <w:abstractNum w:abstractNumId="4" w15:restartNumberingAfterBreak="0">
    <w:nsid w:val="25D46582"/>
    <w:multiLevelType w:val="multilevel"/>
    <w:tmpl w:val="7270A24A"/>
    <w:styleLink w:val="ACSeznamodrkyodsazen"/>
    <w:lvl w:ilvl="0">
      <w:start w:val="1"/>
      <w:numFmt w:val="bullet"/>
      <w:pStyle w:val="ACOdrkyodsazen"/>
      <w:lvlText w:val=""/>
      <w:lvlJc w:val="left"/>
      <w:pPr>
        <w:tabs>
          <w:tab w:val="num" w:pos="2835"/>
        </w:tabs>
        <w:ind w:left="3289" w:hanging="453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3289"/>
        </w:tabs>
        <w:ind w:left="3742" w:hanging="45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3742"/>
        </w:tabs>
        <w:ind w:left="4196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tabs>
          <w:tab w:val="num" w:pos="4196"/>
        </w:tabs>
        <w:ind w:left="4649" w:hanging="453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4649"/>
        </w:tabs>
        <w:ind w:left="5103" w:hanging="454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5671"/>
        </w:tabs>
        <w:ind w:left="5557" w:hanging="454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"/>
      <w:lvlJc w:val="left"/>
      <w:pPr>
        <w:tabs>
          <w:tab w:val="num" w:pos="6238"/>
        </w:tabs>
        <w:ind w:left="6010" w:hanging="45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05"/>
        </w:tabs>
        <w:ind w:left="6464" w:hanging="45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72"/>
        </w:tabs>
        <w:ind w:left="6917" w:hanging="453"/>
      </w:pPr>
      <w:rPr>
        <w:rFonts w:ascii="Wingdings" w:hAnsi="Wingdings" w:hint="default"/>
      </w:rPr>
    </w:lvl>
  </w:abstractNum>
  <w:abstractNum w:abstractNumId="5" w15:restartNumberingAfterBreak="0">
    <w:nsid w:val="26530452"/>
    <w:multiLevelType w:val="hybridMultilevel"/>
    <w:tmpl w:val="6100B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21B8"/>
    <w:multiLevelType w:val="multilevel"/>
    <w:tmpl w:val="24344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AC-11Nadpis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sz w:val="24"/>
        <w:szCs w:val="24"/>
      </w:rPr>
    </w:lvl>
    <w:lvl w:ilvl="2">
      <w:start w:val="1"/>
      <w:numFmt w:val="decimal"/>
      <w:pStyle w:val="AC-111Nadpis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BCB46C3"/>
    <w:multiLevelType w:val="hybridMultilevel"/>
    <w:tmpl w:val="A6CC9274"/>
    <w:lvl w:ilvl="0" w:tplc="0A584760">
      <w:numFmt w:val="bullet"/>
      <w:lvlText w:val="-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5AC55BC"/>
    <w:multiLevelType w:val="hybridMultilevel"/>
    <w:tmpl w:val="FBFEE0FC"/>
    <w:lvl w:ilvl="0" w:tplc="7DF6CCC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93C6F93"/>
    <w:multiLevelType w:val="hybridMultilevel"/>
    <w:tmpl w:val="50E26382"/>
    <w:lvl w:ilvl="0" w:tplc="5A7A69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0511A"/>
    <w:multiLevelType w:val="hybridMultilevel"/>
    <w:tmpl w:val="185ABB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D200D"/>
    <w:multiLevelType w:val="hybridMultilevel"/>
    <w:tmpl w:val="A04AE128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09B3D12"/>
    <w:multiLevelType w:val="hybridMultilevel"/>
    <w:tmpl w:val="CB285808"/>
    <w:lvl w:ilvl="0" w:tplc="6FF46D6E">
      <w:start w:val="1"/>
      <w:numFmt w:val="decimal"/>
      <w:pStyle w:val="ACpNadpis1slovan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73488"/>
    <w:multiLevelType w:val="hybridMultilevel"/>
    <w:tmpl w:val="E9A0386C"/>
    <w:lvl w:ilvl="0" w:tplc="5A7A69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75C6F"/>
    <w:multiLevelType w:val="hybridMultilevel"/>
    <w:tmpl w:val="E178725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AFDE815E">
      <w:numFmt w:val="bullet"/>
      <w:lvlText w:val="•"/>
      <w:lvlJc w:val="left"/>
      <w:pPr>
        <w:ind w:left="2148" w:hanging="708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7406C"/>
    <w:multiLevelType w:val="multilevel"/>
    <w:tmpl w:val="990AB184"/>
    <w:styleLink w:val="ACslovanodsazen"/>
    <w:lvl w:ilvl="0">
      <w:start w:val="1"/>
      <w:numFmt w:val="decimal"/>
      <w:lvlText w:val="%1."/>
      <w:lvlJc w:val="left"/>
      <w:pPr>
        <w:ind w:left="3289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4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197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651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5105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55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13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7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921" w:hanging="454"/>
      </w:pPr>
      <w:rPr>
        <w:rFonts w:hint="default"/>
      </w:rPr>
    </w:lvl>
  </w:abstractNum>
  <w:abstractNum w:abstractNumId="16" w15:restartNumberingAfterBreak="0">
    <w:nsid w:val="452C6C08"/>
    <w:multiLevelType w:val="multilevel"/>
    <w:tmpl w:val="BD004E8C"/>
    <w:styleLink w:val="ACSeznamodrky"/>
    <w:lvl w:ilvl="0">
      <w:start w:val="1"/>
      <w:numFmt w:val="bullet"/>
      <w:pStyle w:val="ACOdrky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"/>
      <w:lvlJc w:val="left"/>
      <w:pPr>
        <w:ind w:left="2722" w:hanging="454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o"/>
      <w:lvlJc w:val="left"/>
      <w:pPr>
        <w:ind w:left="3175" w:hanging="453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4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17" w15:restartNumberingAfterBreak="0">
    <w:nsid w:val="47BB04DA"/>
    <w:multiLevelType w:val="hybridMultilevel"/>
    <w:tmpl w:val="F386DC04"/>
    <w:lvl w:ilvl="0" w:tplc="04050001">
      <w:start w:val="1"/>
      <w:numFmt w:val="decimal"/>
      <w:pStyle w:val="Odkazy"/>
      <w:lvlText w:val="%1)"/>
      <w:lvlJc w:val="left"/>
      <w:pPr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92376"/>
    <w:multiLevelType w:val="multilevel"/>
    <w:tmpl w:val="56FC58D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48B64011"/>
    <w:multiLevelType w:val="multilevel"/>
    <w:tmpl w:val="1CFAE356"/>
    <w:styleLink w:val="ACsmlouv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1" w15:restartNumberingAfterBreak="0">
    <w:nsid w:val="55724BD4"/>
    <w:multiLevelType w:val="hybridMultilevel"/>
    <w:tmpl w:val="F8F0C10C"/>
    <w:lvl w:ilvl="0" w:tplc="6AB88182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1FA0402"/>
    <w:multiLevelType w:val="hybridMultilevel"/>
    <w:tmpl w:val="9D24F43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86ECFC">
      <w:start w:val="1"/>
      <w:numFmt w:val="upperRoman"/>
      <w:lvlText w:val="%2."/>
      <w:lvlJc w:val="right"/>
      <w:pPr>
        <w:ind w:left="1080" w:hanging="360"/>
      </w:pPr>
      <w:rPr>
        <w:b/>
        <w:bCs/>
      </w:rPr>
    </w:lvl>
    <w:lvl w:ilvl="2" w:tplc="E96219C8">
      <w:start w:val="1"/>
      <w:numFmt w:val="bullet"/>
      <w:lvlText w:val="-"/>
      <w:lvlJc w:val="left"/>
      <w:pPr>
        <w:ind w:left="2340" w:hanging="360"/>
      </w:pPr>
      <w:rPr>
        <w:rFonts w:ascii="Tahoma" w:eastAsia="Calibri" w:hAnsi="Tahoma" w:cs="Tahoma" w:hint="default"/>
      </w:rPr>
    </w:lvl>
    <w:lvl w:ilvl="3" w:tplc="3B88478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42EB2"/>
    <w:multiLevelType w:val="hybridMultilevel"/>
    <w:tmpl w:val="33780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D4DDE"/>
    <w:multiLevelType w:val="hybridMultilevel"/>
    <w:tmpl w:val="00F04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50A96"/>
    <w:multiLevelType w:val="hybridMultilevel"/>
    <w:tmpl w:val="83F2669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624375">
    <w:abstractNumId w:val="5"/>
  </w:num>
  <w:num w:numId="2" w16cid:durableId="1234315538">
    <w:abstractNumId w:val="14"/>
  </w:num>
  <w:num w:numId="3" w16cid:durableId="1478188897">
    <w:abstractNumId w:val="22"/>
  </w:num>
  <w:num w:numId="4" w16cid:durableId="14891942">
    <w:abstractNumId w:val="9"/>
  </w:num>
  <w:num w:numId="5" w16cid:durableId="636648366">
    <w:abstractNumId w:val="23"/>
  </w:num>
  <w:num w:numId="6" w16cid:durableId="240917295">
    <w:abstractNumId w:val="3"/>
  </w:num>
  <w:num w:numId="7" w16cid:durableId="1699698362">
    <w:abstractNumId w:val="1"/>
  </w:num>
  <w:num w:numId="8" w16cid:durableId="199784961">
    <w:abstractNumId w:val="20"/>
  </w:num>
  <w:num w:numId="9" w16cid:durableId="1541894352">
    <w:abstractNumId w:val="19"/>
  </w:num>
  <w:num w:numId="10" w16cid:durableId="1300453280">
    <w:abstractNumId w:val="4"/>
  </w:num>
  <w:num w:numId="11" w16cid:durableId="1677145286">
    <w:abstractNumId w:val="16"/>
  </w:num>
  <w:num w:numId="12" w16cid:durableId="1311209581">
    <w:abstractNumId w:val="15"/>
  </w:num>
  <w:num w:numId="13" w16cid:durableId="1121609636">
    <w:abstractNumId w:val="12"/>
  </w:num>
  <w:num w:numId="14" w16cid:durableId="1369794317">
    <w:abstractNumId w:val="17"/>
  </w:num>
  <w:num w:numId="15" w16cid:durableId="744491776">
    <w:abstractNumId w:val="6"/>
  </w:num>
  <w:num w:numId="16" w16cid:durableId="682317906">
    <w:abstractNumId w:val="13"/>
  </w:num>
  <w:num w:numId="17" w16cid:durableId="440035277">
    <w:abstractNumId w:val="24"/>
  </w:num>
  <w:num w:numId="18" w16cid:durableId="1547644811">
    <w:abstractNumId w:val="0"/>
  </w:num>
  <w:num w:numId="19" w16cid:durableId="206838402">
    <w:abstractNumId w:val="2"/>
  </w:num>
  <w:num w:numId="20" w16cid:durableId="82841398">
    <w:abstractNumId w:val="10"/>
  </w:num>
  <w:num w:numId="21" w16cid:durableId="96412358">
    <w:abstractNumId w:val="11"/>
  </w:num>
  <w:num w:numId="22" w16cid:durableId="818158741">
    <w:abstractNumId w:val="21"/>
  </w:num>
  <w:num w:numId="23" w16cid:durableId="860633398">
    <w:abstractNumId w:val="7"/>
  </w:num>
  <w:num w:numId="24" w16cid:durableId="513149466">
    <w:abstractNumId w:val="8"/>
  </w:num>
  <w:num w:numId="25" w16cid:durableId="69022934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6165997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2A"/>
    <w:rsid w:val="00004831"/>
    <w:rsid w:val="00004B78"/>
    <w:rsid w:val="000071F4"/>
    <w:rsid w:val="00007904"/>
    <w:rsid w:val="000174F3"/>
    <w:rsid w:val="00031E68"/>
    <w:rsid w:val="00033BC0"/>
    <w:rsid w:val="00037C71"/>
    <w:rsid w:val="0004430D"/>
    <w:rsid w:val="00045AFE"/>
    <w:rsid w:val="00046224"/>
    <w:rsid w:val="000475FB"/>
    <w:rsid w:val="0005547C"/>
    <w:rsid w:val="00061864"/>
    <w:rsid w:val="00064BA5"/>
    <w:rsid w:val="00065DB6"/>
    <w:rsid w:val="00070CBB"/>
    <w:rsid w:val="00072521"/>
    <w:rsid w:val="00076C4E"/>
    <w:rsid w:val="00081FCB"/>
    <w:rsid w:val="00082BE1"/>
    <w:rsid w:val="000831E6"/>
    <w:rsid w:val="00083A8E"/>
    <w:rsid w:val="0008460E"/>
    <w:rsid w:val="00097E67"/>
    <w:rsid w:val="000A0F93"/>
    <w:rsid w:val="000B0470"/>
    <w:rsid w:val="000B4616"/>
    <w:rsid w:val="000B4801"/>
    <w:rsid w:val="000B77CD"/>
    <w:rsid w:val="000C10D2"/>
    <w:rsid w:val="000D0BA1"/>
    <w:rsid w:val="000D2A9B"/>
    <w:rsid w:val="000D3A0B"/>
    <w:rsid w:val="000D5E07"/>
    <w:rsid w:val="000D6893"/>
    <w:rsid w:val="000D73AA"/>
    <w:rsid w:val="000D74A8"/>
    <w:rsid w:val="000D7FA1"/>
    <w:rsid w:val="000E31A4"/>
    <w:rsid w:val="000E5F93"/>
    <w:rsid w:val="000F078F"/>
    <w:rsid w:val="00101CF6"/>
    <w:rsid w:val="0010381B"/>
    <w:rsid w:val="00103871"/>
    <w:rsid w:val="00105EC5"/>
    <w:rsid w:val="001067EF"/>
    <w:rsid w:val="001112D8"/>
    <w:rsid w:val="0011326F"/>
    <w:rsid w:val="0012129F"/>
    <w:rsid w:val="001215AF"/>
    <w:rsid w:val="00134689"/>
    <w:rsid w:val="00135DEA"/>
    <w:rsid w:val="001364D6"/>
    <w:rsid w:val="0013726C"/>
    <w:rsid w:val="0013781E"/>
    <w:rsid w:val="00137B64"/>
    <w:rsid w:val="001454F8"/>
    <w:rsid w:val="00150A93"/>
    <w:rsid w:val="0015332E"/>
    <w:rsid w:val="0015376E"/>
    <w:rsid w:val="00154ACE"/>
    <w:rsid w:val="00162B75"/>
    <w:rsid w:val="00166332"/>
    <w:rsid w:val="001726BA"/>
    <w:rsid w:val="0018016F"/>
    <w:rsid w:val="0018224D"/>
    <w:rsid w:val="00182A24"/>
    <w:rsid w:val="001853EC"/>
    <w:rsid w:val="00191D53"/>
    <w:rsid w:val="00191E34"/>
    <w:rsid w:val="001A241E"/>
    <w:rsid w:val="001A2618"/>
    <w:rsid w:val="001A2D7E"/>
    <w:rsid w:val="001A62C2"/>
    <w:rsid w:val="001B1202"/>
    <w:rsid w:val="001B217D"/>
    <w:rsid w:val="001B30E1"/>
    <w:rsid w:val="001B486B"/>
    <w:rsid w:val="001B7963"/>
    <w:rsid w:val="001D0F5A"/>
    <w:rsid w:val="001D192C"/>
    <w:rsid w:val="001D3420"/>
    <w:rsid w:val="001D50C3"/>
    <w:rsid w:val="001D5DBB"/>
    <w:rsid w:val="001E2692"/>
    <w:rsid w:val="001E3E58"/>
    <w:rsid w:val="001E75BD"/>
    <w:rsid w:val="001E7F6C"/>
    <w:rsid w:val="001F1FB3"/>
    <w:rsid w:val="001F338C"/>
    <w:rsid w:val="001F67FF"/>
    <w:rsid w:val="001F73D7"/>
    <w:rsid w:val="00203F3D"/>
    <w:rsid w:val="00214E80"/>
    <w:rsid w:val="00216A0A"/>
    <w:rsid w:val="00217C57"/>
    <w:rsid w:val="00220165"/>
    <w:rsid w:val="00225D15"/>
    <w:rsid w:val="0023049A"/>
    <w:rsid w:val="002328A8"/>
    <w:rsid w:val="00252FD5"/>
    <w:rsid w:val="002556DC"/>
    <w:rsid w:val="00260380"/>
    <w:rsid w:val="0026476F"/>
    <w:rsid w:val="00265F68"/>
    <w:rsid w:val="00284E0E"/>
    <w:rsid w:val="00286994"/>
    <w:rsid w:val="002A79EE"/>
    <w:rsid w:val="002B1B52"/>
    <w:rsid w:val="002B4D7E"/>
    <w:rsid w:val="002C085E"/>
    <w:rsid w:val="002C3F07"/>
    <w:rsid w:val="002C50EA"/>
    <w:rsid w:val="002C70FF"/>
    <w:rsid w:val="002D10E7"/>
    <w:rsid w:val="002D611F"/>
    <w:rsid w:val="002E4104"/>
    <w:rsid w:val="002E4CBF"/>
    <w:rsid w:val="002E771B"/>
    <w:rsid w:val="002F1434"/>
    <w:rsid w:val="002F1BD8"/>
    <w:rsid w:val="002F1DAC"/>
    <w:rsid w:val="002F2A56"/>
    <w:rsid w:val="002F61AE"/>
    <w:rsid w:val="00302A85"/>
    <w:rsid w:val="00304C10"/>
    <w:rsid w:val="00311565"/>
    <w:rsid w:val="00312421"/>
    <w:rsid w:val="00313F32"/>
    <w:rsid w:val="00316D2C"/>
    <w:rsid w:val="00322B90"/>
    <w:rsid w:val="0032392B"/>
    <w:rsid w:val="003243A6"/>
    <w:rsid w:val="00324606"/>
    <w:rsid w:val="003277AF"/>
    <w:rsid w:val="00327DD3"/>
    <w:rsid w:val="003314EE"/>
    <w:rsid w:val="00335037"/>
    <w:rsid w:val="00346446"/>
    <w:rsid w:val="00353518"/>
    <w:rsid w:val="003548D8"/>
    <w:rsid w:val="00355653"/>
    <w:rsid w:val="00357533"/>
    <w:rsid w:val="003614F6"/>
    <w:rsid w:val="00366842"/>
    <w:rsid w:val="00370427"/>
    <w:rsid w:val="003740A9"/>
    <w:rsid w:val="0038114C"/>
    <w:rsid w:val="003821FB"/>
    <w:rsid w:val="003859B7"/>
    <w:rsid w:val="00385AFF"/>
    <w:rsid w:val="00386904"/>
    <w:rsid w:val="00396F6D"/>
    <w:rsid w:val="00397DA6"/>
    <w:rsid w:val="003A0CC5"/>
    <w:rsid w:val="003A221F"/>
    <w:rsid w:val="003A6A87"/>
    <w:rsid w:val="003B5FD2"/>
    <w:rsid w:val="003B6D89"/>
    <w:rsid w:val="003B73B1"/>
    <w:rsid w:val="003B74EB"/>
    <w:rsid w:val="003D5DB8"/>
    <w:rsid w:val="003E18AB"/>
    <w:rsid w:val="003E18FF"/>
    <w:rsid w:val="003F2E63"/>
    <w:rsid w:val="003F3EEB"/>
    <w:rsid w:val="003F7EE5"/>
    <w:rsid w:val="00405035"/>
    <w:rsid w:val="00405E60"/>
    <w:rsid w:val="00411AEE"/>
    <w:rsid w:val="0041474D"/>
    <w:rsid w:val="00417D32"/>
    <w:rsid w:val="00420915"/>
    <w:rsid w:val="00420B20"/>
    <w:rsid w:val="004231B3"/>
    <w:rsid w:val="004235DF"/>
    <w:rsid w:val="00426C40"/>
    <w:rsid w:val="00431412"/>
    <w:rsid w:val="004319DF"/>
    <w:rsid w:val="004367CE"/>
    <w:rsid w:val="00436854"/>
    <w:rsid w:val="004432D9"/>
    <w:rsid w:val="00452444"/>
    <w:rsid w:val="00454AFE"/>
    <w:rsid w:val="00460F87"/>
    <w:rsid w:val="00472F2D"/>
    <w:rsid w:val="00482410"/>
    <w:rsid w:val="00484E11"/>
    <w:rsid w:val="00490781"/>
    <w:rsid w:val="00496F6D"/>
    <w:rsid w:val="004A1A12"/>
    <w:rsid w:val="004A76C2"/>
    <w:rsid w:val="004B23E4"/>
    <w:rsid w:val="004B2666"/>
    <w:rsid w:val="004B6DBA"/>
    <w:rsid w:val="004C03A4"/>
    <w:rsid w:val="004C101E"/>
    <w:rsid w:val="004C25A3"/>
    <w:rsid w:val="004C3010"/>
    <w:rsid w:val="004C3953"/>
    <w:rsid w:val="004C5E47"/>
    <w:rsid w:val="004D3180"/>
    <w:rsid w:val="004D659D"/>
    <w:rsid w:val="004E0D64"/>
    <w:rsid w:val="004E4EC7"/>
    <w:rsid w:val="004F283E"/>
    <w:rsid w:val="004F4F93"/>
    <w:rsid w:val="00504C2A"/>
    <w:rsid w:val="0051089E"/>
    <w:rsid w:val="00512716"/>
    <w:rsid w:val="00512B23"/>
    <w:rsid w:val="005156D5"/>
    <w:rsid w:val="00530366"/>
    <w:rsid w:val="00535A36"/>
    <w:rsid w:val="00537452"/>
    <w:rsid w:val="0053790B"/>
    <w:rsid w:val="00540068"/>
    <w:rsid w:val="00540F06"/>
    <w:rsid w:val="0054189C"/>
    <w:rsid w:val="005431D0"/>
    <w:rsid w:val="00547889"/>
    <w:rsid w:val="0055702A"/>
    <w:rsid w:val="00562B13"/>
    <w:rsid w:val="005650C6"/>
    <w:rsid w:val="00566F93"/>
    <w:rsid w:val="005727FC"/>
    <w:rsid w:val="00575D6F"/>
    <w:rsid w:val="005760E4"/>
    <w:rsid w:val="00580DAC"/>
    <w:rsid w:val="00581565"/>
    <w:rsid w:val="005838E5"/>
    <w:rsid w:val="005851F4"/>
    <w:rsid w:val="0058533D"/>
    <w:rsid w:val="00585803"/>
    <w:rsid w:val="005912D1"/>
    <w:rsid w:val="00591EB3"/>
    <w:rsid w:val="0059459B"/>
    <w:rsid w:val="005A30D6"/>
    <w:rsid w:val="005C1BE6"/>
    <w:rsid w:val="005C231B"/>
    <w:rsid w:val="005C464B"/>
    <w:rsid w:val="005C530A"/>
    <w:rsid w:val="005D1B95"/>
    <w:rsid w:val="005D3D27"/>
    <w:rsid w:val="005D4092"/>
    <w:rsid w:val="005D4B85"/>
    <w:rsid w:val="005F553E"/>
    <w:rsid w:val="005F6B5A"/>
    <w:rsid w:val="005F7A9A"/>
    <w:rsid w:val="00601031"/>
    <w:rsid w:val="006024D0"/>
    <w:rsid w:val="00611416"/>
    <w:rsid w:val="00616A57"/>
    <w:rsid w:val="00617A49"/>
    <w:rsid w:val="0062232F"/>
    <w:rsid w:val="00623414"/>
    <w:rsid w:val="00623C0D"/>
    <w:rsid w:val="00625D9F"/>
    <w:rsid w:val="00626708"/>
    <w:rsid w:val="006309E7"/>
    <w:rsid w:val="00632516"/>
    <w:rsid w:val="00633492"/>
    <w:rsid w:val="0063398E"/>
    <w:rsid w:val="00637C34"/>
    <w:rsid w:val="00637D18"/>
    <w:rsid w:val="00643817"/>
    <w:rsid w:val="00647033"/>
    <w:rsid w:val="006508DD"/>
    <w:rsid w:val="00650CFC"/>
    <w:rsid w:val="00653D54"/>
    <w:rsid w:val="00654058"/>
    <w:rsid w:val="00656A9E"/>
    <w:rsid w:val="00656BC2"/>
    <w:rsid w:val="00665570"/>
    <w:rsid w:val="00672C82"/>
    <w:rsid w:val="00673AE3"/>
    <w:rsid w:val="00675E49"/>
    <w:rsid w:val="00677640"/>
    <w:rsid w:val="006864EB"/>
    <w:rsid w:val="00686794"/>
    <w:rsid w:val="00687326"/>
    <w:rsid w:val="006901AF"/>
    <w:rsid w:val="0069233F"/>
    <w:rsid w:val="006953D8"/>
    <w:rsid w:val="00696160"/>
    <w:rsid w:val="0069730A"/>
    <w:rsid w:val="006B2C6C"/>
    <w:rsid w:val="006B4FEB"/>
    <w:rsid w:val="006B7FCA"/>
    <w:rsid w:val="006C1D2C"/>
    <w:rsid w:val="006C5C9E"/>
    <w:rsid w:val="006C66E6"/>
    <w:rsid w:val="006C6FE8"/>
    <w:rsid w:val="006D3906"/>
    <w:rsid w:val="006D5A04"/>
    <w:rsid w:val="006D6230"/>
    <w:rsid w:val="006E014D"/>
    <w:rsid w:val="006E0ED5"/>
    <w:rsid w:val="006E11FF"/>
    <w:rsid w:val="006E162B"/>
    <w:rsid w:val="006E4DDA"/>
    <w:rsid w:val="006F6B28"/>
    <w:rsid w:val="007026E1"/>
    <w:rsid w:val="007037A9"/>
    <w:rsid w:val="00713AC7"/>
    <w:rsid w:val="00723428"/>
    <w:rsid w:val="00723B7E"/>
    <w:rsid w:val="00736B56"/>
    <w:rsid w:val="00740869"/>
    <w:rsid w:val="00742243"/>
    <w:rsid w:val="00742561"/>
    <w:rsid w:val="007434A1"/>
    <w:rsid w:val="00747986"/>
    <w:rsid w:val="00755A87"/>
    <w:rsid w:val="00756034"/>
    <w:rsid w:val="00760E1A"/>
    <w:rsid w:val="00762CE4"/>
    <w:rsid w:val="007713CC"/>
    <w:rsid w:val="00772D24"/>
    <w:rsid w:val="00772FF3"/>
    <w:rsid w:val="00776054"/>
    <w:rsid w:val="00792E6A"/>
    <w:rsid w:val="007933D2"/>
    <w:rsid w:val="007A0FE4"/>
    <w:rsid w:val="007A3871"/>
    <w:rsid w:val="007A6430"/>
    <w:rsid w:val="007A6E87"/>
    <w:rsid w:val="007B339F"/>
    <w:rsid w:val="007B3FF2"/>
    <w:rsid w:val="007B44EA"/>
    <w:rsid w:val="007B518A"/>
    <w:rsid w:val="007B5784"/>
    <w:rsid w:val="007B7401"/>
    <w:rsid w:val="007B7796"/>
    <w:rsid w:val="007D39DF"/>
    <w:rsid w:val="007D594F"/>
    <w:rsid w:val="007D6BBA"/>
    <w:rsid w:val="007D6CF7"/>
    <w:rsid w:val="007E0DCB"/>
    <w:rsid w:val="007E1FB3"/>
    <w:rsid w:val="007E2F15"/>
    <w:rsid w:val="007E63A6"/>
    <w:rsid w:val="007F4CDF"/>
    <w:rsid w:val="007F6B88"/>
    <w:rsid w:val="007F72E5"/>
    <w:rsid w:val="007F78F3"/>
    <w:rsid w:val="00802131"/>
    <w:rsid w:val="008030F0"/>
    <w:rsid w:val="0080481C"/>
    <w:rsid w:val="00804CA0"/>
    <w:rsid w:val="00817C65"/>
    <w:rsid w:val="00821DBB"/>
    <w:rsid w:val="0082238C"/>
    <w:rsid w:val="00826687"/>
    <w:rsid w:val="00833677"/>
    <w:rsid w:val="00834811"/>
    <w:rsid w:val="00835262"/>
    <w:rsid w:val="008378C7"/>
    <w:rsid w:val="0084285F"/>
    <w:rsid w:val="00843344"/>
    <w:rsid w:val="00845A64"/>
    <w:rsid w:val="00846A68"/>
    <w:rsid w:val="00854263"/>
    <w:rsid w:val="008564D6"/>
    <w:rsid w:val="0086074D"/>
    <w:rsid w:val="00860E86"/>
    <w:rsid w:val="00862BCB"/>
    <w:rsid w:val="00864C90"/>
    <w:rsid w:val="00870A93"/>
    <w:rsid w:val="0087104F"/>
    <w:rsid w:val="00873C66"/>
    <w:rsid w:val="00881EAF"/>
    <w:rsid w:val="0088449A"/>
    <w:rsid w:val="008855FE"/>
    <w:rsid w:val="00890B62"/>
    <w:rsid w:val="00890E92"/>
    <w:rsid w:val="00891118"/>
    <w:rsid w:val="00893409"/>
    <w:rsid w:val="00896C1D"/>
    <w:rsid w:val="00896D9C"/>
    <w:rsid w:val="0089723B"/>
    <w:rsid w:val="008A1AE0"/>
    <w:rsid w:val="008A31A1"/>
    <w:rsid w:val="008B55EE"/>
    <w:rsid w:val="008C055F"/>
    <w:rsid w:val="008C27E3"/>
    <w:rsid w:val="008C322B"/>
    <w:rsid w:val="008C3D2A"/>
    <w:rsid w:val="008D10FD"/>
    <w:rsid w:val="008E20EC"/>
    <w:rsid w:val="008E3DC7"/>
    <w:rsid w:val="008E5625"/>
    <w:rsid w:val="008E72FD"/>
    <w:rsid w:val="008F1435"/>
    <w:rsid w:val="008F5679"/>
    <w:rsid w:val="00902342"/>
    <w:rsid w:val="00903AEC"/>
    <w:rsid w:val="009045C9"/>
    <w:rsid w:val="00906B62"/>
    <w:rsid w:val="00910EC7"/>
    <w:rsid w:val="00911730"/>
    <w:rsid w:val="00914D1B"/>
    <w:rsid w:val="00916A82"/>
    <w:rsid w:val="00916FF4"/>
    <w:rsid w:val="00922886"/>
    <w:rsid w:val="00923E84"/>
    <w:rsid w:val="009248E3"/>
    <w:rsid w:val="009252FA"/>
    <w:rsid w:val="00925450"/>
    <w:rsid w:val="00925965"/>
    <w:rsid w:val="00925DE0"/>
    <w:rsid w:val="0093111F"/>
    <w:rsid w:val="009316EF"/>
    <w:rsid w:val="009420BF"/>
    <w:rsid w:val="009436B0"/>
    <w:rsid w:val="00947082"/>
    <w:rsid w:val="00952470"/>
    <w:rsid w:val="009549DF"/>
    <w:rsid w:val="00963B25"/>
    <w:rsid w:val="009648EB"/>
    <w:rsid w:val="009675B1"/>
    <w:rsid w:val="00970E4A"/>
    <w:rsid w:val="00972BA2"/>
    <w:rsid w:val="00973DB8"/>
    <w:rsid w:val="0097443B"/>
    <w:rsid w:val="009774C8"/>
    <w:rsid w:val="00982EFB"/>
    <w:rsid w:val="00986C51"/>
    <w:rsid w:val="0098769D"/>
    <w:rsid w:val="009902BC"/>
    <w:rsid w:val="00990637"/>
    <w:rsid w:val="00991223"/>
    <w:rsid w:val="009A037E"/>
    <w:rsid w:val="009A1BE1"/>
    <w:rsid w:val="009B0EAD"/>
    <w:rsid w:val="009B4A34"/>
    <w:rsid w:val="009B6742"/>
    <w:rsid w:val="009B7DF8"/>
    <w:rsid w:val="009C1D77"/>
    <w:rsid w:val="009C2291"/>
    <w:rsid w:val="009C2C46"/>
    <w:rsid w:val="009C33AB"/>
    <w:rsid w:val="009C3887"/>
    <w:rsid w:val="009C5990"/>
    <w:rsid w:val="009C7242"/>
    <w:rsid w:val="009D37BF"/>
    <w:rsid w:val="009E091E"/>
    <w:rsid w:val="009E575E"/>
    <w:rsid w:val="009E74F2"/>
    <w:rsid w:val="009E750D"/>
    <w:rsid w:val="009F068D"/>
    <w:rsid w:val="009F2B17"/>
    <w:rsid w:val="00A07094"/>
    <w:rsid w:val="00A10C40"/>
    <w:rsid w:val="00A12B8E"/>
    <w:rsid w:val="00A20A99"/>
    <w:rsid w:val="00A250A8"/>
    <w:rsid w:val="00A30B98"/>
    <w:rsid w:val="00A40272"/>
    <w:rsid w:val="00A40563"/>
    <w:rsid w:val="00A407D1"/>
    <w:rsid w:val="00A40D97"/>
    <w:rsid w:val="00A413C0"/>
    <w:rsid w:val="00A42F89"/>
    <w:rsid w:val="00A452E7"/>
    <w:rsid w:val="00A509E9"/>
    <w:rsid w:val="00A5256C"/>
    <w:rsid w:val="00A52B30"/>
    <w:rsid w:val="00A551D2"/>
    <w:rsid w:val="00A6272D"/>
    <w:rsid w:val="00A62B2A"/>
    <w:rsid w:val="00A6323B"/>
    <w:rsid w:val="00A649C3"/>
    <w:rsid w:val="00A70FA4"/>
    <w:rsid w:val="00A74BDB"/>
    <w:rsid w:val="00A818E8"/>
    <w:rsid w:val="00A81A64"/>
    <w:rsid w:val="00A83445"/>
    <w:rsid w:val="00A84A09"/>
    <w:rsid w:val="00A862CB"/>
    <w:rsid w:val="00A873D2"/>
    <w:rsid w:val="00A91A66"/>
    <w:rsid w:val="00A958EE"/>
    <w:rsid w:val="00AA1F1B"/>
    <w:rsid w:val="00AA24A4"/>
    <w:rsid w:val="00AA613E"/>
    <w:rsid w:val="00AA635F"/>
    <w:rsid w:val="00AB4F88"/>
    <w:rsid w:val="00AC0772"/>
    <w:rsid w:val="00AC105C"/>
    <w:rsid w:val="00AC10DC"/>
    <w:rsid w:val="00AC34CD"/>
    <w:rsid w:val="00AC452F"/>
    <w:rsid w:val="00AD3D3D"/>
    <w:rsid w:val="00AD5213"/>
    <w:rsid w:val="00AD563E"/>
    <w:rsid w:val="00AD6D82"/>
    <w:rsid w:val="00AE4A2C"/>
    <w:rsid w:val="00AE6FE1"/>
    <w:rsid w:val="00AE725E"/>
    <w:rsid w:val="00B02762"/>
    <w:rsid w:val="00B05A3B"/>
    <w:rsid w:val="00B06E78"/>
    <w:rsid w:val="00B124AA"/>
    <w:rsid w:val="00B12AE2"/>
    <w:rsid w:val="00B134E5"/>
    <w:rsid w:val="00B13A51"/>
    <w:rsid w:val="00B1445E"/>
    <w:rsid w:val="00B14C9C"/>
    <w:rsid w:val="00B168EB"/>
    <w:rsid w:val="00B23855"/>
    <w:rsid w:val="00B26D81"/>
    <w:rsid w:val="00B30D15"/>
    <w:rsid w:val="00B361AA"/>
    <w:rsid w:val="00B43104"/>
    <w:rsid w:val="00B43D1C"/>
    <w:rsid w:val="00B445A5"/>
    <w:rsid w:val="00B4485B"/>
    <w:rsid w:val="00B45209"/>
    <w:rsid w:val="00B472B3"/>
    <w:rsid w:val="00B478BB"/>
    <w:rsid w:val="00B56C98"/>
    <w:rsid w:val="00B608B0"/>
    <w:rsid w:val="00B60A1A"/>
    <w:rsid w:val="00B672DB"/>
    <w:rsid w:val="00B73469"/>
    <w:rsid w:val="00B90332"/>
    <w:rsid w:val="00B92EC4"/>
    <w:rsid w:val="00B9747A"/>
    <w:rsid w:val="00BA0228"/>
    <w:rsid w:val="00BA2464"/>
    <w:rsid w:val="00BA3790"/>
    <w:rsid w:val="00BA5945"/>
    <w:rsid w:val="00BA7D38"/>
    <w:rsid w:val="00BB057E"/>
    <w:rsid w:val="00BB05D8"/>
    <w:rsid w:val="00BB1A57"/>
    <w:rsid w:val="00BB21B0"/>
    <w:rsid w:val="00BB450E"/>
    <w:rsid w:val="00BB4C44"/>
    <w:rsid w:val="00BC0642"/>
    <w:rsid w:val="00BC08E0"/>
    <w:rsid w:val="00BC5701"/>
    <w:rsid w:val="00BC5A0D"/>
    <w:rsid w:val="00BC751C"/>
    <w:rsid w:val="00BD0487"/>
    <w:rsid w:val="00BD1468"/>
    <w:rsid w:val="00BD2C64"/>
    <w:rsid w:val="00BD37C7"/>
    <w:rsid w:val="00BD4B1E"/>
    <w:rsid w:val="00BD669B"/>
    <w:rsid w:val="00BE16FD"/>
    <w:rsid w:val="00BE1F35"/>
    <w:rsid w:val="00BE23FE"/>
    <w:rsid w:val="00BE3698"/>
    <w:rsid w:val="00BE3C6E"/>
    <w:rsid w:val="00BE6596"/>
    <w:rsid w:val="00BF002F"/>
    <w:rsid w:val="00BF3A47"/>
    <w:rsid w:val="00BF420D"/>
    <w:rsid w:val="00BF646B"/>
    <w:rsid w:val="00BF7BC8"/>
    <w:rsid w:val="00BF7F2B"/>
    <w:rsid w:val="00C01C44"/>
    <w:rsid w:val="00C07E25"/>
    <w:rsid w:val="00C11CC6"/>
    <w:rsid w:val="00C12DA2"/>
    <w:rsid w:val="00C135FD"/>
    <w:rsid w:val="00C13E3A"/>
    <w:rsid w:val="00C2498E"/>
    <w:rsid w:val="00C27144"/>
    <w:rsid w:val="00C27BD3"/>
    <w:rsid w:val="00C36DB7"/>
    <w:rsid w:val="00C41419"/>
    <w:rsid w:val="00C430F4"/>
    <w:rsid w:val="00C45FED"/>
    <w:rsid w:val="00C462EA"/>
    <w:rsid w:val="00C46DFD"/>
    <w:rsid w:val="00C504AF"/>
    <w:rsid w:val="00C532E4"/>
    <w:rsid w:val="00C56F16"/>
    <w:rsid w:val="00C57A9A"/>
    <w:rsid w:val="00C62321"/>
    <w:rsid w:val="00C66995"/>
    <w:rsid w:val="00C80046"/>
    <w:rsid w:val="00C827EF"/>
    <w:rsid w:val="00C90A0B"/>
    <w:rsid w:val="00C919FB"/>
    <w:rsid w:val="00C93F91"/>
    <w:rsid w:val="00C9474D"/>
    <w:rsid w:val="00CA1D90"/>
    <w:rsid w:val="00CA2B70"/>
    <w:rsid w:val="00CA4F60"/>
    <w:rsid w:val="00CB1687"/>
    <w:rsid w:val="00CB4CC7"/>
    <w:rsid w:val="00CC1EE3"/>
    <w:rsid w:val="00CC4CC3"/>
    <w:rsid w:val="00CC6C56"/>
    <w:rsid w:val="00CD056F"/>
    <w:rsid w:val="00CD09CF"/>
    <w:rsid w:val="00CD2F56"/>
    <w:rsid w:val="00CD6BE5"/>
    <w:rsid w:val="00CD6F3E"/>
    <w:rsid w:val="00CE293A"/>
    <w:rsid w:val="00CE7611"/>
    <w:rsid w:val="00CF4D75"/>
    <w:rsid w:val="00CF65A1"/>
    <w:rsid w:val="00CF7386"/>
    <w:rsid w:val="00D00D66"/>
    <w:rsid w:val="00D02D39"/>
    <w:rsid w:val="00D071C4"/>
    <w:rsid w:val="00D07CE7"/>
    <w:rsid w:val="00D111C7"/>
    <w:rsid w:val="00D17A9B"/>
    <w:rsid w:val="00D22ADE"/>
    <w:rsid w:val="00D22D79"/>
    <w:rsid w:val="00D34228"/>
    <w:rsid w:val="00D43E39"/>
    <w:rsid w:val="00D504CE"/>
    <w:rsid w:val="00D528F7"/>
    <w:rsid w:val="00D532FB"/>
    <w:rsid w:val="00D56FF1"/>
    <w:rsid w:val="00D60708"/>
    <w:rsid w:val="00D60DB7"/>
    <w:rsid w:val="00D60EB0"/>
    <w:rsid w:val="00D611EE"/>
    <w:rsid w:val="00D71B46"/>
    <w:rsid w:val="00D94567"/>
    <w:rsid w:val="00D94FF3"/>
    <w:rsid w:val="00DA15BD"/>
    <w:rsid w:val="00DB45AB"/>
    <w:rsid w:val="00DB78BC"/>
    <w:rsid w:val="00DC00BD"/>
    <w:rsid w:val="00DC11CA"/>
    <w:rsid w:val="00DC2746"/>
    <w:rsid w:val="00DC5261"/>
    <w:rsid w:val="00DC755C"/>
    <w:rsid w:val="00DC7BF5"/>
    <w:rsid w:val="00DD05C7"/>
    <w:rsid w:val="00DD2784"/>
    <w:rsid w:val="00DD46CC"/>
    <w:rsid w:val="00DD4F98"/>
    <w:rsid w:val="00DD7010"/>
    <w:rsid w:val="00DE0538"/>
    <w:rsid w:val="00DE1082"/>
    <w:rsid w:val="00DE3802"/>
    <w:rsid w:val="00DE4C5C"/>
    <w:rsid w:val="00DE7EB8"/>
    <w:rsid w:val="00DF000E"/>
    <w:rsid w:val="00DF25F8"/>
    <w:rsid w:val="00DF66A8"/>
    <w:rsid w:val="00DF676B"/>
    <w:rsid w:val="00DF764E"/>
    <w:rsid w:val="00DF7F69"/>
    <w:rsid w:val="00E012F2"/>
    <w:rsid w:val="00E01FB0"/>
    <w:rsid w:val="00E04A8D"/>
    <w:rsid w:val="00E10831"/>
    <w:rsid w:val="00E149B6"/>
    <w:rsid w:val="00E14EB3"/>
    <w:rsid w:val="00E20F50"/>
    <w:rsid w:val="00E22A78"/>
    <w:rsid w:val="00E26791"/>
    <w:rsid w:val="00E31B4E"/>
    <w:rsid w:val="00E32389"/>
    <w:rsid w:val="00E348DE"/>
    <w:rsid w:val="00E36849"/>
    <w:rsid w:val="00E429CB"/>
    <w:rsid w:val="00E42E32"/>
    <w:rsid w:val="00E46566"/>
    <w:rsid w:val="00E47D6D"/>
    <w:rsid w:val="00E52749"/>
    <w:rsid w:val="00E53822"/>
    <w:rsid w:val="00E55C7C"/>
    <w:rsid w:val="00E61904"/>
    <w:rsid w:val="00E6229E"/>
    <w:rsid w:val="00E6764B"/>
    <w:rsid w:val="00E7204A"/>
    <w:rsid w:val="00E73F5D"/>
    <w:rsid w:val="00E75205"/>
    <w:rsid w:val="00E75595"/>
    <w:rsid w:val="00E75630"/>
    <w:rsid w:val="00E75CCA"/>
    <w:rsid w:val="00E90E55"/>
    <w:rsid w:val="00E93849"/>
    <w:rsid w:val="00E96D4C"/>
    <w:rsid w:val="00EA2EA3"/>
    <w:rsid w:val="00EA5731"/>
    <w:rsid w:val="00EB0649"/>
    <w:rsid w:val="00EB43EA"/>
    <w:rsid w:val="00EB4E98"/>
    <w:rsid w:val="00EC14A2"/>
    <w:rsid w:val="00EC329B"/>
    <w:rsid w:val="00EC6707"/>
    <w:rsid w:val="00EC6952"/>
    <w:rsid w:val="00ED3A62"/>
    <w:rsid w:val="00ED4DCF"/>
    <w:rsid w:val="00EF7076"/>
    <w:rsid w:val="00F01950"/>
    <w:rsid w:val="00F04930"/>
    <w:rsid w:val="00F10AB7"/>
    <w:rsid w:val="00F1300C"/>
    <w:rsid w:val="00F13A18"/>
    <w:rsid w:val="00F13AB9"/>
    <w:rsid w:val="00F13ED2"/>
    <w:rsid w:val="00F14334"/>
    <w:rsid w:val="00F14548"/>
    <w:rsid w:val="00F156CA"/>
    <w:rsid w:val="00F17E7D"/>
    <w:rsid w:val="00F23B58"/>
    <w:rsid w:val="00F24044"/>
    <w:rsid w:val="00F2500A"/>
    <w:rsid w:val="00F321E2"/>
    <w:rsid w:val="00F323D8"/>
    <w:rsid w:val="00F32B6A"/>
    <w:rsid w:val="00F33DE9"/>
    <w:rsid w:val="00F37D08"/>
    <w:rsid w:val="00F5052C"/>
    <w:rsid w:val="00F53735"/>
    <w:rsid w:val="00F61CC8"/>
    <w:rsid w:val="00F65253"/>
    <w:rsid w:val="00F652DE"/>
    <w:rsid w:val="00F65792"/>
    <w:rsid w:val="00F6776B"/>
    <w:rsid w:val="00F71B8A"/>
    <w:rsid w:val="00F739AB"/>
    <w:rsid w:val="00F76320"/>
    <w:rsid w:val="00F764AA"/>
    <w:rsid w:val="00F82B8D"/>
    <w:rsid w:val="00F85941"/>
    <w:rsid w:val="00F87DD2"/>
    <w:rsid w:val="00F905DB"/>
    <w:rsid w:val="00FA205F"/>
    <w:rsid w:val="00FA5073"/>
    <w:rsid w:val="00FB4439"/>
    <w:rsid w:val="00FB55CE"/>
    <w:rsid w:val="00FC782F"/>
    <w:rsid w:val="00FD3276"/>
    <w:rsid w:val="00FD5994"/>
    <w:rsid w:val="00FD646A"/>
    <w:rsid w:val="00FE0C31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1D4A1"/>
  <w15:chartTrackingRefBased/>
  <w15:docId w15:val="{A28CF146-FCE3-4B9D-8535-45E31384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7F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ormln"/>
    <w:link w:val="Nadpis1Char"/>
    <w:qFormat/>
    <w:rsid w:val="00562B13"/>
    <w:pPr>
      <w:keepNext/>
      <w:numPr>
        <w:numId w:val="9"/>
      </w:numPr>
      <w:spacing w:before="360" w:after="120" w:line="240" w:lineRule="auto"/>
      <w:jc w:val="both"/>
      <w:outlineLvl w:val="0"/>
    </w:pPr>
    <w:rPr>
      <w:rFonts w:eastAsia="Times New Roman" w:cs="Arial"/>
      <w:b/>
      <w:bCs/>
      <w:kern w:val="32"/>
      <w:sz w:val="28"/>
      <w:szCs w:val="32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qFormat/>
    <w:rsid w:val="00562B13"/>
    <w:pPr>
      <w:keepNext/>
      <w:numPr>
        <w:ilvl w:val="1"/>
        <w:numId w:val="8"/>
      </w:numPr>
      <w:spacing w:before="240" w:after="120" w:line="240" w:lineRule="auto"/>
      <w:jc w:val="both"/>
      <w:outlineLvl w:val="1"/>
    </w:pPr>
    <w:rPr>
      <w:rFonts w:eastAsia="Times New Roman" w:cs="Arial"/>
      <w:bCs/>
      <w:iCs/>
      <w:sz w:val="20"/>
      <w:szCs w:val="28"/>
      <w:lang w:eastAsia="cs-CZ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"/>
    <w:basedOn w:val="Normln"/>
    <w:next w:val="Normln"/>
    <w:link w:val="Nadpis3Char"/>
    <w:uiPriority w:val="99"/>
    <w:qFormat/>
    <w:rsid w:val="00562B13"/>
    <w:pPr>
      <w:keepNext/>
      <w:numPr>
        <w:ilvl w:val="2"/>
        <w:numId w:val="8"/>
      </w:numPr>
      <w:spacing w:before="240" w:after="240" w:line="240" w:lineRule="auto"/>
      <w:jc w:val="both"/>
      <w:outlineLvl w:val="2"/>
    </w:pPr>
    <w:rPr>
      <w:rFonts w:eastAsia="Times New Roman" w:cs="Arial"/>
      <w:bCs/>
      <w:sz w:val="20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62B13"/>
    <w:pPr>
      <w:keepNext/>
      <w:spacing w:before="240" w:after="60" w:line="240" w:lineRule="auto"/>
      <w:jc w:val="both"/>
      <w:outlineLvl w:val="3"/>
    </w:pPr>
    <w:rPr>
      <w:rFonts w:eastAsia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562B13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62B13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62B13"/>
    <w:pPr>
      <w:keepNext/>
      <w:keepLines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62B13"/>
    <w:pPr>
      <w:keepNext/>
      <w:keepLines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62B13"/>
    <w:pPr>
      <w:keepNext/>
      <w:keepLines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1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C105C"/>
    <w:rPr>
      <w:rFonts w:ascii="Calibri" w:eastAsia="Calibri" w:hAnsi="Calibri" w:cs="Times New Roman"/>
      <w:kern w:val="0"/>
      <w14:ligatures w14:val="none"/>
    </w:rPr>
  </w:style>
  <w:style w:type="paragraph" w:styleId="Bezmezer">
    <w:name w:val="No Spacing"/>
    <w:uiPriority w:val="1"/>
    <w:qFormat/>
    <w:rsid w:val="00AC105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COdstavec">
    <w:name w:val="AC Odstavec"/>
    <w:basedOn w:val="Normln"/>
    <w:qFormat/>
    <w:rsid w:val="00991223"/>
    <w:pPr>
      <w:suppressAutoHyphens/>
      <w:spacing w:after="120" w:line="240" w:lineRule="auto"/>
      <w:jc w:val="both"/>
    </w:pPr>
    <w:rPr>
      <w:rFonts w:eastAsia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3871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103871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Odstavec_muj,A-Odrážky1,Nad,List Paragraph"/>
    <w:basedOn w:val="Normln"/>
    <w:link w:val="OdstavecseseznamemChar"/>
    <w:uiPriority w:val="1"/>
    <w:qFormat/>
    <w:rsid w:val="0010387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E0E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E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0ED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E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0ED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7B578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SOdrkyodsazen">
    <w:name w:val="PAS Odrážky odsazený"/>
    <w:basedOn w:val="Normln"/>
    <w:qFormat/>
    <w:rsid w:val="00637C34"/>
    <w:pPr>
      <w:numPr>
        <w:numId w:val="6"/>
      </w:numPr>
      <w:tabs>
        <w:tab w:val="right" w:pos="9072"/>
      </w:tabs>
      <w:suppressAutoHyphens/>
      <w:spacing w:after="120" w:line="240" w:lineRule="auto"/>
      <w:jc w:val="both"/>
    </w:pPr>
    <w:rPr>
      <w:rFonts w:eastAsia="Times New Roman"/>
      <w:szCs w:val="24"/>
      <w:lang w:eastAsia="cs-CZ"/>
      <w14:stylisticSets>
        <w14:styleSet w14:id="1"/>
      </w14:stylisticSets>
    </w:rPr>
  </w:style>
  <w:style w:type="numbering" w:customStyle="1" w:styleId="PASSeznamodrkyodsazen">
    <w:name w:val="PAS Seznam odrážky odsazený"/>
    <w:uiPriority w:val="99"/>
    <w:rsid w:val="00637C34"/>
    <w:pPr>
      <w:numPr>
        <w:numId w:val="6"/>
      </w:numPr>
    </w:pPr>
  </w:style>
  <w:style w:type="paragraph" w:customStyle="1" w:styleId="ACNadpis1">
    <w:name w:val="AC Nadpis 1"/>
    <w:basedOn w:val="Normln"/>
    <w:next w:val="ACOdstavec"/>
    <w:qFormat/>
    <w:rsid w:val="001112D8"/>
    <w:pPr>
      <w:keepNext/>
      <w:pageBreakBefore/>
      <w:widowControl w:val="0"/>
      <w:numPr>
        <w:numId w:val="7"/>
      </w:numPr>
      <w:pBdr>
        <w:left w:val="single" w:sz="24" w:space="0" w:color="FF0000"/>
      </w:pBdr>
      <w:shd w:val="clear" w:color="auto" w:fill="D9D9D9" w:themeFill="background1" w:themeFillShade="D9"/>
      <w:spacing w:before="120" w:after="120" w:line="240" w:lineRule="auto"/>
      <w:outlineLvl w:val="0"/>
    </w:pPr>
    <w:rPr>
      <w:rFonts w:eastAsia="Times New Roman"/>
      <w:caps/>
      <w:sz w:val="32"/>
      <w:szCs w:val="20"/>
      <w:lang w:eastAsia="cs-CZ"/>
    </w:rPr>
  </w:style>
  <w:style w:type="paragraph" w:customStyle="1" w:styleId="ACNadpis2">
    <w:name w:val="AC Nadpis 2"/>
    <w:basedOn w:val="Normln"/>
    <w:next w:val="ACOdstavec"/>
    <w:qFormat/>
    <w:rsid w:val="001112D8"/>
    <w:pPr>
      <w:keepNext/>
      <w:numPr>
        <w:ilvl w:val="1"/>
        <w:numId w:val="7"/>
      </w:numPr>
      <w:pBdr>
        <w:bottom w:val="single" w:sz="12" w:space="1" w:color="7F7F7F" w:themeColor="text1" w:themeTint="80"/>
      </w:pBdr>
      <w:spacing w:before="240" w:after="120" w:line="240" w:lineRule="auto"/>
      <w:outlineLvl w:val="1"/>
    </w:pPr>
    <w:rPr>
      <w:rFonts w:eastAsia="Times New Roman"/>
      <w:caps/>
      <w:sz w:val="28"/>
      <w:szCs w:val="20"/>
      <w:lang w:eastAsia="cs-CZ"/>
    </w:rPr>
  </w:style>
  <w:style w:type="paragraph" w:customStyle="1" w:styleId="ACNadpis3">
    <w:name w:val="AC Nadpis 3"/>
    <w:basedOn w:val="Normln"/>
    <w:next w:val="ACOdstavec"/>
    <w:qFormat/>
    <w:rsid w:val="001112D8"/>
    <w:pPr>
      <w:keepNext/>
      <w:numPr>
        <w:ilvl w:val="2"/>
        <w:numId w:val="7"/>
      </w:numPr>
      <w:spacing w:before="240" w:after="120" w:line="240" w:lineRule="auto"/>
      <w:outlineLvl w:val="2"/>
    </w:pPr>
    <w:rPr>
      <w:rFonts w:eastAsia="Times New Roman"/>
      <w:b/>
      <w:caps/>
      <w:color w:val="404040" w:themeColor="text1" w:themeTint="BF"/>
      <w:sz w:val="24"/>
      <w:szCs w:val="20"/>
      <w:lang w:eastAsia="cs-CZ"/>
    </w:rPr>
  </w:style>
  <w:style w:type="numbering" w:customStyle="1" w:styleId="ACNadpis1-4">
    <w:name w:val="AC Nadpis 1-4"/>
    <w:basedOn w:val="Bezseznamu"/>
    <w:uiPriority w:val="99"/>
    <w:rsid w:val="001112D8"/>
    <w:pPr>
      <w:numPr>
        <w:numId w:val="7"/>
      </w:numPr>
    </w:pPr>
  </w:style>
  <w:style w:type="paragraph" w:customStyle="1" w:styleId="ACNadpis4">
    <w:name w:val="AC Nadpis 4"/>
    <w:basedOn w:val="Normln"/>
    <w:next w:val="ACOdstavec"/>
    <w:rsid w:val="001112D8"/>
    <w:pPr>
      <w:keepNext/>
      <w:numPr>
        <w:ilvl w:val="3"/>
        <w:numId w:val="7"/>
      </w:numPr>
      <w:spacing w:before="120" w:after="120" w:line="240" w:lineRule="auto"/>
      <w:outlineLvl w:val="3"/>
    </w:pPr>
    <w:rPr>
      <w:rFonts w:eastAsia="Times New Roman"/>
      <w:b/>
      <w:color w:val="404040" w:themeColor="text1" w:themeTint="BF"/>
      <w:sz w:val="20"/>
      <w:szCs w:val="20"/>
      <w:lang w:eastAsia="cs-CZ"/>
    </w:rPr>
  </w:style>
  <w:style w:type="paragraph" w:customStyle="1" w:styleId="ACOdstavecodsazen">
    <w:name w:val="AC Odstavec odsazený"/>
    <w:basedOn w:val="ACOdstavec"/>
    <w:qFormat/>
    <w:rsid w:val="001112D8"/>
    <w:pPr>
      <w:ind w:left="2835"/>
    </w:pPr>
  </w:style>
  <w:style w:type="paragraph" w:styleId="Titulek">
    <w:name w:val="caption"/>
    <w:aliases w:val="-tabulka,Table / Image Reference"/>
    <w:basedOn w:val="Normln"/>
    <w:next w:val="Normln"/>
    <w:link w:val="TitulekChar"/>
    <w:uiPriority w:val="99"/>
    <w:qFormat/>
    <w:rsid w:val="001112D8"/>
    <w:pPr>
      <w:spacing w:line="240" w:lineRule="auto"/>
      <w:ind w:left="2835"/>
    </w:pPr>
    <w:rPr>
      <w:rFonts w:eastAsia="Times New Roman"/>
      <w:bCs/>
      <w:color w:val="ED7D31" w:themeColor="accent2"/>
      <w:sz w:val="18"/>
      <w:szCs w:val="18"/>
      <w:lang w:eastAsia="cs-CZ"/>
    </w:rPr>
  </w:style>
  <w:style w:type="character" w:customStyle="1" w:styleId="TitulekChar">
    <w:name w:val="Titulek Char"/>
    <w:aliases w:val="-tabulka Char,Table / Image Reference Char"/>
    <w:link w:val="Titulek"/>
    <w:uiPriority w:val="99"/>
    <w:rsid w:val="001112D8"/>
    <w:rPr>
      <w:rFonts w:ascii="Calibri" w:eastAsia="Times New Roman" w:hAnsi="Calibri" w:cs="Times New Roman"/>
      <w:bCs/>
      <w:color w:val="ED7D31" w:themeColor="accent2"/>
      <w:kern w:val="0"/>
      <w:sz w:val="18"/>
      <w:szCs w:val="18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A509E9"/>
    <w:rPr>
      <w:color w:val="605E5C"/>
      <w:shd w:val="clear" w:color="auto" w:fill="E1DFDD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562B13"/>
    <w:rPr>
      <w:rFonts w:ascii="Calibri" w:eastAsia="Times New Roman" w:hAnsi="Calibri" w:cs="Arial"/>
      <w:b/>
      <w:bCs/>
      <w:kern w:val="32"/>
      <w:sz w:val="28"/>
      <w:szCs w:val="32"/>
      <w:lang w:eastAsia="cs-CZ"/>
      <w14:ligatures w14:val="none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562B13"/>
    <w:rPr>
      <w:rFonts w:ascii="Calibri" w:eastAsia="Times New Roman" w:hAnsi="Calibri" w:cs="Arial"/>
      <w:bCs/>
      <w:iCs/>
      <w:kern w:val="0"/>
      <w:sz w:val="20"/>
      <w:szCs w:val="28"/>
      <w:lang w:eastAsia="cs-CZ"/>
      <w14:ligatures w14:val="none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"/>
    <w:basedOn w:val="Standardnpsmoodstavce"/>
    <w:link w:val="Nadpis3"/>
    <w:uiPriority w:val="99"/>
    <w:rsid w:val="00562B13"/>
    <w:rPr>
      <w:rFonts w:ascii="Calibri" w:eastAsia="Times New Roman" w:hAnsi="Calibri" w:cs="Arial"/>
      <w:bCs/>
      <w:kern w:val="0"/>
      <w:sz w:val="20"/>
      <w:szCs w:val="2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562B13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562B13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562B13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562B13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562B13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semiHidden/>
    <w:rsid w:val="00562B13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cs-CZ"/>
      <w14:ligatures w14:val="none"/>
    </w:rPr>
  </w:style>
  <w:style w:type="paragraph" w:styleId="Obsah4">
    <w:name w:val="toc 4"/>
    <w:basedOn w:val="Normln"/>
    <w:next w:val="Normln"/>
    <w:autoRedefine/>
    <w:uiPriority w:val="39"/>
    <w:rsid w:val="00562B13"/>
    <w:pPr>
      <w:spacing w:after="0" w:line="240" w:lineRule="auto"/>
      <w:ind w:left="400"/>
    </w:pPr>
    <w:rPr>
      <w:rFonts w:eastAsia="Times New Roman"/>
      <w:sz w:val="20"/>
      <w:szCs w:val="20"/>
      <w:lang w:eastAsia="cs-CZ"/>
    </w:rPr>
  </w:style>
  <w:style w:type="paragraph" w:customStyle="1" w:styleId="ACNzevdokumentu">
    <w:name w:val="AC Název dokumentu"/>
    <w:basedOn w:val="Normln"/>
    <w:next w:val="ACPodtituldokumentu"/>
    <w:uiPriority w:val="3"/>
    <w:rsid w:val="00562B13"/>
    <w:pPr>
      <w:framePr w:w="4536" w:h="2268" w:hRule="exact" w:hSpace="142" w:wrap="around" w:vAnchor="page" w:hAnchor="page" w:xAlign="center" w:y="2836" w:anchorLock="1"/>
      <w:widowControl w:val="0"/>
      <w:suppressAutoHyphens/>
      <w:autoSpaceDE w:val="0"/>
      <w:autoSpaceDN w:val="0"/>
      <w:adjustRightInd w:val="0"/>
      <w:spacing w:before="360" w:after="120" w:line="240" w:lineRule="auto"/>
      <w:jc w:val="center"/>
    </w:pPr>
    <w:rPr>
      <w:rFonts w:eastAsia="Times New Roman" w:cs="NimbusSanDEE-Blac"/>
      <w:b/>
      <w:caps/>
      <w:color w:val="231F20"/>
      <w:sz w:val="36"/>
      <w:szCs w:val="36"/>
      <w:lang w:eastAsia="cs-CZ"/>
    </w:rPr>
  </w:style>
  <w:style w:type="paragraph" w:styleId="Zpat">
    <w:name w:val="footer"/>
    <w:basedOn w:val="Normln"/>
    <w:link w:val="ZpatChar"/>
    <w:uiPriority w:val="99"/>
    <w:rsid w:val="00562B13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16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62B13"/>
    <w:rPr>
      <w:rFonts w:ascii="Calibri" w:eastAsia="Times New Roman" w:hAnsi="Calibri" w:cs="Times New Roman"/>
      <w:kern w:val="0"/>
      <w:sz w:val="16"/>
      <w:szCs w:val="20"/>
      <w:lang w:eastAsia="cs-CZ"/>
      <w14:ligatures w14:val="none"/>
    </w:rPr>
  </w:style>
  <w:style w:type="paragraph" w:customStyle="1" w:styleId="ACCopyright">
    <w:name w:val="AC Copyright"/>
    <w:basedOn w:val="Normln"/>
    <w:link w:val="ACCopyrightChar"/>
    <w:uiPriority w:val="9"/>
    <w:locked/>
    <w:rsid w:val="00562B13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color w:val="231F20"/>
      <w:sz w:val="16"/>
      <w:szCs w:val="16"/>
      <w:lang w:eastAsia="cs-CZ"/>
    </w:rPr>
  </w:style>
  <w:style w:type="character" w:customStyle="1" w:styleId="ACCopyrightChar">
    <w:name w:val="AC Copyright Char"/>
    <w:basedOn w:val="Standardnpsmoodstavce"/>
    <w:link w:val="ACCopyright"/>
    <w:uiPriority w:val="9"/>
    <w:rsid w:val="00562B13"/>
    <w:rPr>
      <w:rFonts w:ascii="Calibri" w:eastAsia="Times New Roman" w:hAnsi="Calibri" w:cs="Arial"/>
      <w:color w:val="231F20"/>
      <w:kern w:val="0"/>
      <w:sz w:val="16"/>
      <w:szCs w:val="16"/>
      <w:lang w:eastAsia="cs-CZ"/>
      <w14:ligatures w14:val="none"/>
    </w:rPr>
  </w:style>
  <w:style w:type="paragraph" w:styleId="Obsah2">
    <w:name w:val="toc 2"/>
    <w:basedOn w:val="Obsah1"/>
    <w:next w:val="Normln"/>
    <w:autoRedefine/>
    <w:uiPriority w:val="39"/>
    <w:rsid w:val="00562B13"/>
    <w:pPr>
      <w:tabs>
        <w:tab w:val="left" w:pos="907"/>
      </w:tabs>
      <w:ind w:left="454"/>
    </w:pPr>
    <w:rPr>
      <w:rFonts w:cs="Times New Roman"/>
    </w:rPr>
  </w:style>
  <w:style w:type="paragraph" w:styleId="Obsah1">
    <w:name w:val="toc 1"/>
    <w:basedOn w:val="Normln"/>
    <w:next w:val="Normln"/>
    <w:uiPriority w:val="39"/>
    <w:rsid w:val="00562B13"/>
    <w:pPr>
      <w:tabs>
        <w:tab w:val="left" w:pos="454"/>
        <w:tab w:val="right" w:leader="dot" w:pos="9060"/>
      </w:tabs>
      <w:spacing w:after="0" w:line="240" w:lineRule="auto"/>
    </w:pPr>
    <w:rPr>
      <w:rFonts w:eastAsia="Times New Roman" w:cs="Arial"/>
      <w:bCs/>
      <w:noProof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562B13"/>
    <w:pPr>
      <w:tabs>
        <w:tab w:val="left" w:pos="1021"/>
        <w:tab w:val="left" w:pos="1400"/>
        <w:tab w:val="right" w:leader="dot" w:pos="9061"/>
      </w:tabs>
      <w:spacing w:after="0" w:line="240" w:lineRule="auto"/>
      <w:ind w:left="680"/>
    </w:pPr>
    <w:rPr>
      <w:rFonts w:eastAsia="Times New Roman"/>
      <w:sz w:val="20"/>
      <w:szCs w:val="20"/>
      <w:lang w:eastAsia="cs-CZ"/>
    </w:rPr>
  </w:style>
  <w:style w:type="paragraph" w:customStyle="1" w:styleId="ACNadpis3neslovan">
    <w:name w:val="AC Nadpis 3 nečíslovaný"/>
    <w:basedOn w:val="Normln"/>
    <w:next w:val="ACOdstavec"/>
    <w:qFormat/>
    <w:rsid w:val="00562B13"/>
    <w:pPr>
      <w:keepNext/>
      <w:spacing w:before="240" w:after="120" w:line="240" w:lineRule="auto"/>
      <w:outlineLvl w:val="2"/>
    </w:pPr>
    <w:rPr>
      <w:rFonts w:eastAsia="Times New Roman"/>
      <w:b/>
      <w:caps/>
      <w:color w:val="404040" w:themeColor="text1" w:themeTint="BF"/>
      <w:sz w:val="24"/>
      <w:szCs w:val="20"/>
      <w:lang w:eastAsia="cs-CZ"/>
    </w:rPr>
  </w:style>
  <w:style w:type="table" w:customStyle="1" w:styleId="ACTabulka">
    <w:name w:val="AC Tabulka"/>
    <w:basedOn w:val="Normlntabulka"/>
    <w:uiPriority w:val="99"/>
    <w:rsid w:val="00562B13"/>
    <w:pPr>
      <w:spacing w:before="40"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  <w:tblInd w:w="113" w:type="dxa"/>
      <w:tblBorders>
        <w:top w:val="single" w:sz="12" w:space="0" w:color="4472C4" w:themeColor="accent1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113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40" w:beforeAutospacing="0" w:afterLines="0" w:after="60" w:afterAutospacing="0"/>
        <w:jc w:val="center"/>
      </w:pPr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FFFFFF" w:themeColor="background1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b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7F7F7F" w:themeColor="text1" w:themeTint="80"/>
          <w:bottom w:val="nil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rPr>
        <w:b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2Vert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numbering" w:customStyle="1" w:styleId="ACsmlouva">
    <w:name w:val="AC smlouva"/>
    <w:basedOn w:val="Bezseznamu"/>
    <w:uiPriority w:val="99"/>
    <w:rsid w:val="00562B13"/>
    <w:pPr>
      <w:numPr>
        <w:numId w:val="9"/>
      </w:numPr>
    </w:pPr>
  </w:style>
  <w:style w:type="character" w:styleId="Zstupntext">
    <w:name w:val="Placeholder Text"/>
    <w:basedOn w:val="Standardnpsmoodstavce"/>
    <w:uiPriority w:val="99"/>
    <w:semiHidden/>
    <w:rsid w:val="00562B13"/>
    <w:rPr>
      <w:color w:val="808080"/>
    </w:rPr>
  </w:style>
  <w:style w:type="paragraph" w:customStyle="1" w:styleId="Nadpis1bezslovn">
    <w:name w:val="Nadpis 1 bez číslování"/>
    <w:basedOn w:val="Normln"/>
    <w:uiPriority w:val="4"/>
    <w:semiHidden/>
    <w:unhideWhenUsed/>
    <w:rsid w:val="00562B13"/>
    <w:pPr>
      <w:spacing w:before="360" w:after="120" w:line="240" w:lineRule="auto"/>
      <w:jc w:val="both"/>
    </w:pPr>
    <w:rPr>
      <w:rFonts w:eastAsia="Times New Roman"/>
      <w:b/>
      <w:sz w:val="28"/>
      <w:szCs w:val="20"/>
      <w:lang w:eastAsia="cs-CZ"/>
    </w:rPr>
  </w:style>
  <w:style w:type="paragraph" w:styleId="Obsah5">
    <w:name w:val="toc 5"/>
    <w:basedOn w:val="Normln"/>
    <w:next w:val="Normln"/>
    <w:autoRedefine/>
    <w:uiPriority w:val="39"/>
    <w:rsid w:val="00562B13"/>
    <w:pPr>
      <w:spacing w:after="0" w:line="240" w:lineRule="auto"/>
      <w:ind w:left="600"/>
    </w:pPr>
    <w:rPr>
      <w:rFonts w:eastAsia="Times New Roman"/>
      <w:sz w:val="20"/>
      <w:szCs w:val="20"/>
      <w:lang w:eastAsia="cs-CZ"/>
    </w:rPr>
  </w:style>
  <w:style w:type="paragraph" w:styleId="Seznamobrzk">
    <w:name w:val="table of figures"/>
    <w:basedOn w:val="Obsah1"/>
    <w:next w:val="Normln"/>
    <w:link w:val="SeznamobrzkChar"/>
    <w:uiPriority w:val="99"/>
    <w:rsid w:val="00562B13"/>
    <w:pPr>
      <w:shd w:val="clear" w:color="FFFFFF" w:fill="FFFFFF"/>
      <w:autoSpaceDE w:val="0"/>
      <w:autoSpaceDN w:val="0"/>
      <w:adjustRightInd w:val="0"/>
    </w:pPr>
    <w:rPr>
      <w:szCs w:val="28"/>
    </w:rPr>
  </w:style>
  <w:style w:type="paragraph" w:styleId="Obsah6">
    <w:name w:val="toc 6"/>
    <w:basedOn w:val="Normln"/>
    <w:next w:val="Normln"/>
    <w:autoRedefine/>
    <w:uiPriority w:val="39"/>
    <w:rsid w:val="00562B13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iPriority w:val="39"/>
    <w:rsid w:val="00562B13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iPriority w:val="39"/>
    <w:rsid w:val="00562B13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iPriority w:val="39"/>
    <w:rsid w:val="00562B13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562B13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562B13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ACOdrky">
    <w:name w:val="AC Odrážky"/>
    <w:basedOn w:val="ACOdstavec"/>
    <w:uiPriority w:val="1"/>
    <w:qFormat/>
    <w:rsid w:val="00562B13"/>
    <w:pPr>
      <w:numPr>
        <w:numId w:val="11"/>
      </w:numPr>
    </w:pPr>
  </w:style>
  <w:style w:type="paragraph" w:customStyle="1" w:styleId="ACNadpis5">
    <w:name w:val="AC Nadpis 5"/>
    <w:basedOn w:val="Normln"/>
    <w:next w:val="ACOdstavecodsazen"/>
    <w:qFormat/>
    <w:rsid w:val="00562B13"/>
    <w:pPr>
      <w:keepNext/>
      <w:widowControl w:val="0"/>
      <w:suppressAutoHyphens/>
      <w:spacing w:before="240" w:after="120" w:line="240" w:lineRule="auto"/>
      <w:outlineLvl w:val="4"/>
    </w:pPr>
    <w:rPr>
      <w:rFonts w:eastAsia="Times New Roman"/>
      <w:b/>
      <w:color w:val="E32219"/>
      <w:sz w:val="20"/>
      <w:szCs w:val="20"/>
      <w:lang w:eastAsia="cs-CZ"/>
    </w:rPr>
  </w:style>
  <w:style w:type="paragraph" w:customStyle="1" w:styleId="ACOdrkyodsazen">
    <w:name w:val="AC Odrážky odsazený"/>
    <w:basedOn w:val="ACOdrky"/>
    <w:uiPriority w:val="1"/>
    <w:qFormat/>
    <w:rsid w:val="00562B13"/>
    <w:pPr>
      <w:numPr>
        <w:numId w:val="10"/>
      </w:numPr>
    </w:pPr>
  </w:style>
  <w:style w:type="paragraph" w:customStyle="1" w:styleId="ACNadpis1neslovan">
    <w:name w:val="AC Nadpis 1 nečíslovaný"/>
    <w:basedOn w:val="ACNadpis1"/>
    <w:next w:val="ACOdstavec"/>
    <w:rsid w:val="00562B13"/>
    <w:pPr>
      <w:numPr>
        <w:numId w:val="0"/>
      </w:numPr>
    </w:pPr>
  </w:style>
  <w:style w:type="paragraph" w:customStyle="1" w:styleId="ACPodtituldokumentu">
    <w:name w:val="AC Podtitul dokumentu"/>
    <w:basedOn w:val="ACNzevdokumentu"/>
    <w:uiPriority w:val="3"/>
    <w:qFormat/>
    <w:rsid w:val="00562B13"/>
    <w:pPr>
      <w:framePr w:wrap="around"/>
    </w:pPr>
    <w:rPr>
      <w:b w:val="0"/>
      <w:caps w:val="0"/>
      <w:sz w:val="32"/>
    </w:rPr>
  </w:style>
  <w:style w:type="character" w:customStyle="1" w:styleId="ACZvraznn">
    <w:name w:val="AC Zvýraznění"/>
    <w:uiPriority w:val="1"/>
    <w:qFormat/>
    <w:rsid w:val="00562B13"/>
    <w:rPr>
      <w:color w:val="4472C4" w:themeColor="accent1"/>
    </w:rPr>
  </w:style>
  <w:style w:type="character" w:customStyle="1" w:styleId="ACZvraznntun">
    <w:name w:val="AC Zvýraznění tučně"/>
    <w:uiPriority w:val="1"/>
    <w:qFormat/>
    <w:rsid w:val="00562B13"/>
    <w:rPr>
      <w:b/>
      <w:color w:val="404040" w:themeColor="text1" w:themeTint="BF"/>
    </w:rPr>
  </w:style>
  <w:style w:type="paragraph" w:customStyle="1" w:styleId="ACZhlav">
    <w:name w:val="AC Záhlaví"/>
    <w:basedOn w:val="Zhlav"/>
    <w:uiPriority w:val="3"/>
    <w:qFormat/>
    <w:rsid w:val="00562B13"/>
    <w:pPr>
      <w:ind w:right="2041"/>
      <w:jc w:val="both"/>
    </w:pPr>
    <w:rPr>
      <w:rFonts w:eastAsia="Times New Roman"/>
      <w:caps/>
      <w:color w:val="7F7F7F" w:themeColor="text1" w:themeTint="80"/>
      <w:sz w:val="20"/>
      <w:szCs w:val="20"/>
      <w:lang w:eastAsia="cs-CZ"/>
    </w:rPr>
  </w:style>
  <w:style w:type="paragraph" w:customStyle="1" w:styleId="ACZpat">
    <w:name w:val="AC Zápatí"/>
    <w:basedOn w:val="Zpat"/>
    <w:uiPriority w:val="3"/>
    <w:qFormat/>
    <w:rsid w:val="00562B13"/>
    <w:rPr>
      <w:sz w:val="20"/>
    </w:rPr>
  </w:style>
  <w:style w:type="paragraph" w:customStyle="1" w:styleId="ACZhlavtun">
    <w:name w:val="AC Záhlaví tučně"/>
    <w:basedOn w:val="ACZhlav"/>
    <w:next w:val="ACZhlav"/>
    <w:uiPriority w:val="3"/>
    <w:qFormat/>
    <w:rsid w:val="00562B13"/>
    <w:rPr>
      <w:b/>
    </w:rPr>
  </w:style>
  <w:style w:type="paragraph" w:customStyle="1" w:styleId="ACObrzek">
    <w:name w:val="AC Obrázek"/>
    <w:basedOn w:val="ACOdstavec"/>
    <w:next w:val="ACOdstavec"/>
    <w:uiPriority w:val="2"/>
    <w:rsid w:val="00562B13"/>
    <w:pPr>
      <w:widowControl w:val="0"/>
      <w:spacing w:before="240"/>
    </w:pPr>
  </w:style>
  <w:style w:type="paragraph" w:customStyle="1" w:styleId="ACObrzekodsazen">
    <w:name w:val="AC Obrázek odsazený"/>
    <w:basedOn w:val="ACObrzek"/>
    <w:next w:val="ACOdstavecodsazen"/>
    <w:uiPriority w:val="2"/>
    <w:rsid w:val="00562B13"/>
    <w:pPr>
      <w:ind w:left="2835"/>
    </w:pPr>
  </w:style>
  <w:style w:type="character" w:customStyle="1" w:styleId="ACZvraznnpoznmka">
    <w:name w:val="AC Zvýraznění poznámka"/>
    <w:basedOn w:val="Standardnpsmoodstavce"/>
    <w:uiPriority w:val="1"/>
    <w:qFormat/>
    <w:rsid w:val="00562B13"/>
    <w:rPr>
      <w:i/>
      <w:color w:val="404040" w:themeColor="text1" w:themeTint="BF"/>
    </w:rPr>
  </w:style>
  <w:style w:type="numbering" w:customStyle="1" w:styleId="ACSeznamodrkyodsazen">
    <w:name w:val="AC Seznam odrážky odsazený"/>
    <w:uiPriority w:val="99"/>
    <w:rsid w:val="00562B13"/>
    <w:pPr>
      <w:numPr>
        <w:numId w:val="10"/>
      </w:numPr>
    </w:pPr>
  </w:style>
  <w:style w:type="numbering" w:customStyle="1" w:styleId="ACSeznamodrky">
    <w:name w:val="AC Seznam odrážky"/>
    <w:uiPriority w:val="99"/>
    <w:rsid w:val="00562B13"/>
    <w:pPr>
      <w:numPr>
        <w:numId w:val="11"/>
      </w:numPr>
    </w:pPr>
  </w:style>
  <w:style w:type="paragraph" w:customStyle="1" w:styleId="ACTabulkadoleva">
    <w:name w:val="AC Tabulka doleva"/>
    <w:basedOn w:val="Normln"/>
    <w:uiPriority w:val="2"/>
    <w:qFormat/>
    <w:rsid w:val="00562B13"/>
    <w:pPr>
      <w:spacing w:after="60" w:line="240" w:lineRule="auto"/>
      <w:ind w:right="113"/>
    </w:pPr>
    <w:rPr>
      <w:rFonts w:eastAsia="Times New Roman"/>
      <w:sz w:val="20"/>
      <w:szCs w:val="20"/>
      <w:lang w:eastAsia="cs-CZ"/>
    </w:rPr>
  </w:style>
  <w:style w:type="paragraph" w:customStyle="1" w:styleId="ACTabulkadobloku">
    <w:name w:val="AC Tabulka do bloku"/>
    <w:basedOn w:val="ACTabulkadoleva"/>
    <w:uiPriority w:val="2"/>
    <w:qFormat/>
    <w:rsid w:val="00562B13"/>
    <w:pPr>
      <w:spacing w:before="40"/>
      <w:jc w:val="both"/>
    </w:pPr>
  </w:style>
  <w:style w:type="table" w:styleId="Elegantntabulka">
    <w:name w:val="Table Elegant"/>
    <w:basedOn w:val="Normlntabulka"/>
    <w:rsid w:val="00562B13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562B13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1">
    <w:name w:val="Table Colorful 1"/>
    <w:basedOn w:val="Normlntabulka"/>
    <w:rsid w:val="00562B13"/>
    <w:pPr>
      <w:spacing w:after="0" w:line="240" w:lineRule="auto"/>
      <w:jc w:val="both"/>
    </w:pPr>
    <w:rPr>
      <w:rFonts w:ascii="Calibri" w:eastAsia="Times New Roman" w:hAnsi="Calibri" w:cs="Times New Roman"/>
      <w:color w:val="FFFFFF"/>
      <w:kern w:val="0"/>
      <w:sz w:val="20"/>
      <w:szCs w:val="20"/>
      <w:lang w:eastAsia="cs-CZ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562B13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Mezerazatabulkou">
    <w:name w:val="AC Mezera za tabulkou"/>
    <w:basedOn w:val="Normln"/>
    <w:next w:val="ACOdstavec"/>
    <w:uiPriority w:val="2"/>
    <w:qFormat/>
    <w:rsid w:val="00562B13"/>
    <w:pPr>
      <w:spacing w:after="0" w:line="240" w:lineRule="auto"/>
      <w:jc w:val="both"/>
    </w:pPr>
    <w:rPr>
      <w:rFonts w:eastAsia="Times New Roman"/>
      <w:sz w:val="16"/>
      <w:szCs w:val="20"/>
      <w:lang w:eastAsia="cs-CZ"/>
    </w:rPr>
  </w:style>
  <w:style w:type="paragraph" w:customStyle="1" w:styleId="ACTabulkadoprava">
    <w:name w:val="AC Tabulka doprava"/>
    <w:basedOn w:val="ACTabulkadoleva"/>
    <w:uiPriority w:val="2"/>
    <w:qFormat/>
    <w:rsid w:val="00562B13"/>
    <w:pPr>
      <w:ind w:right="0"/>
      <w:jc w:val="right"/>
    </w:pPr>
  </w:style>
  <w:style w:type="numbering" w:customStyle="1" w:styleId="ACslovanodsazen">
    <w:name w:val="AC Číslovaný odsazený"/>
    <w:basedOn w:val="Bezseznamu"/>
    <w:uiPriority w:val="99"/>
    <w:rsid w:val="00562B13"/>
    <w:pPr>
      <w:numPr>
        <w:numId w:val="12"/>
      </w:numPr>
    </w:pPr>
  </w:style>
  <w:style w:type="paragraph" w:customStyle="1" w:styleId="ACpTabulkazhlavvlevo">
    <w:name w:val="ACp Tabulka záhlaví vlevo"/>
    <w:basedOn w:val="Normln"/>
    <w:uiPriority w:val="99"/>
    <w:qFormat/>
    <w:rsid w:val="00562B13"/>
    <w:pPr>
      <w:suppressAutoHyphens/>
      <w:spacing w:before="40" w:after="60" w:line="240" w:lineRule="auto"/>
    </w:pPr>
    <w:rPr>
      <w:rFonts w:eastAsia="Times New Roman"/>
      <w:caps/>
      <w:color w:val="FFFFFF"/>
      <w:sz w:val="20"/>
      <w:szCs w:val="24"/>
      <w:lang w:eastAsia="cs-CZ"/>
    </w:rPr>
  </w:style>
  <w:style w:type="paragraph" w:customStyle="1" w:styleId="ACpZkladntext">
    <w:name w:val="ACp Základní text"/>
    <w:basedOn w:val="Normln"/>
    <w:qFormat/>
    <w:rsid w:val="00562B13"/>
    <w:pPr>
      <w:suppressAutoHyphens/>
      <w:spacing w:after="120" w:line="240" w:lineRule="auto"/>
      <w:jc w:val="both"/>
    </w:pPr>
    <w:rPr>
      <w:rFonts w:eastAsia="Times New Roman"/>
      <w:sz w:val="20"/>
      <w:szCs w:val="24"/>
      <w:lang w:eastAsia="cs-CZ"/>
    </w:rPr>
  </w:style>
  <w:style w:type="paragraph" w:customStyle="1" w:styleId="ACpTabulkatextvlevo">
    <w:name w:val="ACp Tabulka text vlevo"/>
    <w:basedOn w:val="Normln"/>
    <w:qFormat/>
    <w:rsid w:val="00562B13"/>
    <w:pPr>
      <w:suppressAutoHyphens/>
      <w:spacing w:before="40" w:after="6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ACpNadpis1slovan">
    <w:name w:val="ACp Nadpis 1 číslovaný"/>
    <w:basedOn w:val="Normln"/>
    <w:next w:val="ACpZkladntext"/>
    <w:qFormat/>
    <w:rsid w:val="00562B13"/>
    <w:pPr>
      <w:keepNext/>
      <w:numPr>
        <w:numId w:val="13"/>
      </w:numPr>
      <w:suppressAutoHyphens/>
      <w:spacing w:before="360" w:after="120" w:line="240" w:lineRule="auto"/>
      <w:jc w:val="both"/>
      <w:outlineLvl w:val="0"/>
    </w:pPr>
    <w:rPr>
      <w:rFonts w:eastAsia="Times New Roman"/>
      <w:b/>
      <w:sz w:val="24"/>
      <w:szCs w:val="24"/>
      <w:lang w:eastAsia="cs-CZ"/>
    </w:rPr>
  </w:style>
  <w:style w:type="paragraph" w:customStyle="1" w:styleId="Default">
    <w:name w:val="Default"/>
    <w:rsid w:val="00562B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562B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kazy">
    <w:name w:val="Odkazy"/>
    <w:basedOn w:val="Normln"/>
    <w:qFormat/>
    <w:rsid w:val="00562B13"/>
    <w:pPr>
      <w:numPr>
        <w:numId w:val="14"/>
      </w:numPr>
      <w:spacing w:before="120" w:after="120"/>
      <w:contextualSpacing/>
    </w:pPr>
    <w:rPr>
      <w:bCs/>
      <w:sz w:val="18"/>
    </w:rPr>
  </w:style>
  <w:style w:type="character" w:styleId="Nzevknihy">
    <w:name w:val="Book Title"/>
    <w:basedOn w:val="Standardnpsmoodstavce"/>
    <w:uiPriority w:val="33"/>
    <w:qFormat/>
    <w:rsid w:val="00562B13"/>
    <w:rPr>
      <w:b/>
      <w:bCs/>
      <w:smallCaps/>
      <w:spacing w:val="5"/>
    </w:rPr>
  </w:style>
  <w:style w:type="paragraph" w:customStyle="1" w:styleId="AC-11Nadpis">
    <w:name w:val="AC - 1.1 Nadpis"/>
    <w:basedOn w:val="Normln"/>
    <w:uiPriority w:val="99"/>
    <w:locked/>
    <w:rsid w:val="00562B13"/>
    <w:pPr>
      <w:numPr>
        <w:ilvl w:val="1"/>
        <w:numId w:val="15"/>
      </w:numPr>
      <w:autoSpaceDE w:val="0"/>
      <w:autoSpaceDN w:val="0"/>
      <w:adjustRightInd w:val="0"/>
      <w:spacing w:before="240" w:after="120" w:line="240" w:lineRule="auto"/>
      <w:jc w:val="both"/>
    </w:pPr>
    <w:rPr>
      <w:rFonts w:ascii="Arial" w:eastAsia="Times New Roman" w:hAnsi="Arial" w:cs="Arial"/>
      <w:b/>
      <w:color w:val="231F20"/>
      <w:lang w:eastAsia="cs-CZ"/>
    </w:rPr>
  </w:style>
  <w:style w:type="paragraph" w:customStyle="1" w:styleId="AC-111Nadpis">
    <w:name w:val="AC - 1.1.1 Nadpis"/>
    <w:basedOn w:val="AC-11Nadpis"/>
    <w:uiPriority w:val="99"/>
    <w:locked/>
    <w:rsid w:val="00562B13"/>
    <w:pPr>
      <w:numPr>
        <w:ilvl w:val="2"/>
      </w:numPr>
      <w:spacing w:before="160"/>
    </w:pPr>
  </w:style>
  <w:style w:type="character" w:styleId="Siln">
    <w:name w:val="Strong"/>
    <w:basedOn w:val="Standardnpsmoodstavce"/>
    <w:uiPriority w:val="22"/>
    <w:qFormat/>
    <w:rsid w:val="00562B13"/>
    <w:rPr>
      <w:b/>
      <w:bCs/>
    </w:rPr>
  </w:style>
  <w:style w:type="paragraph" w:customStyle="1" w:styleId="Text">
    <w:name w:val="Text"/>
    <w:basedOn w:val="Normln"/>
    <w:link w:val="TextChar"/>
    <w:qFormat/>
    <w:rsid w:val="00562B13"/>
    <w:pPr>
      <w:spacing w:before="120" w:after="120" w:line="240" w:lineRule="auto"/>
      <w:jc w:val="both"/>
    </w:pPr>
    <w:rPr>
      <w:rFonts w:ascii="Arial" w:eastAsia="Times New Roman" w:hAnsi="Arial"/>
      <w:bCs/>
      <w:lang w:eastAsia="cs-CZ"/>
    </w:rPr>
  </w:style>
  <w:style w:type="character" w:customStyle="1" w:styleId="TextChar">
    <w:name w:val="Text Char"/>
    <w:link w:val="Text"/>
    <w:rsid w:val="00562B13"/>
    <w:rPr>
      <w:rFonts w:ascii="Arial" w:eastAsia="Times New Roman" w:hAnsi="Arial" w:cs="Times New Roman"/>
      <w:bCs/>
      <w:kern w:val="0"/>
      <w:lang w:eastAsia="cs-CZ"/>
      <w14:ligatures w14:val="none"/>
    </w:rPr>
  </w:style>
  <w:style w:type="character" w:customStyle="1" w:styleId="hidden-sm-down">
    <w:name w:val="hidden-sm-down"/>
    <w:basedOn w:val="Standardnpsmoodstavce"/>
    <w:rsid w:val="00562B13"/>
  </w:style>
  <w:style w:type="character" w:customStyle="1" w:styleId="SeznamobrzkChar">
    <w:name w:val="Seznam obrázků Char"/>
    <w:basedOn w:val="Standardnpsmoodstavce"/>
    <w:link w:val="Seznamobrzk"/>
    <w:uiPriority w:val="99"/>
    <w:rsid w:val="00562B13"/>
    <w:rPr>
      <w:rFonts w:ascii="Calibri" w:eastAsia="Times New Roman" w:hAnsi="Calibri" w:cs="Arial"/>
      <w:bCs/>
      <w:noProof/>
      <w:kern w:val="0"/>
      <w:szCs w:val="28"/>
      <w:shd w:val="clear" w:color="FFFFFF" w:fill="FFFFFF"/>
      <w:lang w:eastAsia="cs-CZ"/>
      <w14:ligatures w14:val="none"/>
    </w:rPr>
  </w:style>
  <w:style w:type="paragraph" w:customStyle="1" w:styleId="AC-Zkladn-Podpis">
    <w:name w:val="AC - Základní - Podpis"/>
    <w:basedOn w:val="Normln"/>
    <w:link w:val="AC-Zkladn-PodpisCharChar"/>
    <w:locked/>
    <w:rsid w:val="00562B13"/>
    <w:pPr>
      <w:tabs>
        <w:tab w:val="center" w:pos="6804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231F20"/>
      <w:sz w:val="20"/>
      <w:szCs w:val="20"/>
      <w:lang w:eastAsia="cs-CZ"/>
    </w:rPr>
  </w:style>
  <w:style w:type="character" w:customStyle="1" w:styleId="AC-Zkladn-PodpisCharChar">
    <w:name w:val="AC - Základní - Podpis Char Char"/>
    <w:basedOn w:val="Standardnpsmoodstavce"/>
    <w:link w:val="AC-Zkladn-Podpis"/>
    <w:rsid w:val="00562B13"/>
    <w:rPr>
      <w:rFonts w:ascii="Arial" w:eastAsia="Times New Roman" w:hAnsi="Arial" w:cs="Arial"/>
      <w:color w:val="231F20"/>
      <w:kern w:val="0"/>
      <w:sz w:val="20"/>
      <w:szCs w:val="20"/>
      <w:lang w:eastAsia="cs-CZ"/>
      <w14:ligatures w14:val="none"/>
    </w:rPr>
  </w:style>
  <w:style w:type="paragraph" w:styleId="Nadpisobsahu">
    <w:name w:val="TOC Heading"/>
    <w:basedOn w:val="Nadpis1"/>
    <w:next w:val="Normln"/>
    <w:uiPriority w:val="39"/>
    <w:unhideWhenUsed/>
    <w:qFormat/>
    <w:rsid w:val="00562B13"/>
    <w:pPr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character" w:styleId="Zdraznn">
    <w:name w:val="Emphasis"/>
    <w:basedOn w:val="Standardnpsmoodstavce"/>
    <w:uiPriority w:val="20"/>
    <w:qFormat/>
    <w:rsid w:val="00562B13"/>
    <w:rPr>
      <w:i/>
      <w:iCs/>
    </w:rPr>
  </w:style>
  <w:style w:type="paragraph" w:customStyle="1" w:styleId="PASObrzek">
    <w:name w:val="PAS Obrázek"/>
    <w:basedOn w:val="Normln"/>
    <w:next w:val="Normln"/>
    <w:qFormat/>
    <w:rsid w:val="00562B13"/>
    <w:pPr>
      <w:widowControl w:val="0"/>
      <w:suppressAutoHyphens/>
      <w:spacing w:before="240" w:after="120" w:line="240" w:lineRule="auto"/>
      <w:jc w:val="both"/>
    </w:pPr>
    <w:rPr>
      <w:rFonts w:eastAsia="Times New Roman"/>
      <w:szCs w:val="24"/>
      <w:lang w:eastAsia="cs-CZ"/>
      <w14:stylisticSets>
        <w14:styleSet w14:id="1"/>
      </w14:stylisticSets>
    </w:rPr>
  </w:style>
  <w:style w:type="character" w:customStyle="1" w:styleId="sentence">
    <w:name w:val="sentence"/>
    <w:basedOn w:val="Standardnpsmoodstavce"/>
    <w:rsid w:val="00562B13"/>
  </w:style>
  <w:style w:type="character" w:customStyle="1" w:styleId="apple-converted-space">
    <w:name w:val="apple-converted-space"/>
    <w:basedOn w:val="Standardnpsmoodstavce"/>
    <w:rsid w:val="00562B13"/>
  </w:style>
  <w:style w:type="character" w:customStyle="1" w:styleId="sectiontitle">
    <w:name w:val="sectiontitle"/>
    <w:basedOn w:val="Standardnpsmoodstavce"/>
    <w:rsid w:val="00562B13"/>
  </w:style>
  <w:style w:type="character" w:customStyle="1" w:styleId="explainlink1">
    <w:name w:val="explainlink1"/>
    <w:basedOn w:val="Standardnpsmoodstavce"/>
    <w:rsid w:val="00562B13"/>
    <w:rPr>
      <w:strike w:val="0"/>
      <w:dstrike w:val="0"/>
      <w:color w:val="0000FF"/>
      <w:u w:val="none"/>
      <w:effect w:val="none"/>
    </w:rPr>
  </w:style>
  <w:style w:type="character" w:styleId="KdHTML">
    <w:name w:val="HTML Code"/>
    <w:basedOn w:val="Standardnpsmoodstavce"/>
    <w:uiPriority w:val="99"/>
    <w:semiHidden/>
    <w:unhideWhenUsed/>
    <w:rsid w:val="00562B13"/>
    <w:rPr>
      <w:rFonts w:ascii="Courier New" w:eastAsia="Times New Roman" w:hAnsi="Courier New" w:cs="Courier New"/>
      <w:sz w:val="20"/>
      <w:szCs w:val="20"/>
    </w:rPr>
  </w:style>
  <w:style w:type="paragraph" w:customStyle="1" w:styleId="ACpproZhlav">
    <w:name w:val="ACp pro Záhlaví"/>
    <w:basedOn w:val="Normln"/>
    <w:qFormat/>
    <w:rsid w:val="00562B13"/>
    <w:pPr>
      <w:suppressAutoHyphens/>
      <w:spacing w:after="120" w:line="240" w:lineRule="auto"/>
      <w:jc w:val="center"/>
    </w:pPr>
    <w:rPr>
      <w:rFonts w:eastAsia="Times New Roman"/>
      <w:color w:val="44546A" w:themeColor="text2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"/>
    <w:semiHidden/>
    <w:unhideWhenUsed/>
    <w:rsid w:val="00562B13"/>
    <w:rPr>
      <w:color w:val="954F72" w:themeColor="followedHyperlink"/>
      <w:u w:val="single"/>
    </w:rPr>
  </w:style>
  <w:style w:type="paragraph" w:customStyle="1" w:styleId="ACNormln">
    <w:name w:val="AC Normální"/>
    <w:basedOn w:val="Normln"/>
    <w:link w:val="ACNormlnChar"/>
    <w:autoRedefine/>
    <w:rsid w:val="00562B13"/>
    <w:pPr>
      <w:widowControl w:val="0"/>
      <w:adjustRightInd w:val="0"/>
      <w:spacing w:before="120" w:after="0" w:line="240" w:lineRule="auto"/>
      <w:ind w:left="360"/>
      <w:textAlignment w:val="baseline"/>
    </w:pPr>
    <w:rPr>
      <w:rFonts w:ascii="Segoe UI" w:eastAsia="Times New Roman" w:hAnsi="Segoe UI" w:cs="Segoe UI"/>
      <w:bCs/>
      <w:iCs/>
      <w:szCs w:val="20"/>
      <w:lang w:bidi="en-US"/>
    </w:rPr>
  </w:style>
  <w:style w:type="character" w:customStyle="1" w:styleId="ACNormlnChar">
    <w:name w:val="AC Normální Char"/>
    <w:basedOn w:val="Standardnpsmoodstavce"/>
    <w:link w:val="ACNormln"/>
    <w:rsid w:val="00562B13"/>
    <w:rPr>
      <w:rFonts w:ascii="Segoe UI" w:eastAsia="Times New Roman" w:hAnsi="Segoe UI" w:cs="Segoe UI"/>
      <w:bCs/>
      <w:iCs/>
      <w:kern w:val="0"/>
      <w:szCs w:val="20"/>
      <w:lang w:bidi="en-US"/>
      <w14:ligatures w14:val="none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1"/>
    <w:qFormat/>
    <w:locked/>
    <w:rsid w:val="00562B13"/>
    <w:rPr>
      <w:rFonts w:ascii="Calibri" w:eastAsia="Calibri" w:hAnsi="Calibri" w:cs="Times New Roman"/>
      <w:kern w:val="0"/>
      <w14:ligatures w14:val="none"/>
    </w:rPr>
  </w:style>
  <w:style w:type="paragraph" w:customStyle="1" w:styleId="TextEN">
    <w:name w:val="Text EN"/>
    <w:basedOn w:val="Normln"/>
    <w:link w:val="TextENChar"/>
    <w:qFormat/>
    <w:rsid w:val="00562B13"/>
    <w:pPr>
      <w:spacing w:before="120" w:after="0" w:line="240" w:lineRule="auto"/>
    </w:pPr>
    <w:rPr>
      <w:rFonts w:ascii="Segoe UI" w:eastAsia="Times New Roman" w:hAnsi="Segoe UI" w:cs="Segoe UI"/>
      <w:bCs/>
      <w:iCs/>
      <w:szCs w:val="20"/>
      <w:lang w:val="en-US" w:eastAsia="cs-CZ"/>
    </w:rPr>
  </w:style>
  <w:style w:type="character" w:customStyle="1" w:styleId="TextENChar">
    <w:name w:val="Text EN Char"/>
    <w:link w:val="TextEN"/>
    <w:rsid w:val="00562B13"/>
    <w:rPr>
      <w:rFonts w:ascii="Segoe UI" w:eastAsia="Times New Roman" w:hAnsi="Segoe UI" w:cs="Segoe UI"/>
      <w:bCs/>
      <w:iCs/>
      <w:kern w:val="0"/>
      <w:szCs w:val="20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18741</TotalTime>
  <Pages>6</Pages>
  <Words>1885</Words>
  <Characters>11125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BALÁŠ</dc:creator>
  <cp:keywords/>
  <dc:description/>
  <cp:lastModifiedBy>Bc. Ivo Sztwiertnia</cp:lastModifiedBy>
  <cp:revision>158</cp:revision>
  <dcterms:created xsi:type="dcterms:W3CDTF">2024-09-20T05:47:00Z</dcterms:created>
  <dcterms:modified xsi:type="dcterms:W3CDTF">2025-03-20T08:21:00Z</dcterms:modified>
</cp:coreProperties>
</file>