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5532" w:rsidRPr="00527A69" w:rsidRDefault="00E75532" w:rsidP="00E75532">
      <w:pPr>
        <w:spacing w:line="240" w:lineRule="auto"/>
        <w:ind w:left="2160" w:hanging="2160"/>
        <w:jc w:val="center"/>
        <w:rPr>
          <w:rFonts w:ascii="Tahoma" w:hAnsi="Tahoma" w:cs="Tahoma"/>
          <w:b/>
          <w:bCs/>
        </w:rPr>
      </w:pPr>
      <w:r w:rsidRPr="00527A69">
        <w:rPr>
          <w:rFonts w:ascii="Tahoma" w:hAnsi="Tahoma" w:cs="Tahoma"/>
          <w:b/>
          <w:bCs/>
        </w:rPr>
        <w:t xml:space="preserve">SMLOUVA O DÍLO </w:t>
      </w:r>
    </w:p>
    <w:p w:rsidR="00E75532" w:rsidRPr="00847145" w:rsidRDefault="00E75532" w:rsidP="00E75532">
      <w:pPr>
        <w:spacing w:line="240" w:lineRule="auto"/>
        <w:jc w:val="both"/>
        <w:rPr>
          <w:rFonts w:ascii="Tahoma" w:hAnsi="Tahoma" w:cs="Tahoma"/>
          <w:sz w:val="21"/>
          <w:szCs w:val="21"/>
        </w:rPr>
      </w:pPr>
      <w:r w:rsidRPr="00847145">
        <w:rPr>
          <w:rFonts w:ascii="Tahoma" w:hAnsi="Tahoma" w:cs="Tahoma"/>
          <w:sz w:val="21"/>
          <w:szCs w:val="21"/>
        </w:rPr>
        <w:t>uzavřena podle § 2586 a násl. zákona č. 89/2012 Sb., občanský zákoník, ve znění pozdějších předpisů</w:t>
      </w:r>
    </w:p>
    <w:p w:rsidR="00E75532" w:rsidRDefault="00E75532" w:rsidP="00E75532">
      <w:pPr>
        <w:spacing w:line="240" w:lineRule="auto"/>
        <w:jc w:val="both"/>
        <w:rPr>
          <w:rFonts w:ascii="Tahoma" w:hAnsi="Tahoma" w:cs="Tahoma"/>
          <w:sz w:val="21"/>
          <w:szCs w:val="21"/>
        </w:rPr>
      </w:pPr>
      <w:r w:rsidRPr="00847145">
        <w:rPr>
          <w:rFonts w:ascii="Tahoma" w:hAnsi="Tahoma" w:cs="Tahoma"/>
          <w:sz w:val="21"/>
          <w:szCs w:val="21"/>
        </w:rPr>
        <w:t>Níže označené smluvní strany</w:t>
      </w:r>
    </w:p>
    <w:p w:rsidR="00E75532" w:rsidRPr="00394582" w:rsidRDefault="00E75532" w:rsidP="00E75532">
      <w:pPr>
        <w:spacing w:line="240" w:lineRule="auto"/>
        <w:jc w:val="both"/>
        <w:rPr>
          <w:rFonts w:ascii="Tahoma" w:hAnsi="Tahoma" w:cs="Tahoma"/>
          <w:b/>
          <w:sz w:val="21"/>
          <w:szCs w:val="21"/>
        </w:rPr>
      </w:pPr>
      <w:r w:rsidRPr="00394582">
        <w:rPr>
          <w:rFonts w:ascii="Tahoma" w:hAnsi="Tahoma" w:cs="Tahoma"/>
          <w:b/>
          <w:sz w:val="21"/>
          <w:szCs w:val="21"/>
        </w:rPr>
        <w:t>statutární město Frýdek-Místek</w:t>
      </w:r>
    </w:p>
    <w:p w:rsidR="00E75532" w:rsidRPr="00394582" w:rsidRDefault="00E75532" w:rsidP="00E75532">
      <w:pPr>
        <w:spacing w:after="0" w:line="240" w:lineRule="auto"/>
        <w:jc w:val="both"/>
        <w:rPr>
          <w:rFonts w:ascii="Tahoma" w:hAnsi="Tahoma" w:cs="Tahoma"/>
          <w:sz w:val="21"/>
          <w:szCs w:val="21"/>
        </w:rPr>
      </w:pPr>
      <w:r w:rsidRPr="00394582">
        <w:rPr>
          <w:rFonts w:ascii="Tahoma" w:hAnsi="Tahoma" w:cs="Tahoma"/>
          <w:sz w:val="21"/>
          <w:szCs w:val="21"/>
        </w:rPr>
        <w:t>se sídlem: Radniční 1148, Frýdek, 73801 Frýdek-Místek</w:t>
      </w:r>
    </w:p>
    <w:p w:rsidR="00E75532" w:rsidRPr="00394582" w:rsidRDefault="00E75532" w:rsidP="00E75532">
      <w:pPr>
        <w:spacing w:after="0" w:line="240" w:lineRule="auto"/>
        <w:jc w:val="both"/>
        <w:rPr>
          <w:rFonts w:ascii="Tahoma" w:hAnsi="Tahoma" w:cs="Tahoma"/>
          <w:sz w:val="21"/>
          <w:szCs w:val="21"/>
        </w:rPr>
      </w:pPr>
      <w:r>
        <w:rPr>
          <w:rFonts w:ascii="Tahoma" w:hAnsi="Tahoma" w:cs="Tahoma"/>
          <w:sz w:val="21"/>
          <w:szCs w:val="21"/>
        </w:rPr>
        <w:t xml:space="preserve">zastoupeno: Petrem </w:t>
      </w:r>
      <w:proofErr w:type="spellStart"/>
      <w:r>
        <w:rPr>
          <w:rFonts w:ascii="Tahoma" w:hAnsi="Tahoma" w:cs="Tahoma"/>
          <w:sz w:val="21"/>
          <w:szCs w:val="21"/>
        </w:rPr>
        <w:t>Korčem</w:t>
      </w:r>
      <w:proofErr w:type="spellEnd"/>
      <w:r>
        <w:rPr>
          <w:rFonts w:ascii="Tahoma" w:hAnsi="Tahoma" w:cs="Tahoma"/>
          <w:sz w:val="21"/>
          <w:szCs w:val="21"/>
        </w:rPr>
        <w:t xml:space="preserve">, </w:t>
      </w:r>
      <w:r w:rsidRPr="00394582">
        <w:rPr>
          <w:rFonts w:ascii="Tahoma" w:hAnsi="Tahoma" w:cs="Tahoma"/>
          <w:sz w:val="21"/>
          <w:szCs w:val="21"/>
        </w:rPr>
        <w:t>primátor</w:t>
      </w:r>
      <w:r>
        <w:rPr>
          <w:rFonts w:ascii="Tahoma" w:hAnsi="Tahoma" w:cs="Tahoma"/>
          <w:sz w:val="21"/>
          <w:szCs w:val="21"/>
        </w:rPr>
        <w:t>em</w:t>
      </w:r>
    </w:p>
    <w:p w:rsidR="00E75532" w:rsidRPr="00394582" w:rsidRDefault="00E75532" w:rsidP="00E75532">
      <w:pPr>
        <w:spacing w:after="0" w:line="240" w:lineRule="auto"/>
        <w:jc w:val="both"/>
        <w:rPr>
          <w:rFonts w:ascii="Tahoma" w:hAnsi="Tahoma" w:cs="Tahoma"/>
          <w:sz w:val="21"/>
          <w:szCs w:val="21"/>
        </w:rPr>
      </w:pPr>
      <w:r w:rsidRPr="00394582">
        <w:rPr>
          <w:rFonts w:ascii="Tahoma" w:hAnsi="Tahoma" w:cs="Tahoma"/>
          <w:sz w:val="21"/>
          <w:szCs w:val="21"/>
        </w:rPr>
        <w:t>IČ: 00296643</w:t>
      </w:r>
    </w:p>
    <w:p w:rsidR="00E75532" w:rsidRPr="00394582" w:rsidRDefault="00E75532" w:rsidP="00E75532">
      <w:pPr>
        <w:spacing w:after="0" w:line="240" w:lineRule="auto"/>
        <w:jc w:val="both"/>
        <w:rPr>
          <w:rFonts w:ascii="Tahoma" w:hAnsi="Tahoma" w:cs="Tahoma"/>
          <w:sz w:val="21"/>
          <w:szCs w:val="21"/>
        </w:rPr>
      </w:pPr>
      <w:r w:rsidRPr="00394582">
        <w:rPr>
          <w:rFonts w:ascii="Tahoma" w:hAnsi="Tahoma" w:cs="Tahoma"/>
          <w:sz w:val="21"/>
          <w:szCs w:val="21"/>
        </w:rPr>
        <w:t>DIČ: CZ00296643</w:t>
      </w:r>
    </w:p>
    <w:p w:rsidR="00E75532" w:rsidRPr="00394582" w:rsidRDefault="00E75532" w:rsidP="00E75532">
      <w:pPr>
        <w:spacing w:after="0" w:line="240" w:lineRule="auto"/>
        <w:jc w:val="both"/>
        <w:rPr>
          <w:rFonts w:ascii="Tahoma" w:hAnsi="Tahoma" w:cs="Tahoma"/>
          <w:sz w:val="21"/>
          <w:szCs w:val="21"/>
        </w:rPr>
      </w:pPr>
      <w:r w:rsidRPr="00394582">
        <w:rPr>
          <w:rFonts w:ascii="Tahoma" w:hAnsi="Tahoma" w:cs="Tahoma"/>
          <w:sz w:val="21"/>
          <w:szCs w:val="21"/>
        </w:rPr>
        <w:t>bankovní spojení/číslo účtu: Komerční banka a.s./ 928-781/0100</w:t>
      </w:r>
    </w:p>
    <w:p w:rsidR="00E75532" w:rsidRPr="00394582" w:rsidRDefault="00E75532" w:rsidP="00E75532">
      <w:pPr>
        <w:spacing w:after="0" w:line="240" w:lineRule="auto"/>
        <w:jc w:val="both"/>
        <w:rPr>
          <w:rFonts w:ascii="Tahoma" w:hAnsi="Tahoma" w:cs="Tahoma"/>
          <w:sz w:val="21"/>
          <w:szCs w:val="21"/>
        </w:rPr>
      </w:pPr>
      <w:r w:rsidRPr="00394582">
        <w:rPr>
          <w:rFonts w:ascii="Tahoma" w:hAnsi="Tahoma" w:cs="Tahoma"/>
          <w:sz w:val="21"/>
          <w:szCs w:val="21"/>
        </w:rPr>
        <w:t>ID datové schránky: w4wbu9s</w:t>
      </w:r>
    </w:p>
    <w:p w:rsidR="00E75532" w:rsidRPr="00394582" w:rsidRDefault="00E75532" w:rsidP="00E75532">
      <w:pPr>
        <w:spacing w:after="0" w:line="240" w:lineRule="auto"/>
        <w:jc w:val="both"/>
        <w:rPr>
          <w:rFonts w:ascii="Tahoma" w:hAnsi="Tahoma" w:cs="Tahoma"/>
          <w:sz w:val="21"/>
          <w:szCs w:val="21"/>
        </w:rPr>
      </w:pPr>
      <w:r w:rsidRPr="00394582">
        <w:rPr>
          <w:rFonts w:ascii="Tahoma" w:hAnsi="Tahoma" w:cs="Tahoma"/>
          <w:sz w:val="21"/>
          <w:szCs w:val="21"/>
        </w:rPr>
        <w:t>tel. 558 609 111 – ústředna</w:t>
      </w:r>
    </w:p>
    <w:p w:rsidR="00E75532" w:rsidRPr="00394582" w:rsidRDefault="00E75532" w:rsidP="00E75532">
      <w:pPr>
        <w:spacing w:after="0" w:line="240" w:lineRule="auto"/>
        <w:jc w:val="both"/>
        <w:rPr>
          <w:rFonts w:ascii="Tahoma" w:hAnsi="Tahoma" w:cs="Tahoma"/>
          <w:sz w:val="21"/>
          <w:szCs w:val="21"/>
        </w:rPr>
      </w:pPr>
      <w:r w:rsidRPr="00394582">
        <w:rPr>
          <w:rFonts w:ascii="Tahoma" w:hAnsi="Tahoma" w:cs="Tahoma"/>
          <w:sz w:val="21"/>
          <w:szCs w:val="21"/>
        </w:rPr>
        <w:t>kontaktní osoba ve věcech technických:</w:t>
      </w:r>
    </w:p>
    <w:p w:rsidR="001D4204" w:rsidRDefault="001D4204" w:rsidP="001D4204">
      <w:pPr>
        <w:pStyle w:val="bllzaklad"/>
        <w:keepNext/>
        <w:spacing w:after="0"/>
        <w:ind w:left="708"/>
        <w:rPr>
          <w:rFonts w:ascii="Tahoma" w:hAnsi="Tahoma" w:cs="Tahoma"/>
          <w:sz w:val="21"/>
          <w:szCs w:val="21"/>
        </w:rPr>
      </w:pPr>
    </w:p>
    <w:p w:rsidR="001D4204" w:rsidRPr="002818F6" w:rsidRDefault="001D4204" w:rsidP="001D4204">
      <w:pPr>
        <w:pStyle w:val="bllzaklad"/>
        <w:keepNext/>
        <w:spacing w:after="0"/>
        <w:ind w:left="708"/>
        <w:rPr>
          <w:rFonts w:ascii="Tahoma" w:hAnsi="Tahoma" w:cs="Tahoma"/>
          <w:sz w:val="21"/>
          <w:szCs w:val="21"/>
        </w:rPr>
      </w:pPr>
      <w:r w:rsidRPr="002818F6">
        <w:rPr>
          <w:rFonts w:ascii="Tahoma" w:hAnsi="Tahoma" w:cs="Tahoma"/>
          <w:sz w:val="21"/>
          <w:szCs w:val="21"/>
        </w:rPr>
        <w:t xml:space="preserve">Ing. Kateřina Dehnerová, </w:t>
      </w:r>
      <w:r>
        <w:rPr>
          <w:rFonts w:ascii="Tahoma" w:hAnsi="Tahoma" w:cs="Tahoma"/>
          <w:sz w:val="21"/>
          <w:szCs w:val="21"/>
        </w:rPr>
        <w:t>vedoucí</w:t>
      </w:r>
      <w:r w:rsidRPr="002818F6">
        <w:rPr>
          <w:rFonts w:ascii="Tahoma" w:hAnsi="Tahoma" w:cs="Tahoma"/>
          <w:sz w:val="21"/>
          <w:szCs w:val="21"/>
        </w:rPr>
        <w:t xml:space="preserve"> IO, </w:t>
      </w:r>
      <w:hyperlink r:id="rId7" w:history="1">
        <w:r w:rsidRPr="002818F6">
          <w:rPr>
            <w:rStyle w:val="Hypertextovodkaz"/>
            <w:rFonts w:ascii="Tahoma" w:hAnsi="Tahoma" w:cs="Tahoma"/>
            <w:sz w:val="21"/>
            <w:szCs w:val="21"/>
          </w:rPr>
          <w:t>dehnerova.katerina@frydekmistek.cz</w:t>
        </w:r>
      </w:hyperlink>
      <w:r w:rsidRPr="002818F6">
        <w:rPr>
          <w:rFonts w:ascii="Tahoma" w:hAnsi="Tahoma" w:cs="Tahoma"/>
          <w:sz w:val="21"/>
          <w:szCs w:val="21"/>
        </w:rPr>
        <w:t xml:space="preserve"> /558 609</w:t>
      </w:r>
      <w:r>
        <w:rPr>
          <w:rFonts w:ascii="Tahoma" w:hAnsi="Tahoma" w:cs="Tahoma"/>
          <w:sz w:val="21"/>
          <w:szCs w:val="21"/>
        </w:rPr>
        <w:t> </w:t>
      </w:r>
      <w:r w:rsidRPr="002818F6">
        <w:rPr>
          <w:rFonts w:ascii="Tahoma" w:hAnsi="Tahoma" w:cs="Tahoma"/>
          <w:sz w:val="21"/>
          <w:szCs w:val="21"/>
        </w:rPr>
        <w:t>260</w:t>
      </w:r>
    </w:p>
    <w:p w:rsidR="001D4204" w:rsidRDefault="001D4204" w:rsidP="001D4204">
      <w:pPr>
        <w:pStyle w:val="bllzaklad"/>
        <w:keepNext/>
        <w:spacing w:after="0"/>
        <w:ind w:left="708"/>
        <w:rPr>
          <w:rFonts w:ascii="Tahoma" w:hAnsi="Tahoma" w:cs="Tahoma"/>
          <w:sz w:val="21"/>
          <w:szCs w:val="21"/>
        </w:rPr>
      </w:pPr>
      <w:r>
        <w:rPr>
          <w:rFonts w:ascii="Tahoma" w:hAnsi="Tahoma" w:cs="Tahoma"/>
          <w:sz w:val="21"/>
          <w:szCs w:val="21"/>
        </w:rPr>
        <w:t>Ing. Petra Koudelková</w:t>
      </w:r>
      <w:r w:rsidRPr="002818F6">
        <w:rPr>
          <w:rFonts w:ascii="Tahoma" w:hAnsi="Tahoma" w:cs="Tahoma"/>
          <w:sz w:val="21"/>
          <w:szCs w:val="21"/>
        </w:rPr>
        <w:t xml:space="preserve">, technik IO, </w:t>
      </w:r>
      <w:hyperlink r:id="rId8" w:history="1">
        <w:r w:rsidRPr="005378EE">
          <w:rPr>
            <w:rStyle w:val="Hypertextovodkaz"/>
            <w:rFonts w:ascii="Tahoma" w:hAnsi="Tahoma" w:cs="Tahoma"/>
            <w:sz w:val="21"/>
            <w:szCs w:val="21"/>
          </w:rPr>
          <w:t>koudelkova.petra@frydekmistek.cz</w:t>
        </w:r>
      </w:hyperlink>
      <w:r w:rsidRPr="002818F6">
        <w:rPr>
          <w:rStyle w:val="Hypertextovodkaz"/>
          <w:rFonts w:ascii="Tahoma" w:hAnsi="Tahoma" w:cs="Tahoma"/>
          <w:sz w:val="21"/>
          <w:szCs w:val="21"/>
          <w:u w:val="none"/>
        </w:rPr>
        <w:t xml:space="preserve"> </w:t>
      </w:r>
      <w:r w:rsidRPr="002818F6">
        <w:rPr>
          <w:rStyle w:val="Hypertextovodkaz"/>
          <w:rFonts w:ascii="Tahoma" w:hAnsi="Tahoma" w:cs="Tahoma"/>
          <w:color w:val="auto"/>
          <w:sz w:val="21"/>
          <w:szCs w:val="21"/>
          <w:u w:val="none"/>
        </w:rPr>
        <w:t>/</w:t>
      </w:r>
      <w:r w:rsidRPr="002818F6">
        <w:rPr>
          <w:rFonts w:ascii="Tahoma" w:hAnsi="Tahoma" w:cs="Tahoma"/>
          <w:sz w:val="21"/>
          <w:szCs w:val="21"/>
        </w:rPr>
        <w:t xml:space="preserve"> 558 609</w:t>
      </w:r>
      <w:r w:rsidR="00BA6C85">
        <w:rPr>
          <w:rFonts w:ascii="Tahoma" w:hAnsi="Tahoma" w:cs="Tahoma"/>
          <w:sz w:val="21"/>
          <w:szCs w:val="21"/>
        </w:rPr>
        <w:t> </w:t>
      </w:r>
      <w:r w:rsidRPr="002818F6">
        <w:rPr>
          <w:rFonts w:ascii="Tahoma" w:hAnsi="Tahoma" w:cs="Tahoma"/>
          <w:sz w:val="21"/>
          <w:szCs w:val="21"/>
        </w:rPr>
        <w:t>26</w:t>
      </w:r>
      <w:r>
        <w:rPr>
          <w:rFonts w:ascii="Tahoma" w:hAnsi="Tahoma" w:cs="Tahoma"/>
          <w:sz w:val="21"/>
          <w:szCs w:val="21"/>
        </w:rPr>
        <w:t>2</w:t>
      </w:r>
    </w:p>
    <w:p w:rsidR="00BA6C85" w:rsidRPr="002818F6" w:rsidRDefault="00BA6C85" w:rsidP="001D4204">
      <w:pPr>
        <w:pStyle w:val="bllzaklad"/>
        <w:keepNext/>
        <w:spacing w:after="0"/>
        <w:ind w:left="708"/>
        <w:rPr>
          <w:rFonts w:ascii="Tahoma" w:hAnsi="Tahoma" w:cs="Tahoma"/>
          <w:sz w:val="21"/>
          <w:szCs w:val="21"/>
        </w:rPr>
      </w:pPr>
      <w:r>
        <w:rPr>
          <w:rFonts w:ascii="Tahoma" w:hAnsi="Tahoma" w:cs="Tahoma"/>
          <w:sz w:val="21"/>
          <w:szCs w:val="21"/>
        </w:rPr>
        <w:t xml:space="preserve">Ing. Aleš Jurtík, technik IO, </w:t>
      </w:r>
      <w:hyperlink r:id="rId9" w:history="1">
        <w:r w:rsidRPr="002268AE">
          <w:rPr>
            <w:rStyle w:val="Hypertextovodkaz"/>
            <w:rFonts w:ascii="Tahoma" w:hAnsi="Tahoma" w:cs="Tahoma"/>
            <w:sz w:val="21"/>
            <w:szCs w:val="21"/>
          </w:rPr>
          <w:t>jurtik.ales@frydekmistek.cz</w:t>
        </w:r>
      </w:hyperlink>
      <w:r>
        <w:rPr>
          <w:rFonts w:ascii="Tahoma" w:hAnsi="Tahoma" w:cs="Tahoma"/>
          <w:sz w:val="21"/>
          <w:szCs w:val="21"/>
        </w:rPr>
        <w:t xml:space="preserve"> /</w:t>
      </w:r>
      <w:r w:rsidRPr="00BA6C85">
        <w:rPr>
          <w:rFonts w:ascii="Tahoma" w:hAnsi="Tahoma" w:cs="Tahoma"/>
          <w:sz w:val="21"/>
          <w:szCs w:val="21"/>
        </w:rPr>
        <w:t xml:space="preserve"> 558609268</w:t>
      </w:r>
    </w:p>
    <w:p w:rsidR="00E75532" w:rsidRPr="00394582" w:rsidRDefault="00E75532" w:rsidP="00E75532">
      <w:pPr>
        <w:spacing w:after="0" w:line="240" w:lineRule="auto"/>
        <w:ind w:left="2124" w:firstLine="708"/>
        <w:jc w:val="both"/>
        <w:rPr>
          <w:rStyle w:val="Hypertextovodkaz"/>
          <w:rFonts w:ascii="Tahoma" w:hAnsi="Tahoma" w:cs="Tahoma"/>
          <w:sz w:val="21"/>
          <w:szCs w:val="21"/>
        </w:rPr>
      </w:pPr>
    </w:p>
    <w:p w:rsidR="00E75532" w:rsidRPr="001D4204" w:rsidRDefault="00E75532" w:rsidP="00764354">
      <w:pPr>
        <w:pStyle w:val="Odstavecseseznamem"/>
        <w:numPr>
          <w:ilvl w:val="0"/>
          <w:numId w:val="31"/>
        </w:numPr>
        <w:spacing w:after="0" w:line="240" w:lineRule="auto"/>
        <w:jc w:val="both"/>
        <w:rPr>
          <w:rFonts w:ascii="Tahoma" w:hAnsi="Tahoma" w:cs="Tahoma"/>
          <w:b/>
          <w:sz w:val="21"/>
          <w:szCs w:val="21"/>
        </w:rPr>
      </w:pPr>
      <w:r w:rsidRPr="001D4204">
        <w:rPr>
          <w:rFonts w:ascii="Tahoma" w:hAnsi="Tahoma" w:cs="Tahoma"/>
          <w:b/>
          <w:sz w:val="21"/>
          <w:szCs w:val="21"/>
        </w:rPr>
        <w:t xml:space="preserve">dále jen objednatel </w:t>
      </w:r>
    </w:p>
    <w:p w:rsidR="00E75532" w:rsidRDefault="00E75532" w:rsidP="00E75532">
      <w:pPr>
        <w:spacing w:after="0" w:line="240" w:lineRule="auto"/>
        <w:jc w:val="both"/>
        <w:rPr>
          <w:rFonts w:ascii="Tahoma" w:hAnsi="Tahoma" w:cs="Tahoma"/>
          <w:sz w:val="21"/>
          <w:szCs w:val="21"/>
        </w:rPr>
      </w:pP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a</w:t>
      </w:r>
    </w:p>
    <w:p w:rsidR="00E75532" w:rsidRDefault="00E75532" w:rsidP="00E75532">
      <w:pPr>
        <w:spacing w:after="0" w:line="240" w:lineRule="auto"/>
        <w:jc w:val="both"/>
        <w:rPr>
          <w:rFonts w:ascii="Tahoma" w:hAnsi="Tahoma" w:cs="Tahoma"/>
          <w:sz w:val="21"/>
          <w:szCs w:val="21"/>
        </w:rPr>
      </w:pP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 xml:space="preserve">jméno, příjmení/ název, obchodní firma/ </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se sídlem ...,</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zastoupena ... /v případě právnické osoby/</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 xml:space="preserve">IČ: </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 xml:space="preserve">DIČ: </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 xml:space="preserve">zapsána v obchodním rejstříku vedeném Krajským/městským soudem v…………pod </w:t>
      </w:r>
      <w:proofErr w:type="spellStart"/>
      <w:r w:rsidRPr="00847145">
        <w:rPr>
          <w:rFonts w:ascii="Tahoma" w:hAnsi="Tahoma" w:cs="Tahoma"/>
          <w:sz w:val="21"/>
          <w:szCs w:val="21"/>
        </w:rPr>
        <w:t>sp</w:t>
      </w:r>
      <w:proofErr w:type="spellEnd"/>
      <w:r w:rsidRPr="00847145">
        <w:rPr>
          <w:rFonts w:ascii="Tahoma" w:hAnsi="Tahoma" w:cs="Tahoma"/>
          <w:sz w:val="21"/>
          <w:szCs w:val="21"/>
        </w:rPr>
        <w:t>. zn. Oddíl …</w:t>
      </w:r>
      <w:proofErr w:type="gramStart"/>
      <w:r w:rsidRPr="00847145">
        <w:rPr>
          <w:rFonts w:ascii="Tahoma" w:hAnsi="Tahoma" w:cs="Tahoma"/>
          <w:sz w:val="21"/>
          <w:szCs w:val="21"/>
        </w:rPr>
        <w:t>…….</w:t>
      </w:r>
      <w:proofErr w:type="gramEnd"/>
      <w:r w:rsidRPr="00847145">
        <w:rPr>
          <w:rFonts w:ascii="Tahoma" w:hAnsi="Tahoma" w:cs="Tahoma"/>
          <w:sz w:val="21"/>
          <w:szCs w:val="21"/>
        </w:rPr>
        <w:t>vložka ………….</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bankovní spojení/číslo účtu:</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 xml:space="preserve">ID datové schránky: </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zástupce ve věcech smluvních:</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r>
      <w:r w:rsidRPr="00847145">
        <w:rPr>
          <w:rFonts w:ascii="Tahoma" w:hAnsi="Tahoma" w:cs="Tahoma"/>
          <w:sz w:val="21"/>
          <w:szCs w:val="21"/>
        </w:rPr>
        <w:tab/>
        <w:t>……………………………..</w:t>
      </w:r>
    </w:p>
    <w:p w:rsidR="00E75532" w:rsidRPr="00847145" w:rsidRDefault="00E75532" w:rsidP="00E75532">
      <w:pPr>
        <w:spacing w:after="0" w:line="240" w:lineRule="auto"/>
        <w:jc w:val="both"/>
        <w:rPr>
          <w:rFonts w:ascii="Tahoma" w:hAnsi="Tahoma" w:cs="Tahoma"/>
          <w:sz w:val="21"/>
          <w:szCs w:val="21"/>
        </w:rPr>
      </w:pPr>
      <w:r w:rsidRPr="00847145">
        <w:rPr>
          <w:rFonts w:ascii="Tahoma" w:hAnsi="Tahoma" w:cs="Tahoma"/>
          <w:sz w:val="21"/>
          <w:szCs w:val="21"/>
        </w:rPr>
        <w:t>zástupce ve věcech technických:</w:t>
      </w:r>
    </w:p>
    <w:p w:rsidR="00E75532" w:rsidRPr="00847145" w:rsidRDefault="00E75532" w:rsidP="00E75532">
      <w:pPr>
        <w:spacing w:after="0" w:line="240" w:lineRule="auto"/>
        <w:ind w:left="2124" w:firstLine="708"/>
        <w:jc w:val="both"/>
        <w:rPr>
          <w:rFonts w:ascii="Tahoma" w:hAnsi="Tahoma" w:cs="Tahoma"/>
          <w:sz w:val="21"/>
          <w:szCs w:val="21"/>
        </w:rPr>
      </w:pPr>
      <w:r w:rsidRPr="00847145">
        <w:rPr>
          <w:rFonts w:ascii="Tahoma" w:hAnsi="Tahoma" w:cs="Tahoma"/>
          <w:sz w:val="21"/>
          <w:szCs w:val="21"/>
        </w:rPr>
        <w:t xml:space="preserve">_______________, </w:t>
      </w:r>
    </w:p>
    <w:p w:rsidR="00E75532" w:rsidRPr="00847145" w:rsidRDefault="00E75532" w:rsidP="00E75532">
      <w:pPr>
        <w:spacing w:after="0" w:line="240" w:lineRule="auto"/>
        <w:ind w:left="2124" w:firstLine="708"/>
        <w:jc w:val="both"/>
        <w:rPr>
          <w:rFonts w:ascii="Tahoma" w:hAnsi="Tahoma" w:cs="Tahoma"/>
          <w:sz w:val="21"/>
          <w:szCs w:val="21"/>
        </w:rPr>
      </w:pPr>
      <w:proofErr w:type="gramStart"/>
      <w:r w:rsidRPr="00847145">
        <w:rPr>
          <w:rFonts w:ascii="Tahoma" w:hAnsi="Tahoma" w:cs="Tahoma"/>
          <w:sz w:val="21"/>
          <w:szCs w:val="21"/>
        </w:rPr>
        <w:t>tel:_</w:t>
      </w:r>
      <w:proofErr w:type="gramEnd"/>
      <w:r w:rsidRPr="00847145">
        <w:rPr>
          <w:rFonts w:ascii="Tahoma" w:hAnsi="Tahoma" w:cs="Tahoma"/>
          <w:sz w:val="21"/>
          <w:szCs w:val="21"/>
        </w:rPr>
        <w:t>________________ / email:_______________</w:t>
      </w:r>
    </w:p>
    <w:p w:rsidR="00E75532" w:rsidRDefault="00E75532" w:rsidP="00E75532">
      <w:pPr>
        <w:pStyle w:val="Odstavecseseznamem"/>
        <w:spacing w:after="0" w:line="240" w:lineRule="auto"/>
        <w:jc w:val="both"/>
        <w:rPr>
          <w:rFonts w:ascii="Tahoma" w:hAnsi="Tahoma" w:cs="Tahoma"/>
          <w:b/>
          <w:sz w:val="21"/>
          <w:szCs w:val="21"/>
        </w:rPr>
      </w:pPr>
    </w:p>
    <w:p w:rsidR="00E75532" w:rsidRPr="00847145" w:rsidRDefault="00E75532" w:rsidP="00764354">
      <w:pPr>
        <w:pStyle w:val="Odstavecseseznamem"/>
        <w:numPr>
          <w:ilvl w:val="0"/>
          <w:numId w:val="1"/>
        </w:numPr>
        <w:spacing w:after="0" w:line="240" w:lineRule="auto"/>
        <w:jc w:val="both"/>
        <w:rPr>
          <w:rFonts w:ascii="Tahoma" w:hAnsi="Tahoma" w:cs="Tahoma"/>
          <w:b/>
          <w:sz w:val="21"/>
          <w:szCs w:val="21"/>
        </w:rPr>
      </w:pPr>
      <w:r w:rsidRPr="00847145">
        <w:rPr>
          <w:rFonts w:ascii="Tahoma" w:hAnsi="Tahoma" w:cs="Tahoma"/>
          <w:b/>
          <w:sz w:val="21"/>
          <w:szCs w:val="21"/>
        </w:rPr>
        <w:t>dále jen zhotovitel</w:t>
      </w:r>
    </w:p>
    <w:p w:rsidR="00E75532" w:rsidRPr="00847145" w:rsidRDefault="00E75532" w:rsidP="00E75532">
      <w:pPr>
        <w:pStyle w:val="Odstavecseseznamem"/>
        <w:spacing w:after="0" w:line="240" w:lineRule="auto"/>
        <w:jc w:val="both"/>
        <w:rPr>
          <w:rFonts w:ascii="Tahoma" w:hAnsi="Tahoma" w:cs="Tahoma"/>
          <w:b/>
          <w:sz w:val="21"/>
          <w:szCs w:val="21"/>
        </w:rPr>
      </w:pPr>
    </w:p>
    <w:p w:rsidR="00E75532" w:rsidRPr="00847145" w:rsidRDefault="00E75532" w:rsidP="00764354">
      <w:pPr>
        <w:pStyle w:val="Odstavecseseznamem"/>
        <w:numPr>
          <w:ilvl w:val="0"/>
          <w:numId w:val="1"/>
        </w:numPr>
        <w:spacing w:after="0" w:line="240" w:lineRule="auto"/>
        <w:jc w:val="both"/>
        <w:rPr>
          <w:rFonts w:ascii="Tahoma" w:hAnsi="Tahoma" w:cs="Tahoma"/>
          <w:b/>
          <w:sz w:val="21"/>
          <w:szCs w:val="21"/>
        </w:rPr>
      </w:pPr>
      <w:r w:rsidRPr="00847145">
        <w:rPr>
          <w:rFonts w:ascii="Tahoma" w:hAnsi="Tahoma" w:cs="Tahoma"/>
          <w:b/>
          <w:sz w:val="21"/>
          <w:szCs w:val="21"/>
        </w:rPr>
        <w:t xml:space="preserve">objednatel a zhotovitel dále jen smluvní strany </w:t>
      </w:r>
      <w:r>
        <w:rPr>
          <w:rFonts w:ascii="Tahoma" w:hAnsi="Tahoma" w:cs="Tahoma"/>
          <w:b/>
          <w:sz w:val="21"/>
          <w:szCs w:val="21"/>
        </w:rPr>
        <w:t>nebo jen strany</w:t>
      </w:r>
    </w:p>
    <w:p w:rsidR="00E75532" w:rsidRPr="00847145" w:rsidRDefault="00E75532" w:rsidP="00E75532">
      <w:pPr>
        <w:spacing w:after="0" w:line="240" w:lineRule="auto"/>
        <w:jc w:val="both"/>
        <w:rPr>
          <w:rFonts w:ascii="Tahoma" w:hAnsi="Tahoma" w:cs="Tahoma"/>
          <w:sz w:val="21"/>
          <w:szCs w:val="21"/>
        </w:rPr>
      </w:pPr>
    </w:p>
    <w:p w:rsidR="00E75532" w:rsidRPr="00847145" w:rsidRDefault="00E75532" w:rsidP="00E75532">
      <w:pPr>
        <w:tabs>
          <w:tab w:val="left" w:pos="1440"/>
        </w:tabs>
        <w:jc w:val="both"/>
        <w:rPr>
          <w:rFonts w:ascii="Tahoma" w:hAnsi="Tahoma" w:cs="Tahoma"/>
          <w:sz w:val="21"/>
          <w:szCs w:val="21"/>
        </w:rPr>
      </w:pPr>
      <w:r w:rsidRPr="00847145">
        <w:rPr>
          <w:rFonts w:ascii="Tahoma" w:hAnsi="Tahoma" w:cs="Tahoma"/>
          <w:sz w:val="21"/>
          <w:szCs w:val="21"/>
        </w:rPr>
        <w:t xml:space="preserve">uzavírají níže uvedeného dne, měsíce a roku podle § 2586 a násl. zákona č. 89/2012 Sb., občanský zákoník, ve znění pozdějších předpisů, tuto Smlouvu o dílo k veřejné zakázce </w:t>
      </w:r>
      <w:r w:rsidRPr="002B7C01">
        <w:rPr>
          <w:rFonts w:ascii="Tahoma" w:hAnsi="Tahoma" w:cs="Tahoma"/>
          <w:b/>
          <w:sz w:val="21"/>
          <w:szCs w:val="21"/>
        </w:rPr>
        <w:t>„</w:t>
      </w:r>
      <w:r w:rsidR="002B7C01" w:rsidRPr="002B7C01">
        <w:rPr>
          <w:rFonts w:ascii="Tahoma" w:hAnsi="Tahoma" w:cs="Tahoma"/>
          <w:b/>
          <w:sz w:val="21"/>
          <w:szCs w:val="21"/>
        </w:rPr>
        <w:t xml:space="preserve">Nové využití budovy bývalého kina Petra Bezruče </w:t>
      </w:r>
      <w:r w:rsidR="003970CD">
        <w:rPr>
          <w:rFonts w:ascii="Tahoma" w:hAnsi="Tahoma" w:cs="Tahoma"/>
          <w:b/>
          <w:sz w:val="21"/>
          <w:szCs w:val="21"/>
        </w:rPr>
        <w:t>na parkovací stání</w:t>
      </w:r>
      <w:r w:rsidRPr="008878A9">
        <w:rPr>
          <w:rFonts w:ascii="Tahoma" w:hAnsi="Tahoma" w:cs="Tahoma"/>
          <w:sz w:val="21"/>
          <w:szCs w:val="21"/>
        </w:rPr>
        <w:t xml:space="preserve">“ </w:t>
      </w:r>
      <w:r w:rsidRPr="00847145">
        <w:rPr>
          <w:rFonts w:ascii="Tahoma" w:hAnsi="Tahoma" w:cs="Tahoma"/>
          <w:sz w:val="21"/>
          <w:szCs w:val="21"/>
        </w:rPr>
        <w:t xml:space="preserve">následujícího znění a obsahu (dále jen </w:t>
      </w:r>
      <w:r>
        <w:rPr>
          <w:rFonts w:ascii="Tahoma" w:hAnsi="Tahoma" w:cs="Tahoma"/>
          <w:sz w:val="21"/>
          <w:szCs w:val="21"/>
        </w:rPr>
        <w:t>„</w:t>
      </w:r>
      <w:r w:rsidRPr="00847145">
        <w:rPr>
          <w:rFonts w:ascii="Tahoma" w:hAnsi="Tahoma" w:cs="Tahoma"/>
          <w:sz w:val="21"/>
          <w:szCs w:val="21"/>
        </w:rPr>
        <w:t>smlouva</w:t>
      </w:r>
      <w:r>
        <w:rPr>
          <w:rFonts w:ascii="Tahoma" w:hAnsi="Tahoma" w:cs="Tahoma"/>
          <w:sz w:val="21"/>
          <w:szCs w:val="21"/>
        </w:rPr>
        <w:t>“</w:t>
      </w:r>
      <w:r w:rsidRPr="00847145">
        <w:rPr>
          <w:rFonts w:ascii="Tahoma" w:hAnsi="Tahoma" w:cs="Tahoma"/>
          <w:sz w:val="21"/>
          <w:szCs w:val="21"/>
        </w:rPr>
        <w:t>).</w:t>
      </w:r>
    </w:p>
    <w:p w:rsidR="00E75532" w:rsidRDefault="00E75532" w:rsidP="00E75532">
      <w:pPr>
        <w:spacing w:after="0" w:line="240" w:lineRule="auto"/>
        <w:rPr>
          <w:rFonts w:ascii="Tahoma" w:hAnsi="Tahoma" w:cs="Tahoma"/>
          <w:i/>
          <w:sz w:val="21"/>
          <w:szCs w:val="21"/>
        </w:rPr>
      </w:pPr>
      <w:r w:rsidRPr="00847145">
        <w:rPr>
          <w:rFonts w:ascii="Tahoma" w:hAnsi="Tahoma" w:cs="Tahoma"/>
          <w:i/>
          <w:sz w:val="21"/>
          <w:szCs w:val="21"/>
        </w:rPr>
        <w:t xml:space="preserve"> </w:t>
      </w:r>
    </w:p>
    <w:p w:rsidR="00E75532" w:rsidRPr="00847145" w:rsidRDefault="00E75532" w:rsidP="00E75532">
      <w:pPr>
        <w:spacing w:after="0" w:line="240" w:lineRule="auto"/>
        <w:jc w:val="center"/>
        <w:rPr>
          <w:rFonts w:ascii="Tahoma" w:hAnsi="Tahoma" w:cs="Tahoma"/>
          <w:b/>
          <w:sz w:val="21"/>
          <w:szCs w:val="21"/>
        </w:rPr>
      </w:pPr>
      <w:r w:rsidRPr="00847145">
        <w:rPr>
          <w:rFonts w:ascii="Tahoma" w:hAnsi="Tahoma" w:cs="Tahoma"/>
          <w:b/>
          <w:sz w:val="21"/>
          <w:szCs w:val="21"/>
        </w:rPr>
        <w:t>ČLÁNEK 1</w:t>
      </w:r>
    </w:p>
    <w:p w:rsidR="00E75532" w:rsidRPr="00847145" w:rsidRDefault="00E75532" w:rsidP="00E75532">
      <w:pPr>
        <w:spacing w:after="240" w:line="240" w:lineRule="auto"/>
        <w:jc w:val="center"/>
        <w:rPr>
          <w:rFonts w:ascii="Tahoma" w:hAnsi="Tahoma" w:cs="Tahoma"/>
          <w:b/>
          <w:bCs/>
          <w:caps/>
          <w:sz w:val="21"/>
          <w:szCs w:val="21"/>
        </w:rPr>
      </w:pPr>
      <w:r w:rsidRPr="00847145">
        <w:rPr>
          <w:rFonts w:ascii="Tahoma" w:hAnsi="Tahoma" w:cs="Tahoma"/>
          <w:b/>
          <w:bCs/>
          <w:caps/>
          <w:sz w:val="21"/>
          <w:szCs w:val="21"/>
        </w:rPr>
        <w:t>Úvodní u</w:t>
      </w:r>
      <w:r w:rsidR="002B7C01">
        <w:rPr>
          <w:rFonts w:ascii="Tahoma" w:hAnsi="Tahoma" w:cs="Tahoma"/>
          <w:b/>
          <w:bCs/>
          <w:caps/>
          <w:sz w:val="21"/>
          <w:szCs w:val="21"/>
        </w:rPr>
        <w:t>JEDNÁNÍ</w:t>
      </w:r>
    </w:p>
    <w:p w:rsidR="00E75532" w:rsidRPr="00847145" w:rsidRDefault="00E75532" w:rsidP="00E75532">
      <w:pPr>
        <w:pStyle w:val="bllzaklad"/>
        <w:keepNext/>
        <w:spacing w:after="0"/>
        <w:rPr>
          <w:rFonts w:ascii="Tahoma" w:hAnsi="Tahoma" w:cs="Tahoma"/>
          <w:sz w:val="21"/>
          <w:szCs w:val="21"/>
        </w:rPr>
      </w:pPr>
      <w:r w:rsidRPr="00847145">
        <w:rPr>
          <w:rFonts w:ascii="Tahoma" w:hAnsi="Tahoma" w:cs="Tahoma"/>
          <w:sz w:val="21"/>
          <w:szCs w:val="21"/>
        </w:rPr>
        <w:t>Tuto smlouvu strany uzavírají s vědomím následujících skutečností:</w:t>
      </w:r>
    </w:p>
    <w:p w:rsidR="00E75532" w:rsidRPr="00847145" w:rsidRDefault="00E75532" w:rsidP="00E75532">
      <w:pPr>
        <w:pStyle w:val="bllzaklad"/>
        <w:keepNext/>
        <w:spacing w:after="0"/>
        <w:rPr>
          <w:rFonts w:ascii="Tahoma" w:hAnsi="Tahoma" w:cs="Tahoma"/>
          <w:sz w:val="21"/>
          <w:szCs w:val="21"/>
        </w:rPr>
      </w:pPr>
    </w:p>
    <w:p w:rsidR="002B7C01" w:rsidRPr="002B7C01" w:rsidRDefault="00E75532" w:rsidP="00764354">
      <w:pPr>
        <w:pStyle w:val="Odstavecseseznamem"/>
        <w:keepNext/>
        <w:numPr>
          <w:ilvl w:val="0"/>
          <w:numId w:val="1"/>
        </w:numPr>
        <w:spacing w:after="0" w:line="240" w:lineRule="auto"/>
        <w:ind w:right="-1"/>
        <w:jc w:val="both"/>
        <w:rPr>
          <w:rFonts w:ascii="Tahoma" w:hAnsi="Tahoma" w:cs="Tahoma"/>
          <w:noProof/>
          <w:sz w:val="21"/>
          <w:szCs w:val="21"/>
          <w:lang w:eastAsia="cs-CZ"/>
        </w:rPr>
      </w:pPr>
      <w:r w:rsidRPr="002B7C01">
        <w:rPr>
          <w:rFonts w:ascii="Tahoma" w:hAnsi="Tahoma" w:cs="Tahoma"/>
          <w:sz w:val="21"/>
          <w:szCs w:val="21"/>
        </w:rPr>
        <w:t xml:space="preserve">Objednatel má zájem realizovat stavbu pod označením </w:t>
      </w:r>
      <w:r w:rsidRPr="002B7C01">
        <w:rPr>
          <w:rFonts w:ascii="Tahoma" w:hAnsi="Tahoma" w:cs="Tahoma"/>
          <w:b/>
          <w:sz w:val="21"/>
          <w:szCs w:val="21"/>
        </w:rPr>
        <w:t>„</w:t>
      </w:r>
      <w:r w:rsidR="002B7C01" w:rsidRPr="002B7C01">
        <w:rPr>
          <w:rFonts w:ascii="Tahoma" w:hAnsi="Tahoma" w:cs="Tahoma"/>
          <w:b/>
          <w:sz w:val="21"/>
          <w:szCs w:val="21"/>
        </w:rPr>
        <w:t xml:space="preserve">Nové využití budovy bývalého kina Petra Bezruče </w:t>
      </w:r>
      <w:r w:rsidR="003970CD">
        <w:rPr>
          <w:rFonts w:ascii="Tahoma" w:hAnsi="Tahoma" w:cs="Tahoma"/>
          <w:b/>
          <w:sz w:val="21"/>
          <w:szCs w:val="21"/>
        </w:rPr>
        <w:t>na parkovací stání</w:t>
      </w:r>
      <w:r w:rsidR="002B7C01" w:rsidRPr="002B7C01">
        <w:rPr>
          <w:rFonts w:ascii="Tahoma" w:hAnsi="Tahoma" w:cs="Tahoma"/>
          <w:b/>
          <w:sz w:val="21"/>
          <w:szCs w:val="21"/>
        </w:rPr>
        <w:t xml:space="preserve">“ </w:t>
      </w:r>
      <w:r w:rsidR="002B7C01">
        <w:rPr>
          <w:rFonts w:ascii="Tahoma" w:hAnsi="Tahoma" w:cs="Tahoma"/>
          <w:sz w:val="21"/>
          <w:szCs w:val="21"/>
        </w:rPr>
        <w:t xml:space="preserve">formou </w:t>
      </w:r>
      <w:r w:rsidR="002B7C01" w:rsidRPr="002B7C01">
        <w:rPr>
          <w:rFonts w:ascii="Tahoma" w:hAnsi="Tahoma" w:cs="Tahoma"/>
          <w:sz w:val="21"/>
          <w:szCs w:val="21"/>
        </w:rPr>
        <w:t>částečn</w:t>
      </w:r>
      <w:r w:rsidR="002B7C01">
        <w:rPr>
          <w:rFonts w:ascii="Tahoma" w:hAnsi="Tahoma" w:cs="Tahoma"/>
          <w:sz w:val="21"/>
          <w:szCs w:val="21"/>
        </w:rPr>
        <w:t>é</w:t>
      </w:r>
      <w:r w:rsidR="002B7C01" w:rsidRPr="002B7C01">
        <w:rPr>
          <w:rFonts w:ascii="Tahoma" w:hAnsi="Tahoma" w:cs="Tahoma"/>
          <w:sz w:val="21"/>
          <w:szCs w:val="21"/>
        </w:rPr>
        <w:t xml:space="preserve"> demolic</w:t>
      </w:r>
      <w:r w:rsidR="002B7C01">
        <w:rPr>
          <w:rFonts w:ascii="Tahoma" w:hAnsi="Tahoma" w:cs="Tahoma"/>
          <w:sz w:val="21"/>
          <w:szCs w:val="21"/>
        </w:rPr>
        <w:t>e</w:t>
      </w:r>
      <w:r w:rsidR="002B7C01" w:rsidRPr="002B7C01">
        <w:rPr>
          <w:rFonts w:ascii="Tahoma" w:hAnsi="Tahoma" w:cs="Tahoma"/>
          <w:sz w:val="21"/>
          <w:szCs w:val="21"/>
        </w:rPr>
        <w:t xml:space="preserve"> objektu na ul. Frýdlantská č.p. 612, Frýdek </w:t>
      </w:r>
      <w:r w:rsidR="002B7C01" w:rsidRPr="002B7C01">
        <w:rPr>
          <w:rFonts w:ascii="Tahoma" w:hAnsi="Tahoma" w:cs="Tahoma"/>
          <w:sz w:val="21"/>
          <w:szCs w:val="21"/>
        </w:rPr>
        <w:lastRenderedPageBreak/>
        <w:t>Místek a změn</w:t>
      </w:r>
      <w:r w:rsidR="002B7C01">
        <w:rPr>
          <w:rFonts w:ascii="Tahoma" w:hAnsi="Tahoma" w:cs="Tahoma"/>
          <w:sz w:val="21"/>
          <w:szCs w:val="21"/>
        </w:rPr>
        <w:t>y</w:t>
      </w:r>
      <w:r w:rsidR="002B7C01" w:rsidRPr="002B7C01">
        <w:rPr>
          <w:rFonts w:ascii="Tahoma" w:hAnsi="Tahoma" w:cs="Tahoma"/>
          <w:sz w:val="21"/>
          <w:szCs w:val="21"/>
        </w:rPr>
        <w:t xml:space="preserve"> zbylé části stavby na odstavnou plochu/parkovací stání, </w:t>
      </w:r>
      <w:bookmarkStart w:id="0" w:name="_Hlk199248539"/>
      <w:r w:rsidR="002B7C01" w:rsidRPr="002B7C01">
        <w:rPr>
          <w:rFonts w:ascii="Tahoma" w:hAnsi="Tahoma" w:cs="Tahoma"/>
          <w:sz w:val="21"/>
          <w:szCs w:val="21"/>
        </w:rPr>
        <w:t>a to metod</w:t>
      </w:r>
      <w:r w:rsidR="00BB2974">
        <w:rPr>
          <w:rFonts w:ascii="Tahoma" w:hAnsi="Tahoma" w:cs="Tahoma"/>
          <w:sz w:val="21"/>
          <w:szCs w:val="21"/>
        </w:rPr>
        <w:t>ou</w:t>
      </w:r>
      <w:r w:rsidR="002B7C01" w:rsidRPr="002B7C01">
        <w:rPr>
          <w:rFonts w:ascii="Tahoma" w:hAnsi="Tahoma" w:cs="Tahoma"/>
          <w:sz w:val="21"/>
          <w:szCs w:val="21"/>
        </w:rPr>
        <w:t xml:space="preserve"> výstavby Design and </w:t>
      </w:r>
      <w:proofErr w:type="spellStart"/>
      <w:r w:rsidR="002B7C01" w:rsidRPr="002B7C01">
        <w:rPr>
          <w:rFonts w:ascii="Tahoma" w:hAnsi="Tahoma" w:cs="Tahoma"/>
          <w:sz w:val="21"/>
          <w:szCs w:val="21"/>
        </w:rPr>
        <w:t>Build</w:t>
      </w:r>
      <w:proofErr w:type="spellEnd"/>
      <w:r w:rsidR="002B7C01" w:rsidRPr="002B7C01">
        <w:rPr>
          <w:rFonts w:ascii="Tahoma" w:hAnsi="Tahoma" w:cs="Tahoma"/>
          <w:sz w:val="21"/>
          <w:szCs w:val="21"/>
        </w:rPr>
        <w:t xml:space="preserve"> (navrhni a postav)</w:t>
      </w:r>
      <w:r w:rsidR="002B7C01" w:rsidRPr="002B7C01">
        <w:rPr>
          <w:rFonts w:ascii="Tahoma" w:hAnsi="Tahoma" w:cs="Tahoma"/>
          <w:noProof/>
          <w:sz w:val="21"/>
          <w:szCs w:val="21"/>
          <w:lang w:eastAsia="cs-CZ"/>
        </w:rPr>
        <w:t xml:space="preserve"> </w:t>
      </w:r>
      <w:bookmarkEnd w:id="0"/>
      <w:r w:rsidR="002B7C01" w:rsidRPr="002B7C01">
        <w:rPr>
          <w:rFonts w:ascii="Tahoma" w:hAnsi="Tahoma" w:cs="Tahoma"/>
          <w:noProof/>
          <w:sz w:val="21"/>
          <w:szCs w:val="21"/>
          <w:lang w:eastAsia="cs-CZ"/>
        </w:rPr>
        <w:t>a za tím účelem provedl výběr zhotovitele v režimu zákona č. 134/2016 Sb., o zadávání veřejných zakázek, ve znění pozdějších předpisů (dále jen ZZVZ),</w:t>
      </w:r>
    </w:p>
    <w:p w:rsidR="00E75532" w:rsidRDefault="00E75532" w:rsidP="00764354">
      <w:pPr>
        <w:pStyle w:val="Odstavecseseznamem"/>
        <w:keepNext/>
        <w:numPr>
          <w:ilvl w:val="0"/>
          <w:numId w:val="1"/>
        </w:numPr>
        <w:spacing w:after="0" w:line="240" w:lineRule="auto"/>
        <w:ind w:right="-1"/>
        <w:jc w:val="both"/>
        <w:rPr>
          <w:rFonts w:ascii="Tahoma" w:hAnsi="Tahoma" w:cs="Tahoma"/>
          <w:sz w:val="21"/>
          <w:szCs w:val="21"/>
        </w:rPr>
      </w:pPr>
      <w:r w:rsidRPr="00847145">
        <w:rPr>
          <w:rFonts w:ascii="Tahoma" w:hAnsi="Tahoma" w:cs="Tahoma"/>
          <w:sz w:val="21"/>
          <w:szCs w:val="21"/>
        </w:rPr>
        <w:t>Zhotovitel předložil v zadávacím řízení nabídku, která byla vybrána jako nejvhodnější,</w:t>
      </w:r>
      <w:r>
        <w:rPr>
          <w:rFonts w:ascii="Tahoma" w:hAnsi="Tahoma" w:cs="Tahoma"/>
          <w:sz w:val="21"/>
          <w:szCs w:val="21"/>
        </w:rPr>
        <w:t xml:space="preserve"> -----------------</w:t>
      </w:r>
    </w:p>
    <w:p w:rsidR="00E75532" w:rsidRPr="00847145" w:rsidRDefault="00E75532" w:rsidP="00E75532">
      <w:pPr>
        <w:pStyle w:val="Normlnweb"/>
        <w:spacing w:before="119" w:beforeAutospacing="0"/>
        <w:rPr>
          <w:rFonts w:ascii="Tahoma" w:hAnsi="Tahoma" w:cs="Tahoma"/>
          <w:sz w:val="21"/>
          <w:szCs w:val="21"/>
        </w:rPr>
      </w:pPr>
      <w:r w:rsidRPr="00847145">
        <w:rPr>
          <w:rFonts w:ascii="Tahoma" w:hAnsi="Tahoma" w:cs="Tahoma"/>
          <w:sz w:val="21"/>
          <w:szCs w:val="21"/>
        </w:rPr>
        <w:t xml:space="preserve"> a proto sjednaly </w:t>
      </w:r>
      <w:r>
        <w:rPr>
          <w:rFonts w:ascii="Tahoma" w:hAnsi="Tahoma" w:cs="Tahoma"/>
          <w:sz w:val="21"/>
          <w:szCs w:val="21"/>
        </w:rPr>
        <w:t xml:space="preserve">smluvní </w:t>
      </w:r>
      <w:r w:rsidRPr="00847145">
        <w:rPr>
          <w:rFonts w:ascii="Tahoma" w:hAnsi="Tahoma" w:cs="Tahoma"/>
          <w:sz w:val="21"/>
          <w:szCs w:val="21"/>
        </w:rPr>
        <w:t>strany tuto smlouvu.</w:t>
      </w:r>
    </w:p>
    <w:p w:rsidR="00E75532" w:rsidRPr="00847145" w:rsidRDefault="00E75532" w:rsidP="00E75532">
      <w:pPr>
        <w:pStyle w:val="bllzaklad"/>
        <w:keepNext/>
        <w:spacing w:after="0"/>
        <w:jc w:val="center"/>
        <w:rPr>
          <w:rFonts w:ascii="Tahoma" w:hAnsi="Tahoma" w:cs="Tahoma"/>
          <w:b/>
          <w:sz w:val="21"/>
          <w:szCs w:val="21"/>
        </w:rPr>
      </w:pPr>
      <w:r w:rsidRPr="00847145">
        <w:rPr>
          <w:rFonts w:ascii="Tahoma" w:hAnsi="Tahoma" w:cs="Tahoma"/>
          <w:b/>
          <w:sz w:val="21"/>
          <w:szCs w:val="21"/>
        </w:rPr>
        <w:t>ČLÁNEK 2</w:t>
      </w:r>
    </w:p>
    <w:p w:rsidR="00E75532" w:rsidRPr="00847145" w:rsidRDefault="00E75532" w:rsidP="00E75532">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Předmět smlouvy</w:t>
      </w:r>
    </w:p>
    <w:p w:rsidR="00620148" w:rsidRPr="002818F6" w:rsidRDefault="00620148" w:rsidP="00764354">
      <w:pPr>
        <w:pStyle w:val="Odstavecseseznamem"/>
        <w:numPr>
          <w:ilvl w:val="0"/>
          <w:numId w:val="32"/>
        </w:numPr>
        <w:autoSpaceDE w:val="0"/>
        <w:autoSpaceDN w:val="0"/>
        <w:adjustRightInd w:val="0"/>
        <w:spacing w:after="0" w:line="240" w:lineRule="auto"/>
        <w:jc w:val="both"/>
        <w:rPr>
          <w:rFonts w:ascii="Tahoma" w:hAnsi="Tahoma" w:cs="Tahoma"/>
          <w:noProof/>
          <w:sz w:val="21"/>
          <w:szCs w:val="21"/>
        </w:rPr>
      </w:pPr>
      <w:r w:rsidRPr="002818F6">
        <w:rPr>
          <w:rFonts w:ascii="Tahoma" w:hAnsi="Tahoma" w:cs="Tahoma"/>
          <w:sz w:val="21"/>
          <w:szCs w:val="21"/>
        </w:rPr>
        <w:t>Předmětem smlouvy je:</w:t>
      </w:r>
    </w:p>
    <w:p w:rsidR="00620148" w:rsidRPr="002818F6" w:rsidRDefault="00620148" w:rsidP="00764354">
      <w:pPr>
        <w:pStyle w:val="Odstavecseseznamem"/>
        <w:numPr>
          <w:ilvl w:val="1"/>
          <w:numId w:val="32"/>
        </w:numPr>
        <w:autoSpaceDE w:val="0"/>
        <w:autoSpaceDN w:val="0"/>
        <w:adjustRightInd w:val="0"/>
        <w:spacing w:after="0" w:line="240" w:lineRule="auto"/>
        <w:jc w:val="both"/>
        <w:rPr>
          <w:rFonts w:ascii="Tahoma" w:hAnsi="Tahoma" w:cs="Tahoma"/>
          <w:noProof/>
          <w:sz w:val="21"/>
          <w:szCs w:val="21"/>
        </w:rPr>
      </w:pPr>
      <w:r w:rsidRPr="002818F6">
        <w:rPr>
          <w:rFonts w:ascii="Tahoma" w:hAnsi="Tahoma" w:cs="Tahoma"/>
          <w:sz w:val="21"/>
          <w:szCs w:val="21"/>
        </w:rPr>
        <w:t>závazek zhotovitele:</w:t>
      </w:r>
    </w:p>
    <w:p w:rsidR="00620148" w:rsidRPr="002818F6" w:rsidRDefault="00620148" w:rsidP="00764354">
      <w:pPr>
        <w:pStyle w:val="Odstavecseseznamem"/>
        <w:numPr>
          <w:ilvl w:val="0"/>
          <w:numId w:val="33"/>
        </w:numPr>
        <w:autoSpaceDE w:val="0"/>
        <w:autoSpaceDN w:val="0"/>
        <w:adjustRightInd w:val="0"/>
        <w:spacing w:after="0" w:line="240" w:lineRule="auto"/>
        <w:ind w:left="1208" w:hanging="357"/>
        <w:jc w:val="both"/>
        <w:rPr>
          <w:rFonts w:ascii="Tahoma" w:hAnsi="Tahoma" w:cs="Tahoma"/>
          <w:noProof/>
          <w:sz w:val="21"/>
          <w:szCs w:val="21"/>
        </w:rPr>
      </w:pPr>
      <w:r w:rsidRPr="002818F6">
        <w:rPr>
          <w:rFonts w:ascii="Tahoma" w:hAnsi="Tahoma" w:cs="Tahoma"/>
          <w:sz w:val="21"/>
          <w:szCs w:val="21"/>
        </w:rPr>
        <w:t xml:space="preserve">zpracovat na svůj náklad a nebezpečí projektovou dokumentaci v níže definovaných výkonových stupních, </w:t>
      </w:r>
    </w:p>
    <w:p w:rsidR="00620148" w:rsidRPr="002818F6" w:rsidRDefault="00620148" w:rsidP="00764354">
      <w:pPr>
        <w:pStyle w:val="Odstavecseseznamem"/>
        <w:numPr>
          <w:ilvl w:val="0"/>
          <w:numId w:val="33"/>
        </w:numPr>
        <w:autoSpaceDE w:val="0"/>
        <w:autoSpaceDN w:val="0"/>
        <w:adjustRightInd w:val="0"/>
        <w:spacing w:after="0" w:line="240" w:lineRule="auto"/>
        <w:ind w:left="1208" w:hanging="357"/>
        <w:jc w:val="both"/>
        <w:rPr>
          <w:rFonts w:ascii="Tahoma" w:hAnsi="Tahoma" w:cs="Tahoma"/>
          <w:noProof/>
          <w:sz w:val="21"/>
          <w:szCs w:val="21"/>
        </w:rPr>
      </w:pPr>
      <w:r w:rsidRPr="002818F6">
        <w:rPr>
          <w:rFonts w:ascii="Tahoma" w:hAnsi="Tahoma" w:cs="Tahoma"/>
          <w:sz w:val="21"/>
          <w:szCs w:val="21"/>
        </w:rPr>
        <w:t>zajistit</w:t>
      </w:r>
      <w:r w:rsidRPr="002818F6">
        <w:rPr>
          <w:rFonts w:ascii="Tahoma" w:hAnsi="Tahoma" w:cs="Tahoma"/>
          <w:noProof/>
          <w:sz w:val="21"/>
          <w:szCs w:val="21"/>
        </w:rPr>
        <w:t xml:space="preserve"> související inženýrskou činnost v souvislosti s činnostmi ad a),</w:t>
      </w:r>
    </w:p>
    <w:p w:rsidR="00620148" w:rsidRDefault="00620148" w:rsidP="00764354">
      <w:pPr>
        <w:pStyle w:val="Odstavecseseznamem"/>
        <w:numPr>
          <w:ilvl w:val="0"/>
          <w:numId w:val="33"/>
        </w:numPr>
        <w:autoSpaceDE w:val="0"/>
        <w:autoSpaceDN w:val="0"/>
        <w:adjustRightInd w:val="0"/>
        <w:spacing w:after="0" w:line="240" w:lineRule="auto"/>
        <w:ind w:left="1208" w:hanging="357"/>
        <w:jc w:val="both"/>
        <w:rPr>
          <w:rFonts w:ascii="Tahoma" w:hAnsi="Tahoma" w:cs="Tahoma"/>
          <w:noProof/>
          <w:sz w:val="21"/>
          <w:szCs w:val="21"/>
        </w:rPr>
      </w:pPr>
      <w:r w:rsidRPr="002818F6">
        <w:rPr>
          <w:rFonts w:ascii="Tahoma" w:hAnsi="Tahoma" w:cs="Tahoma"/>
          <w:sz w:val="21"/>
          <w:szCs w:val="21"/>
        </w:rPr>
        <w:t>provést</w:t>
      </w:r>
      <w:r w:rsidRPr="002818F6">
        <w:rPr>
          <w:rFonts w:ascii="Tahoma" w:hAnsi="Tahoma" w:cs="Tahoma"/>
          <w:noProof/>
          <w:sz w:val="21"/>
          <w:szCs w:val="21"/>
        </w:rPr>
        <w:t xml:space="preserve"> další činnosti dále definované a nezbytné v souvislosti s činnostmi ad a) a b),</w:t>
      </w:r>
    </w:p>
    <w:p w:rsidR="00620148" w:rsidRDefault="00620148" w:rsidP="00764354">
      <w:pPr>
        <w:pStyle w:val="Odstavecseseznamem"/>
        <w:numPr>
          <w:ilvl w:val="0"/>
          <w:numId w:val="33"/>
        </w:numPr>
        <w:autoSpaceDE w:val="0"/>
        <w:autoSpaceDN w:val="0"/>
        <w:adjustRightInd w:val="0"/>
        <w:spacing w:after="0" w:line="240" w:lineRule="auto"/>
        <w:ind w:left="1208" w:hanging="357"/>
        <w:jc w:val="both"/>
        <w:rPr>
          <w:rFonts w:ascii="Tahoma" w:hAnsi="Tahoma" w:cs="Tahoma"/>
          <w:noProof/>
          <w:sz w:val="21"/>
          <w:szCs w:val="21"/>
        </w:rPr>
      </w:pPr>
      <w:r>
        <w:rPr>
          <w:rFonts w:ascii="Tahoma" w:hAnsi="Tahoma" w:cs="Tahoma"/>
          <w:noProof/>
          <w:sz w:val="21"/>
          <w:szCs w:val="21"/>
        </w:rPr>
        <w:t>a následně provést na svůj náklad a nebezpečí podle zpracovaných dokumentací  stavební činnosti,</w:t>
      </w:r>
    </w:p>
    <w:p w:rsidR="00620148" w:rsidRPr="002818F6" w:rsidRDefault="00620148" w:rsidP="00C54E8B">
      <w:pPr>
        <w:autoSpaceDE w:val="0"/>
        <w:autoSpaceDN w:val="0"/>
        <w:adjustRightInd w:val="0"/>
        <w:spacing w:after="0" w:line="240" w:lineRule="auto"/>
        <w:ind w:left="708"/>
        <w:jc w:val="both"/>
        <w:rPr>
          <w:rFonts w:ascii="Tahoma" w:hAnsi="Tahoma" w:cs="Tahoma"/>
          <w:noProof/>
          <w:sz w:val="21"/>
          <w:szCs w:val="21"/>
        </w:rPr>
      </w:pPr>
      <w:r w:rsidRPr="00675784">
        <w:rPr>
          <w:rFonts w:ascii="Tahoma" w:hAnsi="Tahoma" w:cs="Tahoma"/>
          <w:b/>
          <w:noProof/>
          <w:sz w:val="21"/>
          <w:szCs w:val="21"/>
        </w:rPr>
        <w:t xml:space="preserve">to vše </w:t>
      </w:r>
      <w:r w:rsidR="00A04F38" w:rsidRPr="00675784">
        <w:rPr>
          <w:rFonts w:ascii="Tahoma" w:hAnsi="Tahoma" w:cs="Tahoma"/>
          <w:b/>
          <w:noProof/>
          <w:sz w:val="21"/>
          <w:szCs w:val="21"/>
        </w:rPr>
        <w:t>metodou výstavby Design and Build (navrhni a postav)</w:t>
      </w:r>
      <w:r w:rsidR="00A04F38" w:rsidRPr="00A04F38">
        <w:rPr>
          <w:rFonts w:ascii="Tahoma" w:hAnsi="Tahoma" w:cs="Tahoma"/>
          <w:noProof/>
          <w:sz w:val="21"/>
          <w:szCs w:val="21"/>
        </w:rPr>
        <w:t xml:space="preserve"> </w:t>
      </w:r>
      <w:r w:rsidRPr="002818F6">
        <w:rPr>
          <w:rFonts w:ascii="Tahoma" w:hAnsi="Tahoma" w:cs="Tahoma"/>
          <w:noProof/>
          <w:sz w:val="21"/>
          <w:szCs w:val="21"/>
        </w:rPr>
        <w:t xml:space="preserve">pro realizaci </w:t>
      </w:r>
      <w:r>
        <w:rPr>
          <w:rFonts w:ascii="Tahoma" w:hAnsi="Tahoma" w:cs="Tahoma"/>
          <w:noProof/>
          <w:sz w:val="21"/>
          <w:szCs w:val="21"/>
        </w:rPr>
        <w:t xml:space="preserve">stavby pod názvem </w:t>
      </w:r>
      <w:r w:rsidRPr="00EB47C4">
        <w:rPr>
          <w:rFonts w:ascii="Tahoma" w:hAnsi="Tahoma" w:cs="Tahoma"/>
          <w:b/>
          <w:noProof/>
          <w:sz w:val="21"/>
          <w:szCs w:val="21"/>
        </w:rPr>
        <w:t>Nové využití budovy bývalého kina Petra Bezruče</w:t>
      </w:r>
      <w:r w:rsidRPr="002818F6">
        <w:rPr>
          <w:rFonts w:ascii="Tahoma" w:hAnsi="Tahoma" w:cs="Tahoma"/>
          <w:b/>
          <w:noProof/>
          <w:sz w:val="21"/>
          <w:szCs w:val="21"/>
        </w:rPr>
        <w:t xml:space="preserve"> </w:t>
      </w:r>
      <w:r w:rsidR="003970CD">
        <w:rPr>
          <w:rFonts w:ascii="Tahoma" w:hAnsi="Tahoma" w:cs="Tahoma"/>
          <w:b/>
          <w:noProof/>
          <w:sz w:val="21"/>
          <w:szCs w:val="21"/>
        </w:rPr>
        <w:t xml:space="preserve">na parkovací stání </w:t>
      </w:r>
      <w:r w:rsidRPr="002818F6">
        <w:rPr>
          <w:rFonts w:ascii="Tahoma" w:hAnsi="Tahoma" w:cs="Tahoma"/>
          <w:b/>
          <w:noProof/>
          <w:sz w:val="21"/>
          <w:szCs w:val="21"/>
        </w:rPr>
        <w:t xml:space="preserve">(dále </w:t>
      </w:r>
      <w:r>
        <w:rPr>
          <w:rFonts w:ascii="Tahoma" w:hAnsi="Tahoma" w:cs="Tahoma"/>
          <w:b/>
          <w:noProof/>
          <w:sz w:val="21"/>
          <w:szCs w:val="21"/>
        </w:rPr>
        <w:t xml:space="preserve">také </w:t>
      </w:r>
      <w:r w:rsidRPr="002818F6">
        <w:rPr>
          <w:rFonts w:ascii="Tahoma" w:hAnsi="Tahoma" w:cs="Tahoma"/>
          <w:b/>
          <w:noProof/>
          <w:sz w:val="21"/>
          <w:szCs w:val="21"/>
        </w:rPr>
        <w:t>jen</w:t>
      </w:r>
      <w:r>
        <w:rPr>
          <w:rFonts w:ascii="Tahoma" w:hAnsi="Tahoma" w:cs="Tahoma"/>
          <w:b/>
          <w:noProof/>
          <w:sz w:val="21"/>
          <w:szCs w:val="21"/>
        </w:rPr>
        <w:t xml:space="preserve"> </w:t>
      </w:r>
      <w:r w:rsidRPr="002818F6">
        <w:rPr>
          <w:rFonts w:ascii="Tahoma" w:hAnsi="Tahoma" w:cs="Tahoma"/>
          <w:b/>
          <w:noProof/>
          <w:sz w:val="21"/>
          <w:szCs w:val="21"/>
        </w:rPr>
        <w:t>dílo) --</w:t>
      </w:r>
    </w:p>
    <w:p w:rsidR="00620148" w:rsidRPr="002818F6" w:rsidRDefault="00620148" w:rsidP="00620148">
      <w:pPr>
        <w:autoSpaceDE w:val="0"/>
        <w:autoSpaceDN w:val="0"/>
        <w:adjustRightInd w:val="0"/>
        <w:spacing w:after="0" w:line="240" w:lineRule="auto"/>
        <w:jc w:val="both"/>
        <w:rPr>
          <w:rFonts w:ascii="Tahoma" w:hAnsi="Tahoma" w:cs="Tahoma"/>
          <w:b/>
          <w:noProof/>
          <w:sz w:val="21"/>
          <w:szCs w:val="21"/>
        </w:rPr>
      </w:pPr>
    </w:p>
    <w:p w:rsidR="00620148" w:rsidRPr="002818F6" w:rsidRDefault="00620148" w:rsidP="00764354">
      <w:pPr>
        <w:pStyle w:val="Odstavecseseznamem"/>
        <w:numPr>
          <w:ilvl w:val="1"/>
          <w:numId w:val="32"/>
        </w:numPr>
        <w:autoSpaceDE w:val="0"/>
        <w:autoSpaceDN w:val="0"/>
        <w:adjustRightInd w:val="0"/>
        <w:spacing w:after="0" w:line="240" w:lineRule="auto"/>
        <w:jc w:val="both"/>
        <w:rPr>
          <w:rFonts w:ascii="Tahoma" w:hAnsi="Tahoma" w:cs="Tahoma"/>
          <w:noProof/>
          <w:sz w:val="21"/>
          <w:szCs w:val="21"/>
        </w:rPr>
      </w:pPr>
      <w:r w:rsidRPr="002818F6">
        <w:rPr>
          <w:rFonts w:ascii="Tahoma" w:hAnsi="Tahoma" w:cs="Tahoma"/>
          <w:sz w:val="21"/>
          <w:szCs w:val="21"/>
        </w:rPr>
        <w:t>a závazek</w:t>
      </w:r>
      <w:r w:rsidRPr="002818F6">
        <w:rPr>
          <w:rFonts w:ascii="Tahoma" w:hAnsi="Tahoma" w:cs="Tahoma"/>
          <w:noProof/>
          <w:sz w:val="21"/>
          <w:szCs w:val="21"/>
        </w:rPr>
        <w:t xml:space="preserve"> objednatele </w:t>
      </w:r>
      <w:r w:rsidR="00A04F38">
        <w:rPr>
          <w:rFonts w:ascii="Tahoma" w:hAnsi="Tahoma" w:cs="Tahoma"/>
          <w:noProof/>
          <w:sz w:val="21"/>
          <w:szCs w:val="21"/>
        </w:rPr>
        <w:t xml:space="preserve">dokončené dílo převzít a </w:t>
      </w:r>
      <w:r w:rsidRPr="002818F6">
        <w:rPr>
          <w:rFonts w:ascii="Tahoma" w:hAnsi="Tahoma" w:cs="Tahoma"/>
          <w:noProof/>
          <w:sz w:val="21"/>
          <w:szCs w:val="21"/>
        </w:rPr>
        <w:t>zaplatit sjednanou cenu,------</w:t>
      </w:r>
      <w:r w:rsidR="00A04F38">
        <w:rPr>
          <w:rFonts w:ascii="Tahoma" w:hAnsi="Tahoma" w:cs="Tahoma"/>
          <w:noProof/>
          <w:sz w:val="21"/>
          <w:szCs w:val="21"/>
        </w:rPr>
        <w:t>------------------------------</w:t>
      </w:r>
    </w:p>
    <w:p w:rsidR="00620148" w:rsidRDefault="00620148" w:rsidP="00620148">
      <w:pPr>
        <w:autoSpaceDE w:val="0"/>
        <w:autoSpaceDN w:val="0"/>
        <w:adjustRightInd w:val="0"/>
        <w:spacing w:after="0" w:line="240" w:lineRule="auto"/>
        <w:jc w:val="both"/>
        <w:rPr>
          <w:rFonts w:ascii="Tahoma" w:hAnsi="Tahoma" w:cs="Tahoma"/>
          <w:noProof/>
          <w:sz w:val="21"/>
          <w:szCs w:val="21"/>
        </w:rPr>
      </w:pPr>
      <w:r w:rsidRPr="002818F6">
        <w:rPr>
          <w:rFonts w:ascii="Tahoma" w:hAnsi="Tahoma" w:cs="Tahoma"/>
          <w:noProof/>
          <w:sz w:val="21"/>
          <w:szCs w:val="21"/>
        </w:rPr>
        <w:t xml:space="preserve">      to vše dle ujednání dle této smlouvy.</w:t>
      </w:r>
    </w:p>
    <w:p w:rsidR="004C41DF" w:rsidRPr="002818F6" w:rsidRDefault="004C41DF" w:rsidP="00620148">
      <w:pPr>
        <w:autoSpaceDE w:val="0"/>
        <w:autoSpaceDN w:val="0"/>
        <w:adjustRightInd w:val="0"/>
        <w:spacing w:after="0" w:line="240" w:lineRule="auto"/>
        <w:jc w:val="both"/>
        <w:rPr>
          <w:rFonts w:ascii="Tahoma" w:hAnsi="Tahoma" w:cs="Tahoma"/>
          <w:noProof/>
          <w:sz w:val="21"/>
          <w:szCs w:val="21"/>
        </w:rPr>
      </w:pPr>
    </w:p>
    <w:p w:rsidR="00D537FF" w:rsidRDefault="004F3BC3" w:rsidP="00764354">
      <w:pPr>
        <w:pStyle w:val="Odstavecseseznamem"/>
        <w:keepLines/>
        <w:numPr>
          <w:ilvl w:val="0"/>
          <w:numId w:val="32"/>
        </w:numPr>
        <w:tabs>
          <w:tab w:val="num" w:pos="420"/>
        </w:tabs>
        <w:suppressAutoHyphens/>
        <w:spacing w:after="0" w:line="240" w:lineRule="auto"/>
        <w:jc w:val="both"/>
        <w:rPr>
          <w:rFonts w:ascii="Tahoma" w:hAnsi="Tahoma" w:cs="Tahoma"/>
          <w:b/>
          <w:sz w:val="21"/>
          <w:szCs w:val="21"/>
        </w:rPr>
      </w:pPr>
      <w:bookmarkStart w:id="1" w:name="_Hlk199306343"/>
      <w:r>
        <w:rPr>
          <w:rFonts w:ascii="Tahoma" w:hAnsi="Tahoma" w:cs="Tahoma"/>
          <w:b/>
          <w:sz w:val="21"/>
          <w:szCs w:val="21"/>
        </w:rPr>
        <w:t xml:space="preserve">Dílo </w:t>
      </w:r>
      <w:r w:rsidR="003D5EE8">
        <w:rPr>
          <w:rFonts w:ascii="Tahoma" w:hAnsi="Tahoma" w:cs="Tahoma"/>
          <w:b/>
          <w:sz w:val="21"/>
          <w:szCs w:val="21"/>
        </w:rPr>
        <w:t>představuje</w:t>
      </w:r>
      <w:r w:rsidR="00D537FF">
        <w:rPr>
          <w:rFonts w:ascii="Tahoma" w:hAnsi="Tahoma" w:cs="Tahoma"/>
          <w:b/>
          <w:sz w:val="21"/>
          <w:szCs w:val="21"/>
        </w:rPr>
        <w:t>:</w:t>
      </w:r>
    </w:p>
    <w:p w:rsidR="00D537FF" w:rsidRDefault="003D5EE8" w:rsidP="00764354">
      <w:pPr>
        <w:pStyle w:val="Odstavecseseznamem"/>
        <w:keepLines/>
        <w:numPr>
          <w:ilvl w:val="1"/>
          <w:numId w:val="32"/>
        </w:numPr>
        <w:suppressAutoHyphens/>
        <w:spacing w:after="0" w:line="240" w:lineRule="auto"/>
        <w:jc w:val="both"/>
        <w:rPr>
          <w:rFonts w:ascii="Tahoma" w:hAnsi="Tahoma" w:cs="Tahoma"/>
          <w:b/>
          <w:sz w:val="21"/>
          <w:szCs w:val="21"/>
        </w:rPr>
      </w:pPr>
      <w:bookmarkStart w:id="2" w:name="_Hlk199248875"/>
      <w:r>
        <w:rPr>
          <w:rFonts w:ascii="Tahoma" w:hAnsi="Tahoma" w:cs="Tahoma"/>
          <w:b/>
          <w:sz w:val="21"/>
          <w:szCs w:val="21"/>
        </w:rPr>
        <w:t>v</w:t>
      </w:r>
      <w:r w:rsidR="00D537FF">
        <w:rPr>
          <w:rFonts w:ascii="Tahoma" w:hAnsi="Tahoma" w:cs="Tahoma"/>
          <w:b/>
          <w:sz w:val="21"/>
          <w:szCs w:val="21"/>
        </w:rPr>
        <w:t> přípravné fázi</w:t>
      </w:r>
      <w:r w:rsidR="00C645C3">
        <w:rPr>
          <w:rFonts w:ascii="Tahoma" w:hAnsi="Tahoma" w:cs="Tahoma"/>
          <w:b/>
          <w:sz w:val="21"/>
          <w:szCs w:val="21"/>
        </w:rPr>
        <w:t xml:space="preserve"> (článek 2 odst. 3</w:t>
      </w:r>
      <w:r w:rsidR="00D537FF">
        <w:rPr>
          <w:rFonts w:ascii="Tahoma" w:hAnsi="Tahoma" w:cs="Tahoma"/>
          <w:b/>
          <w:sz w:val="21"/>
          <w:szCs w:val="21"/>
        </w:rPr>
        <w:t xml:space="preserve"> smlouvy</w:t>
      </w:r>
      <w:r w:rsidR="00C645C3">
        <w:rPr>
          <w:rFonts w:ascii="Tahoma" w:hAnsi="Tahoma" w:cs="Tahoma"/>
          <w:b/>
          <w:sz w:val="21"/>
          <w:szCs w:val="21"/>
        </w:rPr>
        <w:t>)</w:t>
      </w:r>
      <w:r w:rsidR="00D537FF">
        <w:rPr>
          <w:rFonts w:ascii="Tahoma" w:hAnsi="Tahoma" w:cs="Tahoma"/>
          <w:b/>
          <w:sz w:val="21"/>
          <w:szCs w:val="21"/>
        </w:rPr>
        <w:t xml:space="preserve"> zpracování potřebných projektových dokumentací, včetně souvisejících nezbytných činností dále definovaných </w:t>
      </w:r>
      <w:r w:rsidR="00A635DE" w:rsidRPr="003D5EE8">
        <w:rPr>
          <w:rFonts w:ascii="Tahoma" w:hAnsi="Tahoma" w:cs="Tahoma"/>
          <w:b/>
          <w:sz w:val="21"/>
          <w:szCs w:val="21"/>
        </w:rPr>
        <w:t>a</w:t>
      </w:r>
      <w:r w:rsidR="00E34D7C">
        <w:rPr>
          <w:rFonts w:ascii="Tahoma" w:hAnsi="Tahoma" w:cs="Tahoma"/>
          <w:b/>
          <w:sz w:val="21"/>
          <w:szCs w:val="21"/>
        </w:rPr>
        <w:t xml:space="preserve"> </w:t>
      </w:r>
    </w:p>
    <w:p w:rsidR="00D537FF" w:rsidRDefault="00D537FF" w:rsidP="00764354">
      <w:pPr>
        <w:pStyle w:val="Odstavecseseznamem"/>
        <w:keepLines/>
        <w:numPr>
          <w:ilvl w:val="1"/>
          <w:numId w:val="32"/>
        </w:numPr>
        <w:suppressAutoHyphens/>
        <w:spacing w:after="0" w:line="240" w:lineRule="auto"/>
        <w:jc w:val="both"/>
        <w:rPr>
          <w:rFonts w:ascii="Tahoma" w:hAnsi="Tahoma" w:cs="Tahoma"/>
          <w:b/>
          <w:sz w:val="21"/>
          <w:szCs w:val="21"/>
        </w:rPr>
      </w:pPr>
      <w:r>
        <w:rPr>
          <w:rFonts w:ascii="Tahoma" w:hAnsi="Tahoma" w:cs="Tahoma"/>
          <w:b/>
          <w:sz w:val="21"/>
          <w:szCs w:val="21"/>
        </w:rPr>
        <w:t xml:space="preserve">v </w:t>
      </w:r>
      <w:r w:rsidR="00E34D7C">
        <w:rPr>
          <w:rFonts w:ascii="Tahoma" w:hAnsi="Tahoma" w:cs="Tahoma"/>
          <w:b/>
          <w:sz w:val="21"/>
          <w:szCs w:val="21"/>
        </w:rPr>
        <w:t>následující</w:t>
      </w:r>
      <w:r w:rsidR="00A635DE" w:rsidRPr="003D5EE8">
        <w:rPr>
          <w:rFonts w:ascii="Tahoma" w:hAnsi="Tahoma" w:cs="Tahoma"/>
          <w:b/>
          <w:sz w:val="21"/>
          <w:szCs w:val="21"/>
        </w:rPr>
        <w:t xml:space="preserve"> </w:t>
      </w:r>
      <w:r w:rsidR="002C0114" w:rsidRPr="003D5EE8">
        <w:rPr>
          <w:rFonts w:ascii="Tahoma" w:hAnsi="Tahoma" w:cs="Tahoma"/>
          <w:b/>
          <w:sz w:val="21"/>
          <w:szCs w:val="21"/>
        </w:rPr>
        <w:t xml:space="preserve">realizační </w:t>
      </w:r>
      <w:r w:rsidR="005F4C59" w:rsidRPr="003D5EE8">
        <w:rPr>
          <w:rFonts w:ascii="Tahoma" w:hAnsi="Tahoma" w:cs="Tahoma"/>
          <w:b/>
          <w:sz w:val="21"/>
          <w:szCs w:val="21"/>
        </w:rPr>
        <w:t>fázi</w:t>
      </w:r>
      <w:r w:rsidR="00C645C3">
        <w:rPr>
          <w:rFonts w:ascii="Tahoma" w:hAnsi="Tahoma" w:cs="Tahoma"/>
          <w:b/>
          <w:sz w:val="21"/>
          <w:szCs w:val="21"/>
        </w:rPr>
        <w:t xml:space="preserve"> (článek 2 odst. 4</w:t>
      </w:r>
      <w:r>
        <w:rPr>
          <w:rFonts w:ascii="Tahoma" w:hAnsi="Tahoma" w:cs="Tahoma"/>
          <w:b/>
          <w:sz w:val="21"/>
          <w:szCs w:val="21"/>
        </w:rPr>
        <w:t xml:space="preserve"> smlouvy</w:t>
      </w:r>
      <w:r w:rsidR="00C645C3">
        <w:rPr>
          <w:rFonts w:ascii="Tahoma" w:hAnsi="Tahoma" w:cs="Tahoma"/>
          <w:b/>
          <w:sz w:val="21"/>
          <w:szCs w:val="21"/>
        </w:rPr>
        <w:t>)</w:t>
      </w:r>
      <w:r w:rsidR="00033D83">
        <w:rPr>
          <w:rFonts w:ascii="Tahoma" w:hAnsi="Tahoma" w:cs="Tahoma"/>
          <w:b/>
          <w:sz w:val="21"/>
          <w:szCs w:val="21"/>
        </w:rPr>
        <w:t xml:space="preserve"> </w:t>
      </w:r>
      <w:r w:rsidR="00031CC8">
        <w:rPr>
          <w:rFonts w:ascii="Tahoma" w:hAnsi="Tahoma" w:cs="Tahoma"/>
          <w:b/>
          <w:sz w:val="21"/>
          <w:szCs w:val="21"/>
        </w:rPr>
        <w:t xml:space="preserve">vybudování parkovacího </w:t>
      </w:r>
      <w:bookmarkEnd w:id="1"/>
      <w:r w:rsidR="00031CC8">
        <w:rPr>
          <w:rFonts w:ascii="Tahoma" w:hAnsi="Tahoma" w:cs="Tahoma"/>
          <w:b/>
          <w:sz w:val="21"/>
          <w:szCs w:val="21"/>
        </w:rPr>
        <w:t>stání</w:t>
      </w:r>
      <w:bookmarkEnd w:id="2"/>
      <w:proofErr w:type="gramStart"/>
      <w:r>
        <w:rPr>
          <w:rFonts w:ascii="Tahoma" w:hAnsi="Tahoma" w:cs="Tahoma"/>
          <w:b/>
          <w:sz w:val="21"/>
          <w:szCs w:val="21"/>
        </w:rPr>
        <w:t>,  ----</w:t>
      </w:r>
      <w:proofErr w:type="gramEnd"/>
    </w:p>
    <w:p w:rsidR="00D537FF" w:rsidRDefault="00D537FF" w:rsidP="00D537FF">
      <w:pPr>
        <w:keepLines/>
        <w:suppressAutoHyphens/>
        <w:spacing w:after="0" w:line="240" w:lineRule="auto"/>
        <w:jc w:val="both"/>
        <w:rPr>
          <w:rFonts w:ascii="Tahoma" w:hAnsi="Tahoma" w:cs="Tahoma"/>
          <w:b/>
          <w:sz w:val="21"/>
          <w:szCs w:val="21"/>
        </w:rPr>
      </w:pPr>
    </w:p>
    <w:p w:rsidR="00E75532" w:rsidRPr="00D537FF" w:rsidRDefault="00D537FF" w:rsidP="00D537FF">
      <w:pPr>
        <w:keepLines/>
        <w:suppressAutoHyphens/>
        <w:spacing w:after="0" w:line="240" w:lineRule="auto"/>
        <w:ind w:firstLine="708"/>
        <w:jc w:val="both"/>
        <w:rPr>
          <w:rFonts w:ascii="Tahoma" w:hAnsi="Tahoma" w:cs="Tahoma"/>
          <w:b/>
          <w:sz w:val="21"/>
          <w:szCs w:val="21"/>
        </w:rPr>
      </w:pPr>
      <w:r>
        <w:rPr>
          <w:rFonts w:ascii="Tahoma" w:hAnsi="Tahoma" w:cs="Tahoma"/>
          <w:b/>
          <w:sz w:val="21"/>
          <w:szCs w:val="21"/>
        </w:rPr>
        <w:t xml:space="preserve">to vše </w:t>
      </w:r>
      <w:r w:rsidR="00031CC8" w:rsidRPr="00D537FF">
        <w:rPr>
          <w:rFonts w:ascii="Tahoma" w:hAnsi="Tahoma" w:cs="Tahoma"/>
          <w:b/>
          <w:sz w:val="21"/>
          <w:szCs w:val="21"/>
        </w:rPr>
        <w:t>podle následující</w:t>
      </w:r>
      <w:r w:rsidR="0042253D">
        <w:rPr>
          <w:rFonts w:ascii="Tahoma" w:hAnsi="Tahoma" w:cs="Tahoma"/>
          <w:b/>
          <w:sz w:val="21"/>
          <w:szCs w:val="21"/>
        </w:rPr>
        <w:t>c</w:t>
      </w:r>
      <w:r w:rsidR="00031CC8" w:rsidRPr="00D537FF">
        <w:rPr>
          <w:rFonts w:ascii="Tahoma" w:hAnsi="Tahoma" w:cs="Tahoma"/>
          <w:b/>
          <w:sz w:val="21"/>
          <w:szCs w:val="21"/>
        </w:rPr>
        <w:t>h</w:t>
      </w:r>
      <w:r w:rsidR="0042253D">
        <w:rPr>
          <w:rFonts w:ascii="Tahoma" w:hAnsi="Tahoma" w:cs="Tahoma"/>
          <w:b/>
          <w:sz w:val="21"/>
          <w:szCs w:val="21"/>
        </w:rPr>
        <w:t xml:space="preserve"> požadavků </w:t>
      </w:r>
      <w:proofErr w:type="gramStart"/>
      <w:r w:rsidR="0042253D">
        <w:rPr>
          <w:rFonts w:ascii="Tahoma" w:hAnsi="Tahoma" w:cs="Tahoma"/>
          <w:b/>
          <w:sz w:val="21"/>
          <w:szCs w:val="21"/>
        </w:rPr>
        <w:t>objednatele -</w:t>
      </w:r>
      <w:r w:rsidR="00031CC8" w:rsidRPr="00D537FF">
        <w:rPr>
          <w:rFonts w:ascii="Tahoma" w:hAnsi="Tahoma" w:cs="Tahoma"/>
          <w:b/>
          <w:sz w:val="21"/>
          <w:szCs w:val="21"/>
        </w:rPr>
        <w:t xml:space="preserve"> stavebního</w:t>
      </w:r>
      <w:proofErr w:type="gramEnd"/>
      <w:r w:rsidR="00031CC8" w:rsidRPr="00D537FF">
        <w:rPr>
          <w:rFonts w:ascii="Tahoma" w:hAnsi="Tahoma" w:cs="Tahoma"/>
          <w:b/>
          <w:sz w:val="21"/>
          <w:szCs w:val="21"/>
        </w:rPr>
        <w:t xml:space="preserve"> programu, který </w:t>
      </w:r>
      <w:r w:rsidR="00F37BEC" w:rsidRPr="00D537FF">
        <w:rPr>
          <w:rFonts w:ascii="Tahoma" w:hAnsi="Tahoma" w:cs="Tahoma"/>
          <w:b/>
          <w:sz w:val="21"/>
          <w:szCs w:val="21"/>
        </w:rPr>
        <w:t>zahrnuje</w:t>
      </w:r>
      <w:r w:rsidR="003D5EE8" w:rsidRPr="00D537FF">
        <w:rPr>
          <w:rFonts w:ascii="Tahoma" w:hAnsi="Tahoma" w:cs="Tahoma"/>
          <w:b/>
          <w:sz w:val="21"/>
          <w:szCs w:val="21"/>
        </w:rPr>
        <w:t>:</w:t>
      </w:r>
    </w:p>
    <w:p w:rsidR="005F4C59" w:rsidRDefault="005F4C59" w:rsidP="005F4C59">
      <w:pPr>
        <w:keepLines/>
        <w:tabs>
          <w:tab w:val="num" w:pos="420"/>
        </w:tabs>
        <w:suppressAutoHyphens/>
        <w:spacing w:after="0" w:line="240" w:lineRule="auto"/>
        <w:ind w:left="397" w:hanging="397"/>
        <w:jc w:val="both"/>
        <w:rPr>
          <w:rFonts w:ascii="Tahoma" w:hAnsi="Tahoma" w:cs="Tahoma"/>
          <w:sz w:val="21"/>
          <w:szCs w:val="21"/>
        </w:rPr>
      </w:pPr>
    </w:p>
    <w:p w:rsidR="005F4C59" w:rsidRPr="00640C3F" w:rsidRDefault="004702BA" w:rsidP="00764354">
      <w:pPr>
        <w:pStyle w:val="Odstavecseseznamem"/>
        <w:keepLines/>
        <w:numPr>
          <w:ilvl w:val="0"/>
          <w:numId w:val="35"/>
        </w:numPr>
        <w:suppressAutoHyphens/>
        <w:spacing w:after="0" w:line="240" w:lineRule="auto"/>
        <w:jc w:val="both"/>
        <w:rPr>
          <w:rFonts w:ascii="Tahoma" w:hAnsi="Tahoma" w:cs="Tahoma"/>
          <w:sz w:val="21"/>
          <w:szCs w:val="21"/>
        </w:rPr>
      </w:pPr>
      <w:bookmarkStart w:id="3" w:name="_Hlk199307612"/>
      <w:r>
        <w:rPr>
          <w:rFonts w:ascii="Tahoma" w:hAnsi="Tahoma" w:cs="Tahoma"/>
          <w:bCs/>
          <w:sz w:val="21"/>
          <w:szCs w:val="21"/>
        </w:rPr>
        <w:t>č</w:t>
      </w:r>
      <w:r w:rsidR="005F4C59" w:rsidRPr="00640C3F">
        <w:rPr>
          <w:rFonts w:ascii="Tahoma" w:hAnsi="Tahoma" w:cs="Tahoma"/>
          <w:bCs/>
          <w:sz w:val="21"/>
          <w:szCs w:val="21"/>
        </w:rPr>
        <w:t>ástečné odstranění stavby stávajícího objektu</w:t>
      </w:r>
      <w:r w:rsidR="003D5EE8">
        <w:rPr>
          <w:rFonts w:ascii="Tahoma" w:hAnsi="Tahoma" w:cs="Tahoma"/>
          <w:bCs/>
          <w:sz w:val="21"/>
          <w:szCs w:val="21"/>
        </w:rPr>
        <w:t xml:space="preserve"> –</w:t>
      </w:r>
      <w:r w:rsidR="005F4C59" w:rsidRPr="00640C3F">
        <w:rPr>
          <w:rFonts w:ascii="Tahoma" w:hAnsi="Tahoma" w:cs="Tahoma"/>
          <w:bCs/>
          <w:sz w:val="21"/>
          <w:szCs w:val="21"/>
        </w:rPr>
        <w:t xml:space="preserve"> </w:t>
      </w:r>
      <w:r w:rsidR="003D5EE8">
        <w:rPr>
          <w:rFonts w:ascii="Tahoma" w:hAnsi="Tahoma" w:cs="Tahoma"/>
          <w:bCs/>
          <w:sz w:val="21"/>
          <w:szCs w:val="21"/>
        </w:rPr>
        <w:t>budovy s</w:t>
      </w:r>
      <w:r w:rsidR="005F4C59" w:rsidRPr="00640C3F">
        <w:rPr>
          <w:rFonts w:ascii="Tahoma" w:hAnsi="Tahoma" w:cs="Tahoma"/>
          <w:bCs/>
          <w:sz w:val="21"/>
          <w:szCs w:val="21"/>
        </w:rPr>
        <w:t xml:space="preserve"> č.p. 612,</w:t>
      </w:r>
      <w:r w:rsidR="003D5EE8" w:rsidRPr="003D5EE8">
        <w:t xml:space="preserve"> </w:t>
      </w:r>
      <w:r w:rsidR="003D5EE8" w:rsidRPr="003D5EE8">
        <w:rPr>
          <w:rFonts w:ascii="Tahoma" w:hAnsi="Tahoma" w:cs="Tahoma"/>
          <w:bCs/>
          <w:sz w:val="21"/>
          <w:szCs w:val="21"/>
        </w:rPr>
        <w:t>stavba občanského vybavení</w:t>
      </w:r>
      <w:r w:rsidR="003D5EE8">
        <w:rPr>
          <w:rFonts w:ascii="Tahoma" w:hAnsi="Tahoma" w:cs="Tahoma"/>
          <w:bCs/>
          <w:sz w:val="21"/>
          <w:szCs w:val="21"/>
        </w:rPr>
        <w:t xml:space="preserve">, </w:t>
      </w:r>
      <w:r w:rsidR="003D5EE8" w:rsidRPr="00640C3F">
        <w:rPr>
          <w:rFonts w:ascii="Tahoma" w:hAnsi="Tahoma" w:cs="Tahoma"/>
          <w:bCs/>
          <w:sz w:val="21"/>
          <w:szCs w:val="21"/>
        </w:rPr>
        <w:t>na ul. Frýdlantská</w:t>
      </w:r>
      <w:r w:rsidR="003D5EE8">
        <w:rPr>
          <w:rFonts w:ascii="Tahoma" w:hAnsi="Tahoma" w:cs="Tahoma"/>
          <w:bCs/>
          <w:sz w:val="21"/>
          <w:szCs w:val="21"/>
        </w:rPr>
        <w:t>, v obci</w:t>
      </w:r>
      <w:r w:rsidR="003D5EE8" w:rsidRPr="00640C3F">
        <w:rPr>
          <w:rFonts w:ascii="Tahoma" w:hAnsi="Tahoma" w:cs="Tahoma"/>
          <w:bCs/>
          <w:sz w:val="21"/>
          <w:szCs w:val="21"/>
        </w:rPr>
        <w:t xml:space="preserve"> </w:t>
      </w:r>
      <w:r w:rsidR="005F4C59" w:rsidRPr="00640C3F">
        <w:rPr>
          <w:rFonts w:ascii="Tahoma" w:hAnsi="Tahoma" w:cs="Tahoma"/>
          <w:bCs/>
          <w:sz w:val="21"/>
          <w:szCs w:val="21"/>
        </w:rPr>
        <w:t>Frýdek</w:t>
      </w:r>
      <w:r w:rsidR="005F4C59">
        <w:rPr>
          <w:rFonts w:ascii="Tahoma" w:hAnsi="Tahoma" w:cs="Tahoma"/>
          <w:bCs/>
          <w:sz w:val="21"/>
          <w:szCs w:val="21"/>
        </w:rPr>
        <w:t>-</w:t>
      </w:r>
      <w:r w:rsidR="005F4C59" w:rsidRPr="00640C3F">
        <w:rPr>
          <w:rFonts w:ascii="Tahoma" w:hAnsi="Tahoma" w:cs="Tahoma"/>
          <w:bCs/>
          <w:sz w:val="21"/>
          <w:szCs w:val="21"/>
        </w:rPr>
        <w:t xml:space="preserve">Místek a změnu zbylé části stavby na </w:t>
      </w:r>
      <w:r w:rsidR="005F4C59" w:rsidRPr="00491653">
        <w:rPr>
          <w:rFonts w:ascii="Tahoma" w:hAnsi="Tahoma" w:cs="Tahoma"/>
          <w:b/>
          <w:bCs/>
          <w:sz w:val="21"/>
          <w:szCs w:val="21"/>
        </w:rPr>
        <w:t>odstavnou plochu/parkovací stání</w:t>
      </w:r>
      <w:r w:rsidR="005F4C59" w:rsidRPr="00640C3F">
        <w:rPr>
          <w:rFonts w:ascii="Tahoma" w:hAnsi="Tahoma" w:cs="Tahoma"/>
          <w:bCs/>
          <w:sz w:val="21"/>
          <w:szCs w:val="21"/>
        </w:rPr>
        <w:t xml:space="preserve"> v současné úrovni podlahy 1. NP</w:t>
      </w:r>
      <w:r w:rsidR="003743BF">
        <w:rPr>
          <w:rFonts w:ascii="Tahoma" w:hAnsi="Tahoma" w:cs="Tahoma"/>
          <w:bCs/>
          <w:sz w:val="21"/>
          <w:szCs w:val="21"/>
        </w:rPr>
        <w:t xml:space="preserve"> pro </w:t>
      </w:r>
      <w:r w:rsidR="00C76EA2">
        <w:rPr>
          <w:rFonts w:ascii="Tahoma" w:hAnsi="Tahoma" w:cs="Tahoma"/>
          <w:bCs/>
          <w:sz w:val="21"/>
          <w:szCs w:val="21"/>
        </w:rPr>
        <w:t xml:space="preserve">osobní </w:t>
      </w:r>
      <w:r w:rsidR="003743BF">
        <w:rPr>
          <w:rFonts w:ascii="Tahoma" w:hAnsi="Tahoma" w:cs="Tahoma"/>
          <w:bCs/>
          <w:sz w:val="21"/>
          <w:szCs w:val="21"/>
        </w:rPr>
        <w:t>vozidla s celkovou hmotností do 3,5 tuny</w:t>
      </w:r>
      <w:r w:rsidR="003743BF">
        <w:rPr>
          <w:rFonts w:ascii="Tahoma" w:hAnsi="Tahoma" w:cs="Tahoma"/>
          <w:bCs/>
          <w:sz w:val="21"/>
          <w:szCs w:val="21"/>
        </w:rPr>
        <w:t>.</w:t>
      </w:r>
    </w:p>
    <w:p w:rsidR="005F4C59" w:rsidRPr="00640C3F" w:rsidRDefault="00421FA9" w:rsidP="00764354">
      <w:pPr>
        <w:pStyle w:val="Odstavecseseznamem"/>
        <w:keepLines/>
        <w:numPr>
          <w:ilvl w:val="0"/>
          <w:numId w:val="35"/>
        </w:numPr>
        <w:suppressAutoHyphens/>
        <w:spacing w:after="0" w:line="240" w:lineRule="auto"/>
        <w:jc w:val="both"/>
        <w:rPr>
          <w:rFonts w:ascii="Tahoma" w:hAnsi="Tahoma" w:cs="Tahoma"/>
          <w:sz w:val="21"/>
          <w:szCs w:val="21"/>
        </w:rPr>
      </w:pPr>
      <w:r>
        <w:rPr>
          <w:rFonts w:ascii="Tahoma" w:hAnsi="Tahoma" w:cs="Tahoma"/>
          <w:bCs/>
          <w:sz w:val="21"/>
          <w:szCs w:val="21"/>
        </w:rPr>
        <w:t xml:space="preserve">navržení </w:t>
      </w:r>
      <w:r w:rsidR="005F4C59" w:rsidRPr="0057197B">
        <w:rPr>
          <w:rFonts w:ascii="Tahoma" w:hAnsi="Tahoma" w:cs="Tahoma"/>
          <w:bCs/>
          <w:sz w:val="21"/>
          <w:szCs w:val="21"/>
        </w:rPr>
        <w:t>způsob</w:t>
      </w:r>
      <w:r>
        <w:rPr>
          <w:rFonts w:ascii="Tahoma" w:hAnsi="Tahoma" w:cs="Tahoma"/>
          <w:bCs/>
          <w:sz w:val="21"/>
          <w:szCs w:val="21"/>
        </w:rPr>
        <w:t>u</w:t>
      </w:r>
      <w:r w:rsidR="005F4C59" w:rsidRPr="0057197B">
        <w:rPr>
          <w:rFonts w:ascii="Tahoma" w:hAnsi="Tahoma" w:cs="Tahoma"/>
          <w:bCs/>
          <w:sz w:val="21"/>
          <w:szCs w:val="21"/>
        </w:rPr>
        <w:t xml:space="preserve"> provedení částečné demolice objektu (jedná se o celou nadzemní část budovy</w:t>
      </w:r>
      <w:r w:rsidR="005F4C59">
        <w:rPr>
          <w:rFonts w:ascii="Tahoma" w:hAnsi="Tahoma" w:cs="Tahoma"/>
          <w:bCs/>
          <w:sz w:val="21"/>
          <w:szCs w:val="21"/>
        </w:rPr>
        <w:t xml:space="preserve"> č.p. 612</w:t>
      </w:r>
      <w:r w:rsidR="005F4C59" w:rsidRPr="0057197B">
        <w:rPr>
          <w:rFonts w:ascii="Tahoma" w:hAnsi="Tahoma" w:cs="Tahoma"/>
          <w:bCs/>
          <w:sz w:val="21"/>
          <w:szCs w:val="21"/>
        </w:rPr>
        <w:t>) na</w:t>
      </w:r>
      <w:r w:rsidR="005F4C59">
        <w:rPr>
          <w:rFonts w:ascii="Tahoma" w:hAnsi="Tahoma" w:cs="Tahoma"/>
          <w:bCs/>
          <w:sz w:val="21"/>
          <w:szCs w:val="21"/>
        </w:rPr>
        <w:t xml:space="preserve"> pozemcích</w:t>
      </w:r>
      <w:r w:rsidR="005F4C59" w:rsidRPr="0057197B">
        <w:rPr>
          <w:rFonts w:ascii="Tahoma" w:hAnsi="Tahoma" w:cs="Tahoma"/>
          <w:bCs/>
          <w:sz w:val="21"/>
          <w:szCs w:val="21"/>
        </w:rPr>
        <w:t xml:space="preserve"> par</w:t>
      </w:r>
      <w:r w:rsidR="005F4C59">
        <w:rPr>
          <w:rFonts w:ascii="Tahoma" w:hAnsi="Tahoma" w:cs="Tahoma"/>
          <w:bCs/>
          <w:sz w:val="21"/>
          <w:szCs w:val="21"/>
        </w:rPr>
        <w:t>cely č.</w:t>
      </w:r>
      <w:r w:rsidR="005F4C59" w:rsidRPr="0057197B">
        <w:rPr>
          <w:rFonts w:ascii="Tahoma" w:hAnsi="Tahoma" w:cs="Tahoma"/>
          <w:bCs/>
          <w:sz w:val="21"/>
          <w:szCs w:val="21"/>
        </w:rPr>
        <w:t xml:space="preserve"> 3482/2, 3482/81-8</w:t>
      </w:r>
      <w:r w:rsidR="00FB522F">
        <w:rPr>
          <w:rFonts w:ascii="Tahoma" w:hAnsi="Tahoma" w:cs="Tahoma"/>
          <w:bCs/>
          <w:sz w:val="21"/>
          <w:szCs w:val="21"/>
        </w:rPr>
        <w:t>3</w:t>
      </w:r>
      <w:r w:rsidR="005F4C59" w:rsidRPr="0057197B">
        <w:rPr>
          <w:rFonts w:ascii="Tahoma" w:hAnsi="Tahoma" w:cs="Tahoma"/>
          <w:bCs/>
          <w:sz w:val="21"/>
          <w:szCs w:val="21"/>
        </w:rPr>
        <w:t>, 3482/87</w:t>
      </w:r>
      <w:r w:rsidR="00B37CD0">
        <w:rPr>
          <w:rFonts w:ascii="Tahoma" w:hAnsi="Tahoma" w:cs="Tahoma"/>
          <w:bCs/>
          <w:sz w:val="21"/>
          <w:szCs w:val="21"/>
        </w:rPr>
        <w:t>, všechny</w:t>
      </w:r>
      <w:r w:rsidR="00CB0872">
        <w:rPr>
          <w:rFonts w:ascii="Tahoma" w:hAnsi="Tahoma" w:cs="Tahoma"/>
          <w:bCs/>
          <w:sz w:val="21"/>
          <w:szCs w:val="21"/>
        </w:rPr>
        <w:t xml:space="preserve"> co do druhu pozemku</w:t>
      </w:r>
      <w:r w:rsidR="00B37CD0">
        <w:rPr>
          <w:rFonts w:ascii="Tahoma" w:hAnsi="Tahoma" w:cs="Tahoma"/>
          <w:bCs/>
          <w:sz w:val="21"/>
          <w:szCs w:val="21"/>
        </w:rPr>
        <w:t xml:space="preserve"> zastavěná plocha a nádvoří </w:t>
      </w:r>
      <w:r w:rsidR="005F4C59" w:rsidRPr="0057197B">
        <w:rPr>
          <w:rFonts w:ascii="Tahoma" w:hAnsi="Tahoma" w:cs="Tahoma"/>
          <w:bCs/>
          <w:sz w:val="21"/>
          <w:szCs w:val="21"/>
        </w:rPr>
        <w:t xml:space="preserve">v k. </w:t>
      </w:r>
      <w:proofErr w:type="spellStart"/>
      <w:r w:rsidR="005F4C59" w:rsidRPr="0057197B">
        <w:rPr>
          <w:rFonts w:ascii="Tahoma" w:hAnsi="Tahoma" w:cs="Tahoma"/>
          <w:bCs/>
          <w:sz w:val="21"/>
          <w:szCs w:val="21"/>
        </w:rPr>
        <w:t>ú.</w:t>
      </w:r>
      <w:proofErr w:type="spellEnd"/>
      <w:r w:rsidR="005F4C59" w:rsidRPr="0057197B">
        <w:rPr>
          <w:rFonts w:ascii="Tahoma" w:hAnsi="Tahoma" w:cs="Tahoma"/>
          <w:bCs/>
          <w:sz w:val="21"/>
          <w:szCs w:val="21"/>
        </w:rPr>
        <w:t xml:space="preserve"> Místek</w:t>
      </w:r>
      <w:r>
        <w:rPr>
          <w:rFonts w:ascii="Tahoma" w:hAnsi="Tahoma" w:cs="Tahoma"/>
          <w:bCs/>
          <w:sz w:val="21"/>
          <w:szCs w:val="21"/>
        </w:rPr>
        <w:t>, včetně navržení stavebních</w:t>
      </w:r>
      <w:r w:rsidR="005F4C59" w:rsidRPr="0057197B">
        <w:rPr>
          <w:rFonts w:ascii="Tahoma" w:hAnsi="Tahoma" w:cs="Tahoma"/>
          <w:bCs/>
          <w:sz w:val="21"/>
          <w:szCs w:val="21"/>
        </w:rPr>
        <w:t xml:space="preserve"> úprav zbylé části stavby tak, aby vznikla nová odstavná plocha/parkovací stání</w:t>
      </w:r>
      <w:r w:rsidR="002710AB">
        <w:rPr>
          <w:rFonts w:ascii="Tahoma" w:hAnsi="Tahoma" w:cs="Tahoma"/>
          <w:bCs/>
          <w:sz w:val="21"/>
          <w:szCs w:val="21"/>
        </w:rPr>
        <w:t xml:space="preserve"> se </w:t>
      </w:r>
      <w:r w:rsidR="005F4C59" w:rsidRPr="0057197B">
        <w:rPr>
          <w:rFonts w:ascii="Tahoma" w:hAnsi="Tahoma" w:cs="Tahoma"/>
          <w:bCs/>
          <w:sz w:val="21"/>
          <w:szCs w:val="21"/>
        </w:rPr>
        <w:t>samostatný</w:t>
      </w:r>
      <w:r w:rsidR="002710AB">
        <w:rPr>
          <w:rFonts w:ascii="Tahoma" w:hAnsi="Tahoma" w:cs="Tahoma"/>
          <w:bCs/>
          <w:sz w:val="21"/>
          <w:szCs w:val="21"/>
        </w:rPr>
        <w:t>m</w:t>
      </w:r>
      <w:r w:rsidR="005F4C59" w:rsidRPr="0057197B">
        <w:rPr>
          <w:rFonts w:ascii="Tahoma" w:hAnsi="Tahoma" w:cs="Tahoma"/>
          <w:bCs/>
          <w:sz w:val="21"/>
          <w:szCs w:val="21"/>
        </w:rPr>
        <w:t xml:space="preserve"> příjezd</w:t>
      </w:r>
      <w:r w:rsidR="002710AB">
        <w:rPr>
          <w:rFonts w:ascii="Tahoma" w:hAnsi="Tahoma" w:cs="Tahoma"/>
          <w:bCs/>
          <w:sz w:val="21"/>
          <w:szCs w:val="21"/>
        </w:rPr>
        <w:t>em</w:t>
      </w:r>
      <w:r w:rsidR="005F4C59" w:rsidRPr="0057197B">
        <w:rPr>
          <w:rFonts w:ascii="Tahoma" w:hAnsi="Tahoma" w:cs="Tahoma"/>
          <w:bCs/>
          <w:sz w:val="21"/>
          <w:szCs w:val="21"/>
        </w:rPr>
        <w:t xml:space="preserve"> např. z</w:t>
      </w:r>
      <w:r w:rsidR="002710AB">
        <w:rPr>
          <w:rFonts w:ascii="Tahoma" w:hAnsi="Tahoma" w:cs="Tahoma"/>
          <w:bCs/>
          <w:sz w:val="21"/>
          <w:szCs w:val="21"/>
        </w:rPr>
        <w:t> pozemku parcela č.</w:t>
      </w:r>
      <w:r w:rsidR="005F4C59" w:rsidRPr="0057197B">
        <w:rPr>
          <w:rFonts w:ascii="Tahoma" w:hAnsi="Tahoma" w:cs="Tahoma"/>
          <w:bCs/>
          <w:sz w:val="21"/>
          <w:szCs w:val="21"/>
        </w:rPr>
        <w:t xml:space="preserve"> 3482/62</w:t>
      </w:r>
      <w:r w:rsidR="00B37CD0">
        <w:rPr>
          <w:rFonts w:ascii="Tahoma" w:hAnsi="Tahoma" w:cs="Tahoma"/>
          <w:bCs/>
          <w:sz w:val="21"/>
          <w:szCs w:val="21"/>
        </w:rPr>
        <w:t>, ostatní plocha</w:t>
      </w:r>
      <w:r>
        <w:rPr>
          <w:rFonts w:ascii="Tahoma" w:hAnsi="Tahoma" w:cs="Tahoma"/>
          <w:bCs/>
          <w:sz w:val="21"/>
          <w:szCs w:val="21"/>
        </w:rPr>
        <w:t>,</w:t>
      </w:r>
      <w:r w:rsidR="00B37CD0">
        <w:rPr>
          <w:rFonts w:ascii="Tahoma" w:hAnsi="Tahoma" w:cs="Tahoma"/>
          <w:bCs/>
          <w:sz w:val="21"/>
          <w:szCs w:val="21"/>
        </w:rPr>
        <w:t xml:space="preserve"> v k. </w:t>
      </w:r>
      <w:proofErr w:type="spellStart"/>
      <w:r w:rsidR="00B37CD0">
        <w:rPr>
          <w:rFonts w:ascii="Tahoma" w:hAnsi="Tahoma" w:cs="Tahoma"/>
          <w:bCs/>
          <w:sz w:val="21"/>
          <w:szCs w:val="21"/>
        </w:rPr>
        <w:t>ú.</w:t>
      </w:r>
      <w:proofErr w:type="spellEnd"/>
      <w:r>
        <w:rPr>
          <w:rFonts w:ascii="Tahoma" w:hAnsi="Tahoma" w:cs="Tahoma"/>
          <w:bCs/>
          <w:sz w:val="21"/>
          <w:szCs w:val="21"/>
        </w:rPr>
        <w:t xml:space="preserve"> </w:t>
      </w:r>
      <w:r w:rsidR="00B37CD0">
        <w:rPr>
          <w:rFonts w:ascii="Tahoma" w:hAnsi="Tahoma" w:cs="Tahoma"/>
          <w:bCs/>
          <w:sz w:val="21"/>
          <w:szCs w:val="21"/>
        </w:rPr>
        <w:t>Místek</w:t>
      </w:r>
      <w:r w:rsidR="002710AB">
        <w:rPr>
          <w:rFonts w:ascii="Tahoma" w:hAnsi="Tahoma" w:cs="Tahoma"/>
          <w:bCs/>
          <w:sz w:val="21"/>
          <w:szCs w:val="21"/>
        </w:rPr>
        <w:t>;</w:t>
      </w:r>
      <w:r w:rsidR="00843B68">
        <w:rPr>
          <w:rFonts w:ascii="Tahoma" w:hAnsi="Tahoma" w:cs="Tahoma"/>
          <w:bCs/>
          <w:sz w:val="21"/>
          <w:szCs w:val="21"/>
        </w:rPr>
        <w:t xml:space="preserve"> ostatní okolní pozemky přiléhající a dotčené záměrem stavby jsou pozemky 348</w:t>
      </w:r>
      <w:r w:rsidR="00843B68">
        <w:rPr>
          <w:rFonts w:ascii="Tahoma" w:hAnsi="Tahoma" w:cs="Tahoma"/>
          <w:bCs/>
          <w:sz w:val="21"/>
          <w:szCs w:val="21"/>
        </w:rPr>
        <w:t xml:space="preserve">2/84-86, </w:t>
      </w:r>
      <w:r w:rsidR="00843B68">
        <w:rPr>
          <w:rFonts w:ascii="Tahoma" w:hAnsi="Tahoma" w:cs="Tahoma"/>
          <w:bCs/>
          <w:sz w:val="21"/>
          <w:szCs w:val="21"/>
        </w:rPr>
        <w:t xml:space="preserve">3482/62 a </w:t>
      </w:r>
      <w:r w:rsidR="00843B68">
        <w:rPr>
          <w:rFonts w:ascii="Tahoma" w:hAnsi="Tahoma" w:cs="Tahoma"/>
          <w:bCs/>
          <w:sz w:val="21"/>
          <w:szCs w:val="21"/>
        </w:rPr>
        <w:t xml:space="preserve">části pozemků </w:t>
      </w:r>
      <w:r w:rsidR="00843B68">
        <w:rPr>
          <w:rFonts w:ascii="Tahoma" w:hAnsi="Tahoma" w:cs="Tahoma"/>
          <w:bCs/>
          <w:sz w:val="21"/>
          <w:szCs w:val="21"/>
        </w:rPr>
        <w:t>3482/1</w:t>
      </w:r>
      <w:r w:rsidR="003A0048">
        <w:rPr>
          <w:rFonts w:ascii="Tahoma" w:hAnsi="Tahoma" w:cs="Tahoma"/>
          <w:bCs/>
          <w:sz w:val="21"/>
          <w:szCs w:val="21"/>
        </w:rPr>
        <w:t xml:space="preserve"> (stávající parkovací plocha </w:t>
      </w:r>
      <w:r w:rsidR="003A0048">
        <w:rPr>
          <w:rFonts w:ascii="Tahoma" w:hAnsi="Tahoma" w:cs="Tahoma"/>
          <w:bCs/>
          <w:sz w:val="21"/>
          <w:szCs w:val="21"/>
        </w:rPr>
        <w:t>u objektu čp. 612)</w:t>
      </w:r>
      <w:r w:rsidR="00843B68">
        <w:rPr>
          <w:rFonts w:ascii="Tahoma" w:hAnsi="Tahoma" w:cs="Tahoma"/>
          <w:bCs/>
          <w:sz w:val="21"/>
          <w:szCs w:val="21"/>
        </w:rPr>
        <w:t xml:space="preserve"> a</w:t>
      </w:r>
      <w:r w:rsidR="003A0048">
        <w:rPr>
          <w:rFonts w:ascii="Tahoma" w:hAnsi="Tahoma" w:cs="Tahoma"/>
          <w:bCs/>
          <w:sz w:val="21"/>
          <w:szCs w:val="21"/>
        </w:rPr>
        <w:t xml:space="preserve"> část pozemku</w:t>
      </w:r>
      <w:r w:rsidR="00843B68">
        <w:rPr>
          <w:rFonts w:ascii="Tahoma" w:hAnsi="Tahoma" w:cs="Tahoma"/>
          <w:bCs/>
          <w:sz w:val="21"/>
          <w:szCs w:val="21"/>
        </w:rPr>
        <w:t xml:space="preserve"> 3482/3</w:t>
      </w:r>
      <w:r w:rsidR="00843B68">
        <w:rPr>
          <w:rFonts w:ascii="Tahoma" w:hAnsi="Tahoma" w:cs="Tahoma"/>
          <w:bCs/>
          <w:sz w:val="21"/>
          <w:szCs w:val="21"/>
        </w:rPr>
        <w:t>,</w:t>
      </w:r>
      <w:r w:rsidR="00843B68">
        <w:rPr>
          <w:rFonts w:ascii="Tahoma" w:hAnsi="Tahoma" w:cs="Tahoma"/>
          <w:bCs/>
          <w:sz w:val="21"/>
          <w:szCs w:val="21"/>
        </w:rPr>
        <w:t xml:space="preserve"> všechny co do druhu ostatní plocha,</w:t>
      </w:r>
      <w:r w:rsidR="00843B68">
        <w:rPr>
          <w:rFonts w:ascii="Tahoma" w:hAnsi="Tahoma" w:cs="Tahoma"/>
          <w:bCs/>
          <w:sz w:val="21"/>
          <w:szCs w:val="21"/>
        </w:rPr>
        <w:t xml:space="preserve"> </w:t>
      </w:r>
      <w:r w:rsidR="00843B68">
        <w:rPr>
          <w:rFonts w:ascii="Tahoma" w:hAnsi="Tahoma" w:cs="Tahoma"/>
          <w:bCs/>
          <w:sz w:val="21"/>
          <w:szCs w:val="21"/>
        </w:rPr>
        <w:t>v </w:t>
      </w:r>
      <w:proofErr w:type="spellStart"/>
      <w:r w:rsidR="00843B68">
        <w:rPr>
          <w:rFonts w:ascii="Tahoma" w:hAnsi="Tahoma" w:cs="Tahoma"/>
          <w:bCs/>
          <w:sz w:val="21"/>
          <w:szCs w:val="21"/>
        </w:rPr>
        <w:t>k.ú</w:t>
      </w:r>
      <w:proofErr w:type="spellEnd"/>
      <w:r w:rsidR="00843B68">
        <w:rPr>
          <w:rFonts w:ascii="Tahoma" w:hAnsi="Tahoma" w:cs="Tahoma"/>
          <w:bCs/>
          <w:sz w:val="21"/>
          <w:szCs w:val="21"/>
        </w:rPr>
        <w:t>. Místek</w:t>
      </w:r>
      <w:r w:rsidR="00843B68">
        <w:rPr>
          <w:rFonts w:ascii="Tahoma" w:hAnsi="Tahoma" w:cs="Tahoma"/>
          <w:bCs/>
          <w:sz w:val="21"/>
          <w:szCs w:val="21"/>
        </w:rPr>
        <w:t>;</w:t>
      </w:r>
    </w:p>
    <w:p w:rsidR="002710AB" w:rsidRPr="002710AB" w:rsidRDefault="002710AB" w:rsidP="00764354">
      <w:pPr>
        <w:pStyle w:val="Odstavecseseznamem"/>
        <w:keepLines/>
        <w:numPr>
          <w:ilvl w:val="0"/>
          <w:numId w:val="35"/>
        </w:numPr>
        <w:suppressAutoHyphens/>
        <w:spacing w:after="0" w:line="240" w:lineRule="auto"/>
        <w:jc w:val="both"/>
        <w:rPr>
          <w:rFonts w:ascii="Tahoma" w:hAnsi="Tahoma" w:cs="Tahoma"/>
          <w:sz w:val="21"/>
          <w:szCs w:val="21"/>
        </w:rPr>
      </w:pPr>
      <w:r>
        <w:rPr>
          <w:rFonts w:ascii="Tahoma" w:hAnsi="Tahoma" w:cs="Tahoma"/>
          <w:bCs/>
          <w:sz w:val="21"/>
          <w:szCs w:val="21"/>
        </w:rPr>
        <w:t>zachování s</w:t>
      </w:r>
      <w:r w:rsidR="005F4C59" w:rsidRPr="0057197B">
        <w:rPr>
          <w:rFonts w:ascii="Tahoma" w:hAnsi="Tahoma" w:cs="Tahoma"/>
          <w:bCs/>
          <w:sz w:val="21"/>
          <w:szCs w:val="21"/>
        </w:rPr>
        <w:t>oučasn</w:t>
      </w:r>
      <w:r>
        <w:rPr>
          <w:rFonts w:ascii="Tahoma" w:hAnsi="Tahoma" w:cs="Tahoma"/>
          <w:bCs/>
          <w:sz w:val="21"/>
          <w:szCs w:val="21"/>
        </w:rPr>
        <w:t>ého</w:t>
      </w:r>
      <w:r w:rsidR="005F4C59" w:rsidRPr="0057197B">
        <w:rPr>
          <w:rFonts w:ascii="Tahoma" w:hAnsi="Tahoma" w:cs="Tahoma"/>
          <w:bCs/>
          <w:sz w:val="21"/>
          <w:szCs w:val="21"/>
        </w:rPr>
        <w:t xml:space="preserve"> suterén</w:t>
      </w:r>
      <w:r>
        <w:rPr>
          <w:rFonts w:ascii="Tahoma" w:hAnsi="Tahoma" w:cs="Tahoma"/>
          <w:bCs/>
          <w:sz w:val="21"/>
          <w:szCs w:val="21"/>
        </w:rPr>
        <w:t>u</w:t>
      </w:r>
      <w:r w:rsidR="005F4C59" w:rsidRPr="0057197B">
        <w:rPr>
          <w:rFonts w:ascii="Tahoma" w:hAnsi="Tahoma" w:cs="Tahoma"/>
          <w:bCs/>
          <w:sz w:val="21"/>
          <w:szCs w:val="21"/>
        </w:rPr>
        <w:t xml:space="preserve"> budovy</w:t>
      </w:r>
      <w:r>
        <w:rPr>
          <w:rFonts w:ascii="Tahoma" w:hAnsi="Tahoma" w:cs="Tahoma"/>
          <w:bCs/>
          <w:sz w:val="21"/>
          <w:szCs w:val="21"/>
        </w:rPr>
        <w:t>, který</w:t>
      </w:r>
      <w:r w:rsidR="005F4C59" w:rsidRPr="0057197B">
        <w:rPr>
          <w:rFonts w:ascii="Tahoma" w:hAnsi="Tahoma" w:cs="Tahoma"/>
          <w:bCs/>
          <w:sz w:val="21"/>
          <w:szCs w:val="21"/>
        </w:rPr>
        <w:t xml:space="preserve"> zůstane bez využití</w:t>
      </w:r>
      <w:r w:rsidR="003743BF">
        <w:rPr>
          <w:rFonts w:ascii="Tahoma" w:hAnsi="Tahoma" w:cs="Tahoma"/>
          <w:bCs/>
          <w:sz w:val="21"/>
          <w:szCs w:val="21"/>
        </w:rPr>
        <w:t xml:space="preserve">, avšak bude trvale </w:t>
      </w:r>
      <w:r w:rsidR="003743BF">
        <w:rPr>
          <w:rFonts w:ascii="Tahoma" w:hAnsi="Tahoma" w:cs="Tahoma"/>
          <w:bCs/>
          <w:sz w:val="21"/>
          <w:szCs w:val="21"/>
        </w:rPr>
        <w:t>zabezpečen a znepřístupněn;</w:t>
      </w:r>
    </w:p>
    <w:p w:rsidR="005F4C59" w:rsidRPr="005A658F" w:rsidRDefault="002710AB" w:rsidP="00764354">
      <w:pPr>
        <w:pStyle w:val="Odstavecseseznamem"/>
        <w:keepLines/>
        <w:numPr>
          <w:ilvl w:val="0"/>
          <w:numId w:val="35"/>
        </w:numPr>
        <w:suppressAutoHyphens/>
        <w:spacing w:after="0" w:line="240" w:lineRule="auto"/>
        <w:jc w:val="both"/>
        <w:rPr>
          <w:rFonts w:ascii="Tahoma" w:hAnsi="Tahoma" w:cs="Tahoma"/>
          <w:sz w:val="21"/>
          <w:szCs w:val="21"/>
        </w:rPr>
      </w:pPr>
      <w:r>
        <w:rPr>
          <w:rFonts w:ascii="Tahoma" w:hAnsi="Tahoma" w:cs="Tahoma"/>
          <w:bCs/>
          <w:sz w:val="21"/>
          <w:szCs w:val="21"/>
        </w:rPr>
        <w:t>zachování</w:t>
      </w:r>
      <w:r w:rsidR="005F4C59" w:rsidRPr="0057197B">
        <w:rPr>
          <w:rFonts w:ascii="Tahoma" w:hAnsi="Tahoma" w:cs="Tahoma"/>
          <w:bCs/>
          <w:sz w:val="21"/>
          <w:szCs w:val="21"/>
        </w:rPr>
        <w:t xml:space="preserve"> zásobování vodou objektu bez č.p.</w:t>
      </w:r>
      <w:r w:rsidR="005F4C59">
        <w:rPr>
          <w:rFonts w:ascii="Tahoma" w:hAnsi="Tahoma" w:cs="Tahoma"/>
          <w:bCs/>
          <w:sz w:val="21"/>
          <w:szCs w:val="21"/>
        </w:rPr>
        <w:t xml:space="preserve"> </w:t>
      </w:r>
      <w:r w:rsidR="005F4C59" w:rsidRPr="0057197B">
        <w:rPr>
          <w:rFonts w:ascii="Tahoma" w:hAnsi="Tahoma" w:cs="Tahoma"/>
          <w:bCs/>
          <w:sz w:val="21"/>
          <w:szCs w:val="21"/>
        </w:rPr>
        <w:t>na pozemku 3482/69</w:t>
      </w:r>
      <w:r w:rsidR="005F4C59">
        <w:rPr>
          <w:rFonts w:ascii="Tahoma" w:hAnsi="Tahoma" w:cs="Tahoma"/>
          <w:bCs/>
          <w:sz w:val="21"/>
          <w:szCs w:val="21"/>
        </w:rPr>
        <w:t xml:space="preserve"> v </w:t>
      </w:r>
      <w:proofErr w:type="spellStart"/>
      <w:r w:rsidR="005F4C59">
        <w:rPr>
          <w:rFonts w:ascii="Tahoma" w:hAnsi="Tahoma" w:cs="Tahoma"/>
          <w:bCs/>
          <w:sz w:val="21"/>
          <w:szCs w:val="21"/>
        </w:rPr>
        <w:t>k.ú</w:t>
      </w:r>
      <w:proofErr w:type="spellEnd"/>
      <w:r w:rsidR="005F4C59">
        <w:rPr>
          <w:rFonts w:ascii="Tahoma" w:hAnsi="Tahoma" w:cs="Tahoma"/>
          <w:bCs/>
          <w:sz w:val="21"/>
          <w:szCs w:val="21"/>
        </w:rPr>
        <w:t>. Místek</w:t>
      </w:r>
      <w:r w:rsidR="005F4C59" w:rsidRPr="0057197B">
        <w:rPr>
          <w:rFonts w:ascii="Tahoma" w:hAnsi="Tahoma" w:cs="Tahoma"/>
          <w:bCs/>
          <w:sz w:val="21"/>
          <w:szCs w:val="21"/>
        </w:rPr>
        <w:t xml:space="preserve"> (vinotéka) </w:t>
      </w:r>
      <w:r w:rsidR="005F4C59">
        <w:rPr>
          <w:rFonts w:ascii="Tahoma" w:hAnsi="Tahoma" w:cs="Tahoma"/>
          <w:bCs/>
          <w:sz w:val="21"/>
          <w:szCs w:val="21"/>
        </w:rPr>
        <w:t xml:space="preserve">vedoucí </w:t>
      </w:r>
      <w:r w:rsidR="005F4C59" w:rsidRPr="0057197B">
        <w:rPr>
          <w:rFonts w:ascii="Tahoma" w:hAnsi="Tahoma" w:cs="Tahoma"/>
          <w:bCs/>
          <w:sz w:val="21"/>
          <w:szCs w:val="21"/>
        </w:rPr>
        <w:t>přes suterén budovy</w:t>
      </w:r>
      <w:r w:rsidR="00FC1725">
        <w:rPr>
          <w:rFonts w:ascii="Tahoma" w:hAnsi="Tahoma" w:cs="Tahoma"/>
          <w:bCs/>
          <w:sz w:val="21"/>
          <w:szCs w:val="21"/>
        </w:rPr>
        <w:t>;</w:t>
      </w:r>
    </w:p>
    <w:p w:rsidR="00843B68" w:rsidRPr="003C7FC2" w:rsidRDefault="008918A8" w:rsidP="00764354">
      <w:pPr>
        <w:pStyle w:val="Odstavecseseznamem"/>
        <w:keepLines/>
        <w:numPr>
          <w:ilvl w:val="0"/>
          <w:numId w:val="35"/>
        </w:numPr>
        <w:suppressAutoHyphens/>
        <w:spacing w:after="0" w:line="240" w:lineRule="auto"/>
        <w:jc w:val="both"/>
        <w:rPr>
          <w:rFonts w:ascii="Tahoma" w:hAnsi="Tahoma" w:cs="Tahoma"/>
          <w:sz w:val="21"/>
          <w:szCs w:val="21"/>
        </w:rPr>
      </w:pPr>
      <w:r>
        <w:rPr>
          <w:rFonts w:ascii="Tahoma" w:hAnsi="Tahoma" w:cs="Tahoma"/>
          <w:bCs/>
          <w:sz w:val="21"/>
          <w:szCs w:val="21"/>
        </w:rPr>
        <w:t>ú</w:t>
      </w:r>
      <w:r w:rsidR="005F4C59" w:rsidRPr="005A658F">
        <w:rPr>
          <w:rFonts w:ascii="Tahoma" w:hAnsi="Tahoma" w:cs="Tahoma"/>
          <w:bCs/>
          <w:sz w:val="21"/>
          <w:szCs w:val="21"/>
        </w:rPr>
        <w:t>prav</w:t>
      </w:r>
      <w:r w:rsidR="0019468D">
        <w:rPr>
          <w:rFonts w:ascii="Tahoma" w:hAnsi="Tahoma" w:cs="Tahoma"/>
          <w:bCs/>
          <w:sz w:val="21"/>
          <w:szCs w:val="21"/>
        </w:rPr>
        <w:t>u</w:t>
      </w:r>
      <w:r w:rsidR="005F4C59" w:rsidRPr="005A658F">
        <w:rPr>
          <w:rFonts w:ascii="Tahoma" w:hAnsi="Tahoma" w:cs="Tahoma"/>
          <w:bCs/>
          <w:sz w:val="21"/>
          <w:szCs w:val="21"/>
        </w:rPr>
        <w:t xml:space="preserve"> části stavby na novou odstavnou plochu/parkovací stání</w:t>
      </w:r>
      <w:r w:rsidR="00527A69">
        <w:rPr>
          <w:rFonts w:ascii="Tahoma" w:hAnsi="Tahoma" w:cs="Tahoma"/>
          <w:bCs/>
          <w:sz w:val="21"/>
          <w:szCs w:val="21"/>
        </w:rPr>
        <w:t>, která</w:t>
      </w:r>
      <w:r w:rsidR="005F4C59" w:rsidRPr="005A658F">
        <w:rPr>
          <w:rFonts w:ascii="Tahoma" w:hAnsi="Tahoma" w:cs="Tahoma"/>
          <w:bCs/>
          <w:sz w:val="21"/>
          <w:szCs w:val="21"/>
        </w:rPr>
        <w:t xml:space="preserve"> bude </w:t>
      </w:r>
      <w:r w:rsidR="00FC1725">
        <w:rPr>
          <w:rFonts w:ascii="Tahoma" w:hAnsi="Tahoma" w:cs="Tahoma"/>
          <w:bCs/>
          <w:sz w:val="21"/>
          <w:szCs w:val="21"/>
        </w:rPr>
        <w:t xml:space="preserve">v projekční fázi </w:t>
      </w:r>
      <w:r w:rsidR="005F4C59" w:rsidRPr="005A658F">
        <w:rPr>
          <w:rFonts w:ascii="Tahoma" w:hAnsi="Tahoma" w:cs="Tahoma"/>
          <w:bCs/>
          <w:sz w:val="21"/>
          <w:szCs w:val="21"/>
        </w:rPr>
        <w:t>ověřena a doložena statickým výpočtem</w:t>
      </w:r>
      <w:r w:rsidR="00FC1725">
        <w:rPr>
          <w:rFonts w:ascii="Tahoma" w:hAnsi="Tahoma" w:cs="Tahoma"/>
          <w:bCs/>
          <w:sz w:val="21"/>
          <w:szCs w:val="21"/>
        </w:rPr>
        <w:t>, včetně ověření</w:t>
      </w:r>
      <w:r w:rsidR="00FC1725" w:rsidRPr="005A658F">
        <w:rPr>
          <w:rFonts w:ascii="Tahoma" w:hAnsi="Tahoma" w:cs="Tahoma"/>
          <w:bCs/>
          <w:sz w:val="21"/>
          <w:szCs w:val="21"/>
        </w:rPr>
        <w:t xml:space="preserve"> případn</w:t>
      </w:r>
      <w:r w:rsidR="00FC1725">
        <w:rPr>
          <w:rFonts w:ascii="Tahoma" w:hAnsi="Tahoma" w:cs="Tahoma"/>
          <w:bCs/>
          <w:sz w:val="21"/>
          <w:szCs w:val="21"/>
        </w:rPr>
        <w:t>ých</w:t>
      </w:r>
      <w:r w:rsidR="00FC1725" w:rsidRPr="005A658F">
        <w:rPr>
          <w:rFonts w:ascii="Tahoma" w:hAnsi="Tahoma" w:cs="Tahoma"/>
          <w:bCs/>
          <w:sz w:val="21"/>
          <w:szCs w:val="21"/>
        </w:rPr>
        <w:t xml:space="preserve"> vliv</w:t>
      </w:r>
      <w:r w:rsidR="00FC1725">
        <w:rPr>
          <w:rFonts w:ascii="Tahoma" w:hAnsi="Tahoma" w:cs="Tahoma"/>
          <w:bCs/>
          <w:sz w:val="21"/>
          <w:szCs w:val="21"/>
        </w:rPr>
        <w:t>ů</w:t>
      </w:r>
      <w:r w:rsidR="00FC1725" w:rsidRPr="005A658F">
        <w:rPr>
          <w:rFonts w:ascii="Tahoma" w:hAnsi="Tahoma" w:cs="Tahoma"/>
          <w:bCs/>
          <w:sz w:val="21"/>
          <w:szCs w:val="21"/>
        </w:rPr>
        <w:t xml:space="preserve"> po odpojení objektu od </w:t>
      </w:r>
      <w:r w:rsidR="00FC1725">
        <w:rPr>
          <w:rFonts w:ascii="Tahoma" w:hAnsi="Tahoma" w:cs="Tahoma"/>
          <w:bCs/>
          <w:sz w:val="21"/>
          <w:szCs w:val="21"/>
        </w:rPr>
        <w:t xml:space="preserve">zdroje </w:t>
      </w:r>
      <w:r w:rsidR="00FC1725" w:rsidRPr="005A658F">
        <w:rPr>
          <w:rFonts w:ascii="Tahoma" w:hAnsi="Tahoma" w:cs="Tahoma"/>
          <w:bCs/>
          <w:sz w:val="21"/>
          <w:szCs w:val="21"/>
        </w:rPr>
        <w:t>tepla</w:t>
      </w:r>
      <w:r w:rsidR="00050576">
        <w:rPr>
          <w:rFonts w:ascii="Tahoma" w:hAnsi="Tahoma" w:cs="Tahoma"/>
          <w:bCs/>
          <w:sz w:val="21"/>
          <w:szCs w:val="21"/>
        </w:rPr>
        <w:t>;</w:t>
      </w:r>
      <w:r w:rsidR="00BA6145">
        <w:rPr>
          <w:rFonts w:ascii="Tahoma" w:hAnsi="Tahoma" w:cs="Tahoma"/>
          <w:bCs/>
          <w:sz w:val="21"/>
          <w:szCs w:val="21"/>
        </w:rPr>
        <w:t xml:space="preserve"> demolice objektu bude probíhat způsobem šetrným k okolí;</w:t>
      </w:r>
    </w:p>
    <w:p w:rsidR="003A0048" w:rsidRPr="003C7FC2" w:rsidRDefault="00843B68" w:rsidP="00764354">
      <w:pPr>
        <w:pStyle w:val="Odstavecseseznamem"/>
        <w:keepLines/>
        <w:numPr>
          <w:ilvl w:val="0"/>
          <w:numId w:val="35"/>
        </w:numPr>
        <w:suppressAutoHyphens/>
        <w:spacing w:after="0" w:line="240" w:lineRule="auto"/>
        <w:jc w:val="both"/>
        <w:rPr>
          <w:rFonts w:ascii="Tahoma" w:hAnsi="Tahoma" w:cs="Tahoma"/>
          <w:sz w:val="21"/>
          <w:szCs w:val="21"/>
        </w:rPr>
      </w:pPr>
      <w:r>
        <w:rPr>
          <w:rFonts w:ascii="Tahoma" w:hAnsi="Tahoma" w:cs="Tahoma"/>
          <w:bCs/>
          <w:sz w:val="21"/>
          <w:szCs w:val="21"/>
        </w:rPr>
        <w:t>v rámci úprav</w:t>
      </w:r>
      <w:r>
        <w:rPr>
          <w:rFonts w:ascii="Tahoma" w:hAnsi="Tahoma" w:cs="Tahoma"/>
          <w:bCs/>
          <w:sz w:val="21"/>
          <w:szCs w:val="21"/>
        </w:rPr>
        <w:t xml:space="preserve"> bude řešeno</w:t>
      </w:r>
      <w:r w:rsidR="008C3E71">
        <w:rPr>
          <w:rFonts w:ascii="Tahoma" w:hAnsi="Tahoma" w:cs="Tahoma"/>
          <w:bCs/>
          <w:sz w:val="21"/>
          <w:szCs w:val="21"/>
        </w:rPr>
        <w:t xml:space="preserve"> </w:t>
      </w:r>
      <w:r w:rsidR="003A0048">
        <w:rPr>
          <w:rFonts w:ascii="Tahoma" w:hAnsi="Tahoma" w:cs="Tahoma"/>
          <w:bCs/>
          <w:sz w:val="21"/>
          <w:szCs w:val="21"/>
        </w:rPr>
        <w:t xml:space="preserve">odvodnění navržené odstavné plochy/parkovacího stání s využitím stávajícího systému odvodu dešťových vod do stávající </w:t>
      </w:r>
      <w:r w:rsidR="003A0048">
        <w:rPr>
          <w:rFonts w:ascii="Tahoma" w:hAnsi="Tahoma" w:cs="Tahoma"/>
          <w:bCs/>
          <w:sz w:val="21"/>
          <w:szCs w:val="21"/>
        </w:rPr>
        <w:t>kanalizace objektu, včetně využití odvodu vod do</w:t>
      </w:r>
      <w:r w:rsidR="003A0048">
        <w:rPr>
          <w:rFonts w:ascii="Tahoma" w:hAnsi="Tahoma" w:cs="Tahoma"/>
          <w:bCs/>
          <w:sz w:val="21"/>
          <w:szCs w:val="21"/>
        </w:rPr>
        <w:t xml:space="preserve"> </w:t>
      </w:r>
      <w:r w:rsidR="003A0048">
        <w:rPr>
          <w:rFonts w:ascii="Tahoma" w:hAnsi="Tahoma" w:cs="Tahoma"/>
          <w:bCs/>
          <w:sz w:val="21"/>
          <w:szCs w:val="21"/>
        </w:rPr>
        <w:t>zeleně na</w:t>
      </w:r>
      <w:r w:rsidR="003A0048">
        <w:rPr>
          <w:rFonts w:ascii="Tahoma" w:hAnsi="Tahoma" w:cs="Tahoma"/>
          <w:bCs/>
          <w:sz w:val="21"/>
          <w:szCs w:val="21"/>
        </w:rPr>
        <w:t xml:space="preserve"> </w:t>
      </w:r>
      <w:r w:rsidR="003A0048">
        <w:rPr>
          <w:rFonts w:ascii="Tahoma" w:hAnsi="Tahoma" w:cs="Tahoma"/>
          <w:bCs/>
          <w:sz w:val="21"/>
          <w:szCs w:val="21"/>
        </w:rPr>
        <w:t>části pozemku 2482/1 v </w:t>
      </w:r>
      <w:proofErr w:type="spellStart"/>
      <w:r w:rsidR="003A0048">
        <w:rPr>
          <w:rFonts w:ascii="Tahoma" w:hAnsi="Tahoma" w:cs="Tahoma"/>
          <w:bCs/>
          <w:sz w:val="21"/>
          <w:szCs w:val="21"/>
        </w:rPr>
        <w:t>k.ú</w:t>
      </w:r>
      <w:proofErr w:type="spellEnd"/>
      <w:r w:rsidR="003A0048">
        <w:rPr>
          <w:rFonts w:ascii="Tahoma" w:hAnsi="Tahoma" w:cs="Tahoma"/>
          <w:bCs/>
          <w:sz w:val="21"/>
          <w:szCs w:val="21"/>
        </w:rPr>
        <w:t>. Místek;</w:t>
      </w:r>
    </w:p>
    <w:p w:rsidR="005F4C59" w:rsidRPr="005A658F" w:rsidRDefault="003A0048" w:rsidP="00764354">
      <w:pPr>
        <w:pStyle w:val="Odstavecseseznamem"/>
        <w:keepLines/>
        <w:numPr>
          <w:ilvl w:val="0"/>
          <w:numId w:val="35"/>
        </w:numPr>
        <w:suppressAutoHyphens/>
        <w:spacing w:after="0" w:line="240" w:lineRule="auto"/>
        <w:jc w:val="both"/>
        <w:rPr>
          <w:rFonts w:ascii="Tahoma" w:hAnsi="Tahoma" w:cs="Tahoma"/>
          <w:sz w:val="21"/>
          <w:szCs w:val="21"/>
        </w:rPr>
      </w:pPr>
      <w:r>
        <w:rPr>
          <w:rFonts w:ascii="Tahoma" w:hAnsi="Tahoma" w:cs="Tahoma"/>
          <w:bCs/>
          <w:sz w:val="21"/>
          <w:szCs w:val="21"/>
        </w:rPr>
        <w:t xml:space="preserve">v rámci úprav bude řešeno rovněž </w:t>
      </w:r>
      <w:r>
        <w:rPr>
          <w:rFonts w:ascii="Tahoma" w:hAnsi="Tahoma" w:cs="Tahoma"/>
          <w:bCs/>
          <w:sz w:val="21"/>
          <w:szCs w:val="21"/>
        </w:rPr>
        <w:t>veřejné osvětlení, a to s využitím stávajícího osvětlení v okolí s případnou nezbytnou úpravou;</w:t>
      </w:r>
      <w:r>
        <w:rPr>
          <w:rFonts w:ascii="Tahoma" w:hAnsi="Tahoma" w:cs="Tahoma"/>
          <w:bCs/>
          <w:sz w:val="21"/>
          <w:szCs w:val="21"/>
        </w:rPr>
        <w:t xml:space="preserve"> </w:t>
      </w:r>
      <w:r w:rsidR="00843B68">
        <w:rPr>
          <w:rFonts w:ascii="Tahoma" w:hAnsi="Tahoma" w:cs="Tahoma"/>
          <w:bCs/>
          <w:sz w:val="21"/>
          <w:szCs w:val="21"/>
        </w:rPr>
        <w:t xml:space="preserve"> </w:t>
      </w:r>
      <w:r w:rsidR="005F4C59" w:rsidRPr="005A658F">
        <w:rPr>
          <w:rFonts w:ascii="Tahoma" w:hAnsi="Tahoma" w:cs="Tahoma"/>
          <w:bCs/>
          <w:sz w:val="21"/>
          <w:szCs w:val="21"/>
        </w:rPr>
        <w:t xml:space="preserve"> </w:t>
      </w:r>
    </w:p>
    <w:p w:rsidR="005F4C59" w:rsidRDefault="005F4C59" w:rsidP="00764354">
      <w:pPr>
        <w:pStyle w:val="Odstavecseseznamem"/>
        <w:numPr>
          <w:ilvl w:val="0"/>
          <w:numId w:val="35"/>
        </w:numPr>
        <w:jc w:val="both"/>
        <w:rPr>
          <w:rFonts w:ascii="Tahoma" w:hAnsi="Tahoma" w:cs="Tahoma"/>
          <w:sz w:val="21"/>
          <w:szCs w:val="21"/>
        </w:rPr>
      </w:pPr>
      <w:r w:rsidRPr="005A658F">
        <w:rPr>
          <w:rFonts w:ascii="Tahoma" w:hAnsi="Tahoma" w:cs="Tahoma"/>
          <w:sz w:val="21"/>
          <w:szCs w:val="21"/>
        </w:rPr>
        <w:t>veškeré úpravy inženýrských sítí, včetně stavebních úprav kolem stávajícího objektu</w:t>
      </w:r>
      <w:r w:rsidR="005F1D58">
        <w:rPr>
          <w:rFonts w:ascii="Tahoma" w:hAnsi="Tahoma" w:cs="Tahoma"/>
          <w:sz w:val="21"/>
          <w:szCs w:val="21"/>
        </w:rPr>
        <w:t>.</w:t>
      </w:r>
    </w:p>
    <w:bookmarkEnd w:id="3"/>
    <w:p w:rsidR="003A0048" w:rsidRPr="00491653" w:rsidRDefault="003A0048" w:rsidP="00491653">
      <w:pPr>
        <w:keepLines/>
        <w:suppressAutoHyphens/>
        <w:spacing w:after="0" w:line="240" w:lineRule="auto"/>
        <w:ind w:left="708"/>
        <w:jc w:val="both"/>
        <w:rPr>
          <w:rFonts w:ascii="Tahoma" w:hAnsi="Tahoma" w:cs="Tahoma"/>
          <w:b/>
          <w:sz w:val="21"/>
          <w:szCs w:val="21"/>
        </w:rPr>
      </w:pPr>
      <w:r w:rsidRPr="00491653">
        <w:rPr>
          <w:rFonts w:ascii="Tahoma" w:hAnsi="Tahoma" w:cs="Tahoma"/>
          <w:b/>
          <w:sz w:val="21"/>
          <w:szCs w:val="21"/>
        </w:rPr>
        <w:lastRenderedPageBreak/>
        <w:t>(dále také jen stavební program)</w:t>
      </w:r>
    </w:p>
    <w:p w:rsidR="003A0048" w:rsidRDefault="003A0048" w:rsidP="00491653">
      <w:pPr>
        <w:pStyle w:val="Odstavecseseznamem"/>
        <w:ind w:left="1068"/>
        <w:jc w:val="both"/>
        <w:rPr>
          <w:rFonts w:ascii="Tahoma" w:hAnsi="Tahoma" w:cs="Tahoma"/>
          <w:sz w:val="21"/>
          <w:szCs w:val="21"/>
        </w:rPr>
      </w:pPr>
    </w:p>
    <w:p w:rsidR="00D43CCF" w:rsidRPr="00491653" w:rsidRDefault="00D43CCF" w:rsidP="00491653">
      <w:pPr>
        <w:jc w:val="both"/>
        <w:rPr>
          <w:rFonts w:ascii="Tahoma" w:hAnsi="Tahoma" w:cs="Tahoma"/>
          <w:sz w:val="21"/>
          <w:szCs w:val="21"/>
        </w:rPr>
      </w:pPr>
      <w:bookmarkStart w:id="4" w:name="_Hlk199309597"/>
      <w:r w:rsidRPr="00491653">
        <w:rPr>
          <w:rFonts w:ascii="Tahoma" w:hAnsi="Tahoma" w:cs="Tahoma"/>
          <w:b/>
          <w:sz w:val="21"/>
          <w:szCs w:val="21"/>
        </w:rPr>
        <w:t>Kolize stavebního programu s Územním plánem</w:t>
      </w:r>
      <w:r w:rsidR="0066265E" w:rsidRPr="00491653">
        <w:rPr>
          <w:rFonts w:ascii="Tahoma" w:hAnsi="Tahoma" w:cs="Tahoma"/>
          <w:b/>
          <w:sz w:val="21"/>
          <w:szCs w:val="21"/>
        </w:rPr>
        <w:t xml:space="preserve"> </w:t>
      </w:r>
    </w:p>
    <w:p w:rsidR="00D43CCF" w:rsidRPr="00491653" w:rsidRDefault="00D43CCF" w:rsidP="00225744">
      <w:pPr>
        <w:pStyle w:val="Odstavecseseznamem"/>
        <w:numPr>
          <w:ilvl w:val="2"/>
          <w:numId w:val="32"/>
        </w:numPr>
        <w:jc w:val="both"/>
        <w:rPr>
          <w:rFonts w:ascii="Tahoma" w:hAnsi="Tahoma" w:cs="Tahoma"/>
          <w:b/>
          <w:sz w:val="21"/>
          <w:szCs w:val="21"/>
        </w:rPr>
      </w:pPr>
      <w:r w:rsidRPr="00491653">
        <w:rPr>
          <w:rFonts w:ascii="Tahoma" w:hAnsi="Tahoma" w:cs="Tahoma"/>
          <w:sz w:val="21"/>
          <w:szCs w:val="21"/>
        </w:rPr>
        <w:t>Objednatel upozorňuje zhotovitele,</w:t>
      </w:r>
      <w:r w:rsidRPr="00491653">
        <w:rPr>
          <w:rFonts w:ascii="Tahoma" w:hAnsi="Tahoma" w:cs="Tahoma"/>
          <w:sz w:val="21"/>
          <w:szCs w:val="21"/>
        </w:rPr>
        <w:t xml:space="preserve"> že</w:t>
      </w:r>
      <w:r w:rsidRPr="00491653">
        <w:rPr>
          <w:rFonts w:ascii="Tahoma" w:hAnsi="Tahoma" w:cs="Tahoma"/>
          <w:sz w:val="21"/>
          <w:szCs w:val="21"/>
        </w:rPr>
        <w:t xml:space="preserve"> </w:t>
      </w:r>
      <w:r w:rsidRPr="00491653">
        <w:rPr>
          <w:rFonts w:ascii="Tahoma" w:hAnsi="Tahoma" w:cs="Tahoma"/>
          <w:sz w:val="21"/>
          <w:szCs w:val="21"/>
        </w:rPr>
        <w:t>v současnosti je v platném územním plánu</w:t>
      </w:r>
      <w:r w:rsidR="00A81ECB" w:rsidRPr="00491653">
        <w:rPr>
          <w:rFonts w:ascii="Tahoma" w:hAnsi="Tahoma" w:cs="Tahoma"/>
          <w:sz w:val="21"/>
          <w:szCs w:val="21"/>
        </w:rPr>
        <w:t>, k</w:t>
      </w:r>
      <w:r w:rsidR="00187D1E" w:rsidRPr="00491653">
        <w:rPr>
          <w:rFonts w:ascii="Tahoma" w:hAnsi="Tahoma" w:cs="Tahoma"/>
          <w:sz w:val="21"/>
          <w:szCs w:val="21"/>
        </w:rPr>
        <w:t>terý poři</w:t>
      </w:r>
      <w:r w:rsidR="00187D1E" w:rsidRPr="00491653">
        <w:rPr>
          <w:rFonts w:ascii="Tahoma" w:hAnsi="Tahoma" w:cs="Tahoma"/>
          <w:sz w:val="21"/>
          <w:szCs w:val="21"/>
        </w:rPr>
        <w:t>zuje a schvaluje</w:t>
      </w:r>
      <w:r w:rsidR="00187D1E" w:rsidRPr="00491653">
        <w:rPr>
          <w:rFonts w:ascii="Tahoma" w:hAnsi="Tahoma" w:cs="Tahoma"/>
          <w:sz w:val="21"/>
          <w:szCs w:val="21"/>
        </w:rPr>
        <w:t xml:space="preserve"> objednatel</w:t>
      </w:r>
      <w:r w:rsidR="00187D1E" w:rsidRPr="00491653">
        <w:rPr>
          <w:rFonts w:ascii="Tahoma" w:hAnsi="Tahoma" w:cs="Tahoma"/>
          <w:sz w:val="21"/>
          <w:szCs w:val="21"/>
        </w:rPr>
        <w:t>,</w:t>
      </w:r>
      <w:r w:rsidRPr="00491653">
        <w:rPr>
          <w:rFonts w:ascii="Tahoma" w:hAnsi="Tahoma" w:cs="Tahoma"/>
          <w:sz w:val="21"/>
          <w:szCs w:val="21"/>
        </w:rPr>
        <w:t xml:space="preserve"> plocha bývalého kina Petra Bezruče plochou občanského vybavení komerčního typu, která připouští pouze odstavnou plochu. V současné době </w:t>
      </w:r>
      <w:r w:rsidR="00225744" w:rsidRPr="00491653">
        <w:rPr>
          <w:rFonts w:ascii="Tahoma" w:hAnsi="Tahoma" w:cs="Tahoma"/>
          <w:sz w:val="21"/>
          <w:szCs w:val="21"/>
        </w:rPr>
        <w:t>probíhá</w:t>
      </w:r>
      <w:r w:rsidRPr="00491653">
        <w:rPr>
          <w:rFonts w:ascii="Tahoma" w:hAnsi="Tahoma" w:cs="Tahoma"/>
          <w:sz w:val="21"/>
          <w:szCs w:val="21"/>
        </w:rPr>
        <w:t xml:space="preserve"> změna č. 8 územního plánu, kde se projednává změna této plochy na plochu dopravy silniční, která již připouští </w:t>
      </w:r>
      <w:r w:rsidR="00187D1E" w:rsidRPr="00491653">
        <w:rPr>
          <w:rFonts w:ascii="Tahoma" w:hAnsi="Tahoma" w:cs="Tahoma"/>
          <w:sz w:val="21"/>
          <w:szCs w:val="21"/>
        </w:rPr>
        <w:t xml:space="preserve">využití plochy jako </w:t>
      </w:r>
      <w:r w:rsidRPr="00491653">
        <w:rPr>
          <w:rFonts w:ascii="Tahoma" w:hAnsi="Tahoma" w:cs="Tahoma"/>
          <w:sz w:val="21"/>
          <w:szCs w:val="21"/>
        </w:rPr>
        <w:t xml:space="preserve">parkoviště. </w:t>
      </w:r>
      <w:r w:rsidR="00225744" w:rsidRPr="00491653">
        <w:rPr>
          <w:rFonts w:ascii="Tahoma" w:hAnsi="Tahoma" w:cs="Tahoma"/>
          <w:sz w:val="21"/>
          <w:szCs w:val="21"/>
        </w:rPr>
        <w:t>P</w:t>
      </w:r>
      <w:r w:rsidRPr="00491653">
        <w:rPr>
          <w:rFonts w:ascii="Tahoma" w:hAnsi="Tahoma" w:cs="Tahoma"/>
          <w:sz w:val="21"/>
          <w:szCs w:val="21"/>
        </w:rPr>
        <w:t>ředpoklad této změny</w:t>
      </w:r>
      <w:r w:rsidR="00BA6145" w:rsidRPr="00491653">
        <w:rPr>
          <w:rFonts w:ascii="Tahoma" w:hAnsi="Tahoma" w:cs="Tahoma"/>
          <w:sz w:val="21"/>
          <w:szCs w:val="21"/>
        </w:rPr>
        <w:t xml:space="preserve"> ÚP</w:t>
      </w:r>
      <w:r w:rsidRPr="00491653">
        <w:rPr>
          <w:rFonts w:ascii="Tahoma" w:hAnsi="Tahoma" w:cs="Tahoma"/>
          <w:sz w:val="21"/>
          <w:szCs w:val="21"/>
        </w:rPr>
        <w:t xml:space="preserve"> </w:t>
      </w:r>
      <w:r w:rsidR="00187D1E" w:rsidRPr="00491653">
        <w:rPr>
          <w:rFonts w:ascii="Tahoma" w:hAnsi="Tahoma" w:cs="Tahoma"/>
          <w:sz w:val="21"/>
          <w:szCs w:val="21"/>
        </w:rPr>
        <w:t>objednatel očekává v</w:t>
      </w:r>
      <w:r w:rsidRPr="00491653">
        <w:rPr>
          <w:rFonts w:ascii="Tahoma" w:hAnsi="Tahoma" w:cs="Tahoma"/>
          <w:sz w:val="21"/>
          <w:szCs w:val="21"/>
        </w:rPr>
        <w:t xml:space="preserve"> září 2025. Z tohoto důvodu v</w:t>
      </w:r>
      <w:r w:rsidRPr="00491653">
        <w:rPr>
          <w:rFonts w:ascii="Tahoma" w:hAnsi="Tahoma" w:cs="Tahoma"/>
          <w:sz w:val="21"/>
          <w:szCs w:val="21"/>
        </w:rPr>
        <w:t> </w:t>
      </w:r>
      <w:r w:rsidRPr="00491653">
        <w:rPr>
          <w:rFonts w:ascii="Tahoma" w:hAnsi="Tahoma" w:cs="Tahoma"/>
          <w:sz w:val="21"/>
          <w:szCs w:val="21"/>
        </w:rPr>
        <w:t>textu</w:t>
      </w:r>
      <w:r w:rsidRPr="00491653">
        <w:rPr>
          <w:rFonts w:ascii="Tahoma" w:hAnsi="Tahoma" w:cs="Tahoma"/>
          <w:sz w:val="21"/>
          <w:szCs w:val="21"/>
        </w:rPr>
        <w:t xml:space="preserve"> smlouvy je používán termín</w:t>
      </w:r>
      <w:r w:rsidRPr="00491653">
        <w:rPr>
          <w:rFonts w:ascii="Tahoma" w:hAnsi="Tahoma" w:cs="Tahoma"/>
          <w:sz w:val="21"/>
          <w:szCs w:val="21"/>
        </w:rPr>
        <w:t xml:space="preserve"> odstavn</w:t>
      </w:r>
      <w:r w:rsidRPr="00491653">
        <w:rPr>
          <w:rFonts w:ascii="Tahoma" w:hAnsi="Tahoma" w:cs="Tahoma"/>
          <w:sz w:val="21"/>
          <w:szCs w:val="21"/>
        </w:rPr>
        <w:t>á</w:t>
      </w:r>
      <w:r w:rsidRPr="00491653">
        <w:rPr>
          <w:rFonts w:ascii="Tahoma" w:hAnsi="Tahoma" w:cs="Tahoma"/>
          <w:sz w:val="21"/>
          <w:szCs w:val="21"/>
        </w:rPr>
        <w:t xml:space="preserve"> ploch</w:t>
      </w:r>
      <w:r w:rsidRPr="00491653">
        <w:rPr>
          <w:rFonts w:ascii="Tahoma" w:hAnsi="Tahoma" w:cs="Tahoma"/>
          <w:sz w:val="21"/>
          <w:szCs w:val="21"/>
        </w:rPr>
        <w:t>a</w:t>
      </w:r>
      <w:r w:rsidRPr="00491653">
        <w:rPr>
          <w:rFonts w:ascii="Tahoma" w:hAnsi="Tahoma" w:cs="Tahoma"/>
          <w:sz w:val="21"/>
          <w:szCs w:val="21"/>
        </w:rPr>
        <w:t>/parkovací</w:t>
      </w:r>
      <w:r w:rsidRPr="00491653">
        <w:rPr>
          <w:rFonts w:ascii="Tahoma" w:hAnsi="Tahoma" w:cs="Tahoma"/>
          <w:sz w:val="21"/>
          <w:szCs w:val="21"/>
        </w:rPr>
        <w:t xml:space="preserve"> stání</w:t>
      </w:r>
      <w:r w:rsidRPr="00491653">
        <w:rPr>
          <w:rFonts w:ascii="Tahoma" w:hAnsi="Tahoma" w:cs="Tahoma"/>
          <w:sz w:val="21"/>
          <w:szCs w:val="21"/>
        </w:rPr>
        <w:t>.</w:t>
      </w:r>
      <w:r w:rsidRPr="00491653">
        <w:rPr>
          <w:rFonts w:ascii="Tahoma" w:hAnsi="Tahoma" w:cs="Tahoma"/>
          <w:sz w:val="21"/>
          <w:szCs w:val="21"/>
        </w:rPr>
        <w:t xml:space="preserve"> </w:t>
      </w:r>
      <w:r w:rsidR="00A81ECB" w:rsidRPr="00491653">
        <w:rPr>
          <w:rFonts w:ascii="Tahoma" w:hAnsi="Tahoma" w:cs="Tahoma"/>
          <w:b/>
          <w:sz w:val="21"/>
          <w:szCs w:val="21"/>
        </w:rPr>
        <w:t>(dále jen kolize)</w:t>
      </w:r>
    </w:p>
    <w:p w:rsidR="00F149B9" w:rsidRPr="00491653" w:rsidRDefault="00F149B9" w:rsidP="00491653">
      <w:pPr>
        <w:pStyle w:val="Odstavecseseznamem"/>
        <w:ind w:left="777"/>
        <w:jc w:val="both"/>
        <w:rPr>
          <w:rFonts w:ascii="Tahoma" w:hAnsi="Tahoma" w:cs="Tahoma"/>
          <w:sz w:val="21"/>
          <w:szCs w:val="21"/>
        </w:rPr>
      </w:pPr>
    </w:p>
    <w:p w:rsidR="00F149B9" w:rsidRPr="00491653" w:rsidRDefault="00B224B3" w:rsidP="00225744">
      <w:pPr>
        <w:pStyle w:val="Odstavecseseznamem"/>
        <w:numPr>
          <w:ilvl w:val="2"/>
          <w:numId w:val="32"/>
        </w:numPr>
        <w:jc w:val="both"/>
        <w:rPr>
          <w:rFonts w:ascii="Tahoma" w:hAnsi="Tahoma" w:cs="Tahoma"/>
          <w:sz w:val="21"/>
          <w:szCs w:val="21"/>
        </w:rPr>
      </w:pPr>
      <w:r w:rsidRPr="00491653">
        <w:rPr>
          <w:rFonts w:ascii="Tahoma" w:hAnsi="Tahoma" w:cs="Tahoma"/>
          <w:sz w:val="21"/>
          <w:szCs w:val="21"/>
        </w:rPr>
        <w:t>Pro vyloučení pochybností strany sjednávají, že</w:t>
      </w:r>
      <w:r w:rsidR="00E46F51" w:rsidRPr="00491653">
        <w:rPr>
          <w:rFonts w:ascii="Tahoma" w:hAnsi="Tahoma" w:cs="Tahoma"/>
          <w:sz w:val="21"/>
          <w:szCs w:val="21"/>
        </w:rPr>
        <w:t xml:space="preserve"> </w:t>
      </w:r>
      <w:r w:rsidR="00F149B9" w:rsidRPr="00491653">
        <w:rPr>
          <w:rFonts w:ascii="Tahoma" w:hAnsi="Tahoma" w:cs="Tahoma"/>
          <w:sz w:val="21"/>
          <w:szCs w:val="21"/>
        </w:rPr>
        <w:t xml:space="preserve">kolize dle bodu 2.2.1. </w:t>
      </w:r>
      <w:r w:rsidR="00F149B9" w:rsidRPr="00491653">
        <w:rPr>
          <w:rFonts w:ascii="Tahoma" w:hAnsi="Tahoma" w:cs="Tahoma"/>
          <w:sz w:val="21"/>
          <w:szCs w:val="21"/>
        </w:rPr>
        <w:t>této smlouvy:</w:t>
      </w:r>
    </w:p>
    <w:p w:rsidR="00B224B3" w:rsidRPr="00491653" w:rsidRDefault="00F149B9" w:rsidP="00F149B9">
      <w:pPr>
        <w:pStyle w:val="Odstavecseseznamem"/>
        <w:numPr>
          <w:ilvl w:val="0"/>
          <w:numId w:val="58"/>
        </w:numPr>
        <w:jc w:val="both"/>
        <w:rPr>
          <w:rFonts w:ascii="Tahoma" w:hAnsi="Tahoma" w:cs="Tahoma"/>
          <w:sz w:val="21"/>
          <w:szCs w:val="21"/>
        </w:rPr>
      </w:pPr>
      <w:r w:rsidRPr="00491653">
        <w:rPr>
          <w:rFonts w:ascii="Tahoma" w:hAnsi="Tahoma" w:cs="Tahoma"/>
          <w:sz w:val="21"/>
          <w:szCs w:val="21"/>
        </w:rPr>
        <w:t>nepředstavuje</w:t>
      </w:r>
      <w:r w:rsidRPr="00491653">
        <w:rPr>
          <w:rFonts w:ascii="Tahoma" w:hAnsi="Tahoma" w:cs="Tahoma"/>
          <w:sz w:val="21"/>
          <w:szCs w:val="21"/>
        </w:rPr>
        <w:t xml:space="preserve"> </w:t>
      </w:r>
      <w:r w:rsidRPr="00491653">
        <w:rPr>
          <w:rFonts w:ascii="Tahoma" w:hAnsi="Tahoma" w:cs="Tahoma"/>
          <w:sz w:val="21"/>
          <w:szCs w:val="21"/>
        </w:rPr>
        <w:t>nemožnost p</w:t>
      </w:r>
      <w:r w:rsidRPr="00491653">
        <w:rPr>
          <w:rFonts w:ascii="Tahoma" w:hAnsi="Tahoma" w:cs="Tahoma"/>
          <w:sz w:val="21"/>
          <w:szCs w:val="21"/>
        </w:rPr>
        <w:t>lnění</w:t>
      </w:r>
      <w:r w:rsidRPr="00491653">
        <w:rPr>
          <w:rFonts w:ascii="Tahoma" w:hAnsi="Tahoma" w:cs="Tahoma"/>
          <w:sz w:val="21"/>
          <w:szCs w:val="21"/>
        </w:rPr>
        <w:t xml:space="preserve"> co</w:t>
      </w:r>
      <w:r w:rsidR="00B224B3" w:rsidRPr="00491653">
        <w:rPr>
          <w:rFonts w:ascii="Tahoma" w:hAnsi="Tahoma" w:cs="Tahoma"/>
          <w:sz w:val="21"/>
          <w:szCs w:val="21"/>
        </w:rPr>
        <w:t xml:space="preserve"> do projekčn</w:t>
      </w:r>
      <w:r w:rsidRPr="00491653">
        <w:rPr>
          <w:rFonts w:ascii="Tahoma" w:hAnsi="Tahoma" w:cs="Tahoma"/>
          <w:sz w:val="21"/>
          <w:szCs w:val="21"/>
        </w:rPr>
        <w:t>í ani stavebně</w:t>
      </w:r>
      <w:r w:rsidR="00B224B3" w:rsidRPr="00491653">
        <w:rPr>
          <w:rFonts w:ascii="Tahoma" w:hAnsi="Tahoma" w:cs="Tahoma"/>
          <w:sz w:val="21"/>
          <w:szCs w:val="21"/>
        </w:rPr>
        <w:t xml:space="preserve"> technické proveditelnosti</w:t>
      </w:r>
      <w:r w:rsidRPr="00491653">
        <w:rPr>
          <w:rFonts w:ascii="Tahoma" w:hAnsi="Tahoma" w:cs="Tahoma"/>
          <w:sz w:val="21"/>
          <w:szCs w:val="21"/>
        </w:rPr>
        <w:t xml:space="preserve"> díla</w:t>
      </w:r>
      <w:r w:rsidRPr="00491653">
        <w:rPr>
          <w:rFonts w:ascii="Tahoma" w:hAnsi="Tahoma" w:cs="Tahoma"/>
          <w:sz w:val="21"/>
          <w:szCs w:val="21"/>
        </w:rPr>
        <w:t xml:space="preserve"> dle této smlouvy</w:t>
      </w:r>
      <w:r w:rsidRPr="00491653">
        <w:rPr>
          <w:rFonts w:ascii="Tahoma" w:hAnsi="Tahoma" w:cs="Tahoma"/>
          <w:sz w:val="21"/>
          <w:szCs w:val="21"/>
        </w:rPr>
        <w:t>;</w:t>
      </w:r>
    </w:p>
    <w:p w:rsidR="00A81ECB" w:rsidRPr="00491653" w:rsidRDefault="00F149B9" w:rsidP="00F149B9">
      <w:pPr>
        <w:pStyle w:val="Odstavecseseznamem"/>
        <w:numPr>
          <w:ilvl w:val="0"/>
          <w:numId w:val="58"/>
        </w:numPr>
        <w:jc w:val="both"/>
        <w:rPr>
          <w:rFonts w:ascii="Tahoma" w:hAnsi="Tahoma" w:cs="Tahoma"/>
          <w:sz w:val="21"/>
          <w:szCs w:val="21"/>
        </w:rPr>
      </w:pPr>
      <w:r w:rsidRPr="00491653">
        <w:rPr>
          <w:rFonts w:ascii="Tahoma" w:hAnsi="Tahoma" w:cs="Tahoma"/>
          <w:sz w:val="21"/>
          <w:szCs w:val="21"/>
        </w:rPr>
        <w:t xml:space="preserve">do </w:t>
      </w:r>
      <w:r w:rsidRPr="00491653">
        <w:rPr>
          <w:rFonts w:ascii="Tahoma" w:hAnsi="Tahoma" w:cs="Tahoma"/>
          <w:sz w:val="21"/>
          <w:szCs w:val="21"/>
        </w:rPr>
        <w:t xml:space="preserve">schválení změny ÚP </w:t>
      </w:r>
      <w:r w:rsidR="002102C4" w:rsidRPr="00491653">
        <w:rPr>
          <w:rFonts w:ascii="Tahoma" w:hAnsi="Tahoma" w:cs="Tahoma"/>
          <w:sz w:val="21"/>
          <w:szCs w:val="21"/>
        </w:rPr>
        <w:t>představuje</w:t>
      </w:r>
      <w:r w:rsidRPr="00491653">
        <w:rPr>
          <w:rFonts w:ascii="Tahoma" w:hAnsi="Tahoma" w:cs="Tahoma"/>
          <w:sz w:val="21"/>
          <w:szCs w:val="21"/>
        </w:rPr>
        <w:t xml:space="preserve"> </w:t>
      </w:r>
      <w:r w:rsidR="003C7FC2" w:rsidRPr="00491653">
        <w:rPr>
          <w:rFonts w:ascii="Tahoma" w:hAnsi="Tahoma" w:cs="Tahoma"/>
          <w:sz w:val="21"/>
          <w:szCs w:val="21"/>
        </w:rPr>
        <w:t>pro</w:t>
      </w:r>
      <w:r w:rsidRPr="00491653">
        <w:rPr>
          <w:rFonts w:ascii="Tahoma" w:hAnsi="Tahoma" w:cs="Tahoma"/>
          <w:sz w:val="21"/>
          <w:szCs w:val="21"/>
        </w:rPr>
        <w:t xml:space="preserve"> zhotovitele </w:t>
      </w:r>
      <w:r w:rsidR="001277FE" w:rsidRPr="00491653">
        <w:rPr>
          <w:rFonts w:ascii="Tahoma" w:hAnsi="Tahoma" w:cs="Tahoma"/>
          <w:sz w:val="21"/>
          <w:szCs w:val="21"/>
        </w:rPr>
        <w:t xml:space="preserve">překážku </w:t>
      </w:r>
      <w:r w:rsidRPr="00491653">
        <w:rPr>
          <w:rFonts w:ascii="Tahoma" w:hAnsi="Tahoma" w:cs="Tahoma"/>
          <w:sz w:val="21"/>
          <w:szCs w:val="21"/>
        </w:rPr>
        <w:t xml:space="preserve">podat žádost </w:t>
      </w:r>
      <w:r w:rsidRPr="00491653">
        <w:rPr>
          <w:rFonts w:ascii="Tahoma" w:hAnsi="Tahoma" w:cs="Tahoma"/>
          <w:sz w:val="21"/>
          <w:szCs w:val="21"/>
        </w:rPr>
        <w:t xml:space="preserve">pro povolení </w:t>
      </w:r>
      <w:r w:rsidR="00187D1E" w:rsidRPr="00491653">
        <w:rPr>
          <w:rFonts w:ascii="Tahoma" w:hAnsi="Tahoma" w:cs="Tahoma"/>
          <w:sz w:val="21"/>
          <w:szCs w:val="21"/>
        </w:rPr>
        <w:t xml:space="preserve">společného </w:t>
      </w:r>
      <w:r w:rsidRPr="00491653">
        <w:rPr>
          <w:rFonts w:ascii="Tahoma" w:hAnsi="Tahoma" w:cs="Tahoma"/>
          <w:sz w:val="21"/>
          <w:szCs w:val="21"/>
        </w:rPr>
        <w:t>stavebního záměru zpracovaného dle této smlouvy</w:t>
      </w:r>
      <w:r w:rsidR="00E46F51" w:rsidRPr="00491653">
        <w:rPr>
          <w:rFonts w:ascii="Tahoma" w:hAnsi="Tahoma" w:cs="Tahoma"/>
          <w:sz w:val="21"/>
          <w:szCs w:val="21"/>
        </w:rPr>
        <w:t>, a proto</w:t>
      </w:r>
      <w:r w:rsidR="00A81ECB" w:rsidRPr="00491653">
        <w:rPr>
          <w:rFonts w:ascii="Tahoma" w:hAnsi="Tahoma" w:cs="Tahoma"/>
          <w:sz w:val="21"/>
          <w:szCs w:val="21"/>
        </w:rPr>
        <w:t>, -----</w:t>
      </w:r>
      <w:r w:rsidR="00C76EA2" w:rsidRPr="00491653">
        <w:rPr>
          <w:rFonts w:ascii="Tahoma" w:hAnsi="Tahoma" w:cs="Tahoma"/>
          <w:sz w:val="21"/>
          <w:szCs w:val="21"/>
        </w:rPr>
        <w:t>-----------</w:t>
      </w:r>
    </w:p>
    <w:p w:rsidR="00F149B9" w:rsidRPr="00491653" w:rsidRDefault="00E46F51" w:rsidP="00491653">
      <w:pPr>
        <w:ind w:left="777"/>
        <w:jc w:val="both"/>
        <w:rPr>
          <w:rFonts w:ascii="Tahoma" w:hAnsi="Tahoma" w:cs="Tahoma"/>
          <w:sz w:val="21"/>
          <w:szCs w:val="21"/>
        </w:rPr>
      </w:pPr>
      <w:r w:rsidRPr="00491653">
        <w:rPr>
          <w:rFonts w:ascii="Tahoma" w:hAnsi="Tahoma" w:cs="Tahoma"/>
          <w:sz w:val="21"/>
          <w:szCs w:val="21"/>
        </w:rPr>
        <w:t>pokud</w:t>
      </w:r>
      <w:r w:rsidRPr="00491653">
        <w:rPr>
          <w:rFonts w:ascii="Tahoma" w:hAnsi="Tahoma" w:cs="Tahoma"/>
          <w:sz w:val="21"/>
          <w:szCs w:val="21"/>
        </w:rPr>
        <w:t xml:space="preserve"> bude </w:t>
      </w:r>
      <w:r w:rsidR="003C7FC2" w:rsidRPr="00491653">
        <w:rPr>
          <w:rFonts w:ascii="Tahoma" w:hAnsi="Tahoma" w:cs="Tahoma"/>
          <w:sz w:val="21"/>
          <w:szCs w:val="21"/>
        </w:rPr>
        <w:t>po uzavření</w:t>
      </w:r>
      <w:r w:rsidRPr="00491653">
        <w:rPr>
          <w:rFonts w:ascii="Tahoma" w:hAnsi="Tahoma" w:cs="Tahoma"/>
          <w:sz w:val="21"/>
          <w:szCs w:val="21"/>
        </w:rPr>
        <w:t xml:space="preserve"> této smlouvy nadále trvat kolize dle bodu 2.2.1. tét</w:t>
      </w:r>
      <w:r w:rsidRPr="00491653">
        <w:rPr>
          <w:rFonts w:ascii="Tahoma" w:hAnsi="Tahoma" w:cs="Tahoma"/>
          <w:sz w:val="21"/>
          <w:szCs w:val="21"/>
        </w:rPr>
        <w:t xml:space="preserve">o smlouvy, a tato zasáhne časově i do sjednaného dílčího termínu dle </w:t>
      </w:r>
      <w:r w:rsidRPr="00491653">
        <w:rPr>
          <w:rFonts w:ascii="Tahoma" w:hAnsi="Tahoma" w:cs="Tahoma"/>
          <w:sz w:val="21"/>
          <w:szCs w:val="21"/>
        </w:rPr>
        <w:t xml:space="preserve">článku 3 odst. </w:t>
      </w:r>
      <w:r w:rsidRPr="00491653">
        <w:rPr>
          <w:rFonts w:ascii="Tahoma" w:hAnsi="Tahoma" w:cs="Tahoma"/>
          <w:sz w:val="21"/>
          <w:szCs w:val="21"/>
        </w:rPr>
        <w:t xml:space="preserve">2, </w:t>
      </w:r>
      <w:proofErr w:type="spellStart"/>
      <w:r w:rsidRPr="00491653">
        <w:rPr>
          <w:rFonts w:ascii="Tahoma" w:hAnsi="Tahoma" w:cs="Tahoma"/>
          <w:sz w:val="21"/>
          <w:szCs w:val="21"/>
        </w:rPr>
        <w:t>pododst</w:t>
      </w:r>
      <w:proofErr w:type="spellEnd"/>
      <w:r w:rsidRPr="00491653">
        <w:rPr>
          <w:rFonts w:ascii="Tahoma" w:hAnsi="Tahoma" w:cs="Tahoma"/>
          <w:sz w:val="21"/>
          <w:szCs w:val="21"/>
        </w:rPr>
        <w:t>. 2.1. písm. a)</w:t>
      </w:r>
      <w:r w:rsidRPr="00491653">
        <w:rPr>
          <w:rFonts w:ascii="Tahoma" w:hAnsi="Tahoma" w:cs="Tahoma"/>
          <w:sz w:val="21"/>
          <w:szCs w:val="21"/>
        </w:rPr>
        <w:t xml:space="preserve"> této smlouvy, nezakládá tato skutečnost prodlení zhotovitele podat ž</w:t>
      </w:r>
      <w:r w:rsidRPr="00491653">
        <w:rPr>
          <w:rFonts w:ascii="Tahoma" w:hAnsi="Tahoma" w:cs="Tahoma"/>
          <w:sz w:val="21"/>
          <w:szCs w:val="21"/>
        </w:rPr>
        <w:t>ádost o povolení stavebního záměru dle této smlouvy</w:t>
      </w:r>
      <w:r w:rsidR="00A81ECB" w:rsidRPr="00491653">
        <w:rPr>
          <w:rFonts w:ascii="Tahoma" w:hAnsi="Tahoma" w:cs="Tahoma"/>
          <w:sz w:val="21"/>
          <w:szCs w:val="21"/>
        </w:rPr>
        <w:t>, nýbrž zakládá vyh</w:t>
      </w:r>
      <w:r w:rsidR="00A81ECB" w:rsidRPr="00491653">
        <w:rPr>
          <w:rFonts w:ascii="Tahoma" w:hAnsi="Tahoma" w:cs="Tahoma"/>
          <w:sz w:val="21"/>
          <w:szCs w:val="21"/>
        </w:rPr>
        <w:t>razenou změnu</w:t>
      </w:r>
      <w:r w:rsidR="003C7FC2" w:rsidRPr="00491653">
        <w:rPr>
          <w:rFonts w:ascii="Tahoma" w:hAnsi="Tahoma" w:cs="Tahoma"/>
          <w:sz w:val="21"/>
          <w:szCs w:val="21"/>
        </w:rPr>
        <w:t xml:space="preserve"> závazku co do</w:t>
      </w:r>
      <w:r w:rsidR="00A81ECB" w:rsidRPr="00491653">
        <w:rPr>
          <w:rFonts w:ascii="Tahoma" w:hAnsi="Tahoma" w:cs="Tahoma"/>
          <w:sz w:val="21"/>
          <w:szCs w:val="21"/>
        </w:rPr>
        <w:t xml:space="preserve"> </w:t>
      </w:r>
      <w:r w:rsidR="00CF7E13" w:rsidRPr="00491653">
        <w:rPr>
          <w:rFonts w:ascii="Tahoma" w:hAnsi="Tahoma" w:cs="Tahoma"/>
          <w:sz w:val="21"/>
          <w:szCs w:val="21"/>
        </w:rPr>
        <w:t xml:space="preserve">posunutí </w:t>
      </w:r>
      <w:r w:rsidR="00A81ECB" w:rsidRPr="00491653">
        <w:rPr>
          <w:rFonts w:ascii="Tahoma" w:hAnsi="Tahoma" w:cs="Tahoma"/>
          <w:sz w:val="21"/>
          <w:szCs w:val="21"/>
        </w:rPr>
        <w:t>termínu dle § 100 ZZVZ pro splnění části díla</w:t>
      </w:r>
      <w:r w:rsidR="00AB0E59" w:rsidRPr="00491653">
        <w:rPr>
          <w:rFonts w:ascii="Tahoma" w:hAnsi="Tahoma" w:cs="Tahoma"/>
          <w:sz w:val="21"/>
          <w:szCs w:val="21"/>
        </w:rPr>
        <w:t>.</w:t>
      </w:r>
    </w:p>
    <w:bookmarkEnd w:id="4"/>
    <w:p w:rsidR="005F4C59" w:rsidRPr="00491653" w:rsidRDefault="005F4C59" w:rsidP="00491653">
      <w:pPr>
        <w:keepLines/>
        <w:suppressAutoHyphens/>
        <w:spacing w:after="0" w:line="240" w:lineRule="auto"/>
        <w:jc w:val="both"/>
        <w:rPr>
          <w:rFonts w:ascii="Tahoma" w:hAnsi="Tahoma" w:cs="Tahoma"/>
          <w:b/>
          <w:sz w:val="21"/>
          <w:szCs w:val="21"/>
        </w:rPr>
      </w:pPr>
    </w:p>
    <w:p w:rsidR="005F4C59" w:rsidRPr="00640C3F" w:rsidRDefault="005F4C59" w:rsidP="00764354">
      <w:pPr>
        <w:pStyle w:val="Odstavecseseznamem"/>
        <w:numPr>
          <w:ilvl w:val="1"/>
          <w:numId w:val="32"/>
        </w:numPr>
        <w:spacing w:after="120" w:line="240" w:lineRule="auto"/>
        <w:jc w:val="both"/>
        <w:rPr>
          <w:rFonts w:ascii="Tahoma" w:hAnsi="Tahoma" w:cs="Tahoma"/>
          <w:bCs/>
          <w:sz w:val="21"/>
          <w:szCs w:val="21"/>
        </w:rPr>
      </w:pPr>
      <w:r w:rsidRPr="00640C3F">
        <w:rPr>
          <w:rFonts w:ascii="Tahoma" w:hAnsi="Tahoma" w:cs="Tahoma"/>
          <w:bCs/>
          <w:sz w:val="21"/>
          <w:szCs w:val="21"/>
        </w:rPr>
        <w:t xml:space="preserve">Podkladem pro </w:t>
      </w:r>
      <w:r w:rsidR="00D1244F">
        <w:rPr>
          <w:rFonts w:ascii="Tahoma" w:hAnsi="Tahoma" w:cs="Tahoma"/>
          <w:bCs/>
          <w:sz w:val="21"/>
          <w:szCs w:val="21"/>
        </w:rPr>
        <w:t>provedení díla v</w:t>
      </w:r>
      <w:r w:rsidR="0042253D">
        <w:rPr>
          <w:rFonts w:ascii="Tahoma" w:hAnsi="Tahoma" w:cs="Tahoma"/>
          <w:bCs/>
          <w:sz w:val="21"/>
          <w:szCs w:val="21"/>
        </w:rPr>
        <w:t> </w:t>
      </w:r>
      <w:proofErr w:type="gramStart"/>
      <w:r w:rsidR="00D1244F">
        <w:rPr>
          <w:rFonts w:ascii="Tahoma" w:hAnsi="Tahoma" w:cs="Tahoma"/>
          <w:bCs/>
          <w:sz w:val="21"/>
          <w:szCs w:val="21"/>
        </w:rPr>
        <w:t>p</w:t>
      </w:r>
      <w:r w:rsidR="0042253D">
        <w:rPr>
          <w:rFonts w:ascii="Tahoma" w:hAnsi="Tahoma" w:cs="Tahoma"/>
          <w:bCs/>
          <w:sz w:val="21"/>
          <w:szCs w:val="21"/>
        </w:rPr>
        <w:t>řípravné - p</w:t>
      </w:r>
      <w:r w:rsidR="00D1244F">
        <w:rPr>
          <w:rFonts w:ascii="Tahoma" w:hAnsi="Tahoma" w:cs="Tahoma"/>
          <w:bCs/>
          <w:sz w:val="21"/>
          <w:szCs w:val="21"/>
        </w:rPr>
        <w:t>rojekční</w:t>
      </w:r>
      <w:proofErr w:type="gramEnd"/>
      <w:r w:rsidR="00D1244F">
        <w:rPr>
          <w:rFonts w:ascii="Tahoma" w:hAnsi="Tahoma" w:cs="Tahoma"/>
          <w:bCs/>
          <w:sz w:val="21"/>
          <w:szCs w:val="21"/>
        </w:rPr>
        <w:t xml:space="preserve"> a realizační fázi</w:t>
      </w:r>
      <w:r w:rsidRPr="00640C3F">
        <w:rPr>
          <w:rFonts w:ascii="Tahoma" w:hAnsi="Tahoma" w:cs="Tahoma"/>
          <w:bCs/>
          <w:sz w:val="21"/>
          <w:szCs w:val="21"/>
        </w:rPr>
        <w:t xml:space="preserve"> jsou dále níže označené stavebně technické podklady, přičemž zhotovitel prohlašuje, že se s nimi seznámil již v průběhu zadávacího řízení.</w:t>
      </w:r>
    </w:p>
    <w:p w:rsidR="005F4C59" w:rsidRPr="002818F6" w:rsidRDefault="005F4C59" w:rsidP="00764354">
      <w:pPr>
        <w:numPr>
          <w:ilvl w:val="0"/>
          <w:numId w:val="34"/>
        </w:numPr>
        <w:spacing w:after="0"/>
        <w:ind w:left="1077" w:hanging="357"/>
        <w:jc w:val="both"/>
        <w:rPr>
          <w:rFonts w:ascii="Tahoma" w:hAnsi="Tahoma" w:cs="Tahoma"/>
          <w:bCs/>
          <w:sz w:val="21"/>
          <w:szCs w:val="21"/>
        </w:rPr>
      </w:pPr>
      <w:r w:rsidRPr="002818F6">
        <w:rPr>
          <w:rFonts w:ascii="Tahoma" w:hAnsi="Tahoma" w:cs="Tahoma"/>
          <w:bCs/>
          <w:sz w:val="21"/>
          <w:szCs w:val="21"/>
        </w:rPr>
        <w:t>Výškopis a polohopis zpracovaný v 01/2016</w:t>
      </w:r>
      <w:r w:rsidR="00D1244F">
        <w:rPr>
          <w:rFonts w:ascii="Tahoma" w:hAnsi="Tahoma" w:cs="Tahoma"/>
          <w:bCs/>
          <w:sz w:val="21"/>
          <w:szCs w:val="21"/>
        </w:rPr>
        <w:t xml:space="preserve"> objektu čp. 612;</w:t>
      </w:r>
    </w:p>
    <w:p w:rsidR="005F4C59" w:rsidRPr="002818F6" w:rsidRDefault="005F4C59" w:rsidP="00764354">
      <w:pPr>
        <w:numPr>
          <w:ilvl w:val="0"/>
          <w:numId w:val="34"/>
        </w:numPr>
        <w:spacing w:after="0"/>
        <w:ind w:left="1077" w:hanging="357"/>
        <w:jc w:val="both"/>
        <w:rPr>
          <w:rFonts w:ascii="Tahoma" w:hAnsi="Tahoma" w:cs="Tahoma"/>
          <w:bCs/>
          <w:sz w:val="21"/>
          <w:szCs w:val="21"/>
        </w:rPr>
      </w:pPr>
      <w:r w:rsidRPr="002818F6">
        <w:rPr>
          <w:rFonts w:ascii="Tahoma" w:hAnsi="Tahoma" w:cs="Tahoma"/>
          <w:bCs/>
          <w:sz w:val="21"/>
          <w:szCs w:val="21"/>
        </w:rPr>
        <w:t>Stavebně technický průzkum</w:t>
      </w:r>
      <w:r w:rsidR="00D1244F">
        <w:rPr>
          <w:rFonts w:ascii="Tahoma" w:hAnsi="Tahoma" w:cs="Tahoma"/>
          <w:bCs/>
          <w:sz w:val="21"/>
          <w:szCs w:val="21"/>
        </w:rPr>
        <w:t xml:space="preserve"> objektu čp. 612</w:t>
      </w:r>
      <w:r w:rsidRPr="002818F6">
        <w:rPr>
          <w:rFonts w:ascii="Tahoma" w:hAnsi="Tahoma" w:cs="Tahoma"/>
          <w:bCs/>
          <w:sz w:val="21"/>
          <w:szCs w:val="21"/>
        </w:rPr>
        <w:t>, zpracovaný MARPO s.r.o. Ostrava v 03/2016</w:t>
      </w:r>
    </w:p>
    <w:p w:rsidR="005F4C59" w:rsidRPr="002818F6" w:rsidRDefault="005F4C59" w:rsidP="00764354">
      <w:pPr>
        <w:numPr>
          <w:ilvl w:val="0"/>
          <w:numId w:val="34"/>
        </w:numPr>
        <w:spacing w:after="0"/>
        <w:ind w:left="1077" w:hanging="357"/>
        <w:jc w:val="both"/>
        <w:rPr>
          <w:rFonts w:ascii="Tahoma" w:hAnsi="Tahoma" w:cs="Tahoma"/>
          <w:bCs/>
          <w:sz w:val="21"/>
          <w:szCs w:val="21"/>
        </w:rPr>
      </w:pPr>
      <w:r w:rsidRPr="002818F6">
        <w:rPr>
          <w:rFonts w:ascii="Tahoma" w:hAnsi="Tahoma" w:cs="Tahoma"/>
          <w:bCs/>
          <w:sz w:val="21"/>
          <w:szCs w:val="21"/>
        </w:rPr>
        <w:t>Geologický a hydrogeologický průzkum, zpracovaný společností MARPO, s.r.o. v 03/2016</w:t>
      </w:r>
    </w:p>
    <w:p w:rsidR="005F4C59" w:rsidRPr="002818F6" w:rsidRDefault="005F4C59" w:rsidP="00764354">
      <w:pPr>
        <w:numPr>
          <w:ilvl w:val="0"/>
          <w:numId w:val="34"/>
        </w:numPr>
        <w:spacing w:after="0"/>
        <w:ind w:left="1077" w:hanging="357"/>
        <w:jc w:val="both"/>
        <w:rPr>
          <w:rFonts w:ascii="Tahoma" w:hAnsi="Tahoma" w:cs="Tahoma"/>
          <w:bCs/>
          <w:sz w:val="21"/>
          <w:szCs w:val="21"/>
        </w:rPr>
      </w:pPr>
      <w:r w:rsidRPr="002818F6">
        <w:rPr>
          <w:rFonts w:ascii="Tahoma" w:hAnsi="Tahoma" w:cs="Tahoma"/>
          <w:bCs/>
          <w:sz w:val="21"/>
          <w:szCs w:val="21"/>
        </w:rPr>
        <w:t>Statické posouzení objektu</w:t>
      </w:r>
      <w:r w:rsidR="00D1244F">
        <w:rPr>
          <w:rFonts w:ascii="Tahoma" w:hAnsi="Tahoma" w:cs="Tahoma"/>
          <w:bCs/>
          <w:sz w:val="21"/>
          <w:szCs w:val="21"/>
        </w:rPr>
        <w:t xml:space="preserve"> čp. 612</w:t>
      </w:r>
      <w:r w:rsidRPr="002818F6">
        <w:rPr>
          <w:rFonts w:ascii="Tahoma" w:hAnsi="Tahoma" w:cs="Tahoma"/>
          <w:bCs/>
          <w:sz w:val="21"/>
          <w:szCs w:val="21"/>
        </w:rPr>
        <w:t>, zpracovaný Ing. Markem Lukášem v 08/2016</w:t>
      </w:r>
    </w:p>
    <w:p w:rsidR="005F4C59" w:rsidRPr="002818F6" w:rsidRDefault="005F4C59" w:rsidP="00764354">
      <w:pPr>
        <w:numPr>
          <w:ilvl w:val="0"/>
          <w:numId w:val="34"/>
        </w:numPr>
        <w:spacing w:after="0"/>
        <w:ind w:left="1077" w:hanging="357"/>
        <w:jc w:val="both"/>
        <w:rPr>
          <w:rFonts w:ascii="Tahoma" w:hAnsi="Tahoma" w:cs="Tahoma"/>
          <w:bCs/>
          <w:sz w:val="21"/>
          <w:szCs w:val="21"/>
        </w:rPr>
      </w:pPr>
      <w:r w:rsidRPr="002818F6">
        <w:rPr>
          <w:rFonts w:ascii="Tahoma" w:hAnsi="Tahoma" w:cs="Tahoma"/>
          <w:bCs/>
          <w:sz w:val="21"/>
          <w:szCs w:val="21"/>
        </w:rPr>
        <w:t>Inventarizace a dendrologické posouzení dřevin zpracované Ing. Miroslavou Polachovou v 04/2016</w:t>
      </w:r>
    </w:p>
    <w:p w:rsidR="005F4C59" w:rsidRPr="00782033" w:rsidRDefault="005F4C59" w:rsidP="00764354">
      <w:pPr>
        <w:numPr>
          <w:ilvl w:val="0"/>
          <w:numId w:val="34"/>
        </w:numPr>
        <w:spacing w:after="0"/>
        <w:ind w:left="1077" w:hanging="357"/>
        <w:jc w:val="both"/>
        <w:rPr>
          <w:rFonts w:ascii="Tahoma" w:hAnsi="Tahoma" w:cs="Tahoma"/>
          <w:b/>
          <w:bCs/>
          <w:sz w:val="21"/>
          <w:szCs w:val="21"/>
        </w:rPr>
      </w:pPr>
      <w:r w:rsidRPr="002818F6">
        <w:rPr>
          <w:rFonts w:ascii="Tahoma" w:hAnsi="Tahoma" w:cs="Tahoma"/>
          <w:bCs/>
          <w:sz w:val="21"/>
          <w:szCs w:val="21"/>
        </w:rPr>
        <w:t>Kontrolní zaměření konstrukcí stávajícího stavu</w:t>
      </w:r>
      <w:r w:rsidR="00D1244F">
        <w:rPr>
          <w:rFonts w:ascii="Tahoma" w:hAnsi="Tahoma" w:cs="Tahoma"/>
          <w:bCs/>
          <w:sz w:val="21"/>
          <w:szCs w:val="21"/>
        </w:rPr>
        <w:t xml:space="preserve"> objektu čp. 612</w:t>
      </w:r>
      <w:r w:rsidRPr="002818F6">
        <w:rPr>
          <w:rFonts w:ascii="Tahoma" w:hAnsi="Tahoma" w:cs="Tahoma"/>
          <w:bCs/>
          <w:sz w:val="21"/>
          <w:szCs w:val="21"/>
        </w:rPr>
        <w:t xml:space="preserve"> 1.PP. 1.NP a 2.NP zpracované </w:t>
      </w:r>
      <w:r w:rsidRPr="002818F6">
        <w:rPr>
          <w:rFonts w:ascii="Tahoma" w:hAnsi="Tahoma" w:cs="Tahoma"/>
          <w:sz w:val="21"/>
          <w:szCs w:val="21"/>
        </w:rPr>
        <w:t>GEOKO J&amp;K s.r.o. Kopřivnice v 02/2016</w:t>
      </w:r>
    </w:p>
    <w:p w:rsidR="005F4C59" w:rsidRPr="002818F6" w:rsidRDefault="005F4C59" w:rsidP="00764354">
      <w:pPr>
        <w:numPr>
          <w:ilvl w:val="0"/>
          <w:numId w:val="34"/>
        </w:numPr>
        <w:spacing w:after="240" w:line="240" w:lineRule="auto"/>
        <w:ind w:left="1077" w:hanging="357"/>
        <w:jc w:val="both"/>
        <w:rPr>
          <w:rFonts w:ascii="Tahoma" w:hAnsi="Tahoma" w:cs="Tahoma"/>
          <w:b/>
          <w:bCs/>
          <w:sz w:val="21"/>
          <w:szCs w:val="21"/>
        </w:rPr>
      </w:pPr>
      <w:r>
        <w:rPr>
          <w:rFonts w:ascii="Tahoma" w:eastAsiaTheme="minorHAnsi" w:hAnsi="Tahoma" w:cs="Tahoma"/>
          <w:color w:val="333333"/>
          <w:sz w:val="21"/>
          <w:szCs w:val="21"/>
        </w:rPr>
        <w:t xml:space="preserve">Radonový průzkum </w:t>
      </w:r>
      <w:r w:rsidRPr="00782033">
        <w:rPr>
          <w:rFonts w:ascii="Tahoma" w:eastAsiaTheme="minorHAnsi" w:hAnsi="Tahoma" w:cs="Tahoma"/>
          <w:color w:val="333333"/>
          <w:sz w:val="21"/>
          <w:szCs w:val="21"/>
        </w:rPr>
        <w:t xml:space="preserve">zpracovaný </w:t>
      </w:r>
      <w:r>
        <w:rPr>
          <w:rFonts w:ascii="Tahoma" w:eastAsiaTheme="minorHAnsi" w:hAnsi="Tahoma" w:cs="Tahoma"/>
          <w:color w:val="333333"/>
          <w:sz w:val="21"/>
          <w:szCs w:val="21"/>
        </w:rPr>
        <w:t>MARPO s.r.o. v 03/2016</w:t>
      </w:r>
    </w:p>
    <w:p w:rsidR="007879FE" w:rsidRPr="00491653" w:rsidRDefault="007879FE" w:rsidP="00491653">
      <w:pPr>
        <w:pStyle w:val="Odstavecseseznamem"/>
        <w:numPr>
          <w:ilvl w:val="1"/>
          <w:numId w:val="32"/>
        </w:numPr>
        <w:jc w:val="both"/>
        <w:rPr>
          <w:rFonts w:ascii="Tahoma" w:hAnsi="Tahoma" w:cs="Tahoma"/>
          <w:sz w:val="21"/>
          <w:szCs w:val="21"/>
        </w:rPr>
      </w:pPr>
      <w:r w:rsidRPr="009B6A64">
        <w:rPr>
          <w:rFonts w:ascii="Tahoma" w:hAnsi="Tahoma" w:cs="Tahoma"/>
          <w:sz w:val="21"/>
          <w:szCs w:val="21"/>
        </w:rPr>
        <w:t>Zhotovitel potvrzuje, že</w:t>
      </w:r>
      <w:r w:rsidR="00113433">
        <w:rPr>
          <w:rFonts w:ascii="Tahoma" w:hAnsi="Tahoma" w:cs="Tahoma"/>
          <w:sz w:val="21"/>
          <w:szCs w:val="21"/>
        </w:rPr>
        <w:t xml:space="preserve"> </w:t>
      </w:r>
      <w:r w:rsidRPr="00491653">
        <w:rPr>
          <w:rFonts w:ascii="Tahoma" w:hAnsi="Tahoma" w:cs="Tahoma"/>
          <w:sz w:val="21"/>
          <w:szCs w:val="21"/>
        </w:rPr>
        <w:t>před</w:t>
      </w:r>
      <w:r w:rsidR="009B6A64" w:rsidRPr="00491653">
        <w:rPr>
          <w:rFonts w:ascii="Tahoma" w:hAnsi="Tahoma" w:cs="Tahoma"/>
          <w:sz w:val="21"/>
          <w:szCs w:val="21"/>
        </w:rPr>
        <w:t xml:space="preserve"> uzavřením této smlouvy</w:t>
      </w:r>
      <w:r w:rsidRPr="00491653">
        <w:rPr>
          <w:rFonts w:ascii="Tahoma" w:hAnsi="Tahoma" w:cs="Tahoma"/>
          <w:sz w:val="21"/>
          <w:szCs w:val="21"/>
        </w:rPr>
        <w:t xml:space="preserve"> </w:t>
      </w:r>
      <w:r w:rsidR="00C71528" w:rsidRPr="00491653">
        <w:rPr>
          <w:rFonts w:ascii="Tahoma" w:hAnsi="Tahoma" w:cs="Tahoma"/>
          <w:sz w:val="21"/>
          <w:szCs w:val="21"/>
        </w:rPr>
        <w:t>se</w:t>
      </w:r>
      <w:r w:rsidR="00C71528" w:rsidRPr="00491653">
        <w:rPr>
          <w:rFonts w:ascii="Tahoma" w:hAnsi="Tahoma" w:cs="Tahoma"/>
          <w:sz w:val="21"/>
          <w:szCs w:val="21"/>
        </w:rPr>
        <w:t xml:space="preserve"> s nejlepší odbornou péčí seznámil podrobně se shora označenými podklady</w:t>
      </w:r>
      <w:r w:rsidR="00C71528" w:rsidRPr="00491653">
        <w:rPr>
          <w:rFonts w:ascii="Tahoma" w:hAnsi="Tahoma" w:cs="Tahoma"/>
          <w:sz w:val="21"/>
          <w:szCs w:val="21"/>
        </w:rPr>
        <w:t xml:space="preserve"> </w:t>
      </w:r>
      <w:r w:rsidR="00C71528" w:rsidRPr="00491653">
        <w:rPr>
          <w:rFonts w:ascii="Tahoma" w:hAnsi="Tahoma" w:cs="Tahoma"/>
          <w:sz w:val="21"/>
          <w:szCs w:val="21"/>
        </w:rPr>
        <w:t>dle článku 2.3.</w:t>
      </w:r>
      <w:r w:rsidRPr="00491653">
        <w:rPr>
          <w:rFonts w:ascii="Tahoma" w:hAnsi="Tahoma" w:cs="Tahoma"/>
          <w:sz w:val="21"/>
          <w:szCs w:val="21"/>
        </w:rPr>
        <w:t xml:space="preserve">, </w:t>
      </w:r>
      <w:proofErr w:type="spellStart"/>
      <w:r w:rsidR="009B6A64" w:rsidRPr="00491653">
        <w:rPr>
          <w:rFonts w:ascii="Tahoma" w:hAnsi="Tahoma" w:cs="Tahoma"/>
          <w:sz w:val="21"/>
          <w:szCs w:val="21"/>
        </w:rPr>
        <w:t>tj</w:t>
      </w:r>
      <w:proofErr w:type="spellEnd"/>
      <w:r w:rsidRPr="00491653">
        <w:rPr>
          <w:rFonts w:ascii="Tahoma" w:hAnsi="Tahoma" w:cs="Tahoma"/>
          <w:sz w:val="21"/>
          <w:szCs w:val="21"/>
        </w:rPr>
        <w:t>:</w:t>
      </w:r>
    </w:p>
    <w:p w:rsidR="007879FE" w:rsidRPr="009B6A64" w:rsidRDefault="007879FE" w:rsidP="00491653">
      <w:pPr>
        <w:pStyle w:val="Odstavecseseznamem"/>
        <w:ind w:left="1068" w:hanging="348"/>
        <w:jc w:val="both"/>
        <w:rPr>
          <w:rFonts w:ascii="Tahoma" w:hAnsi="Tahoma" w:cs="Tahoma"/>
          <w:sz w:val="21"/>
          <w:szCs w:val="21"/>
        </w:rPr>
      </w:pPr>
      <w:r w:rsidRPr="009B6A64">
        <w:rPr>
          <w:rFonts w:ascii="Tahoma" w:hAnsi="Tahoma" w:cs="Tahoma"/>
          <w:sz w:val="21"/>
          <w:szCs w:val="21"/>
        </w:rPr>
        <w:t>a)</w:t>
      </w:r>
      <w:r w:rsidRPr="009B6A64">
        <w:rPr>
          <w:rFonts w:ascii="Tahoma" w:hAnsi="Tahoma" w:cs="Tahoma"/>
          <w:sz w:val="21"/>
          <w:szCs w:val="21"/>
        </w:rPr>
        <w:tab/>
        <w:t xml:space="preserve">zkontroloval veškeré informace týkající se požadovaného provedení díla a shledal je </w:t>
      </w:r>
      <w:r w:rsidR="00DA4101">
        <w:rPr>
          <w:rFonts w:ascii="Tahoma" w:hAnsi="Tahoma" w:cs="Tahoma"/>
          <w:sz w:val="21"/>
          <w:szCs w:val="21"/>
        </w:rPr>
        <w:t>pro účely uzavření smlouvy za dostačující</w:t>
      </w:r>
      <w:r w:rsidR="00C71528">
        <w:rPr>
          <w:rFonts w:ascii="Tahoma" w:hAnsi="Tahoma" w:cs="Tahoma"/>
          <w:sz w:val="21"/>
          <w:szCs w:val="21"/>
        </w:rPr>
        <w:t>;</w:t>
      </w:r>
    </w:p>
    <w:p w:rsidR="00C71528" w:rsidRDefault="007879FE" w:rsidP="00491653">
      <w:pPr>
        <w:pStyle w:val="Odstavecseseznamem"/>
        <w:ind w:left="1068" w:hanging="348"/>
        <w:jc w:val="both"/>
        <w:rPr>
          <w:rFonts w:ascii="Tahoma" w:hAnsi="Tahoma" w:cs="Tahoma"/>
          <w:sz w:val="21"/>
          <w:szCs w:val="21"/>
        </w:rPr>
      </w:pPr>
      <w:r w:rsidRPr="009B6A64">
        <w:rPr>
          <w:rFonts w:ascii="Tahoma" w:hAnsi="Tahoma" w:cs="Tahoma"/>
          <w:sz w:val="21"/>
          <w:szCs w:val="21"/>
        </w:rPr>
        <w:t>b)</w:t>
      </w:r>
      <w:r w:rsidRPr="009B6A64">
        <w:rPr>
          <w:rFonts w:ascii="Tahoma" w:hAnsi="Tahoma" w:cs="Tahoma"/>
          <w:sz w:val="21"/>
          <w:szCs w:val="21"/>
        </w:rPr>
        <w:tab/>
        <w:t>prohlédl si místo plnění, tj. staveniště, a to již ve fázi zadávacího řízení formou organizované prohlídky místa plnění, prověřil místní podmínky na staveništi</w:t>
      </w:r>
      <w:r w:rsidR="00C71528">
        <w:rPr>
          <w:rFonts w:ascii="Tahoma" w:hAnsi="Tahoma" w:cs="Tahoma"/>
          <w:sz w:val="21"/>
          <w:szCs w:val="21"/>
        </w:rPr>
        <w:t>;</w:t>
      </w:r>
    </w:p>
    <w:p w:rsidR="007879FE" w:rsidRPr="00491653" w:rsidRDefault="00113433" w:rsidP="00491653">
      <w:pPr>
        <w:ind w:left="708"/>
        <w:jc w:val="both"/>
        <w:rPr>
          <w:rFonts w:ascii="Tahoma" w:hAnsi="Tahoma" w:cs="Tahoma"/>
          <w:sz w:val="21"/>
          <w:szCs w:val="21"/>
        </w:rPr>
      </w:pPr>
      <w:r>
        <w:rPr>
          <w:rFonts w:ascii="Tahoma" w:hAnsi="Tahoma" w:cs="Tahoma"/>
          <w:sz w:val="21"/>
          <w:szCs w:val="21"/>
        </w:rPr>
        <w:t xml:space="preserve">Zhotovitel dále potvrzuje, že </w:t>
      </w:r>
      <w:r w:rsidR="00DA4101" w:rsidRPr="00491653">
        <w:rPr>
          <w:rFonts w:ascii="Tahoma" w:hAnsi="Tahoma" w:cs="Tahoma"/>
          <w:sz w:val="21"/>
          <w:szCs w:val="21"/>
        </w:rPr>
        <w:t>jelikož prov</w:t>
      </w:r>
      <w:r w:rsidR="00DA4101" w:rsidRPr="00491653">
        <w:rPr>
          <w:rFonts w:ascii="Tahoma" w:hAnsi="Tahoma" w:cs="Tahoma"/>
          <w:sz w:val="21"/>
          <w:szCs w:val="21"/>
        </w:rPr>
        <w:t xml:space="preserve">ádí stavbu v režimu Design and </w:t>
      </w:r>
      <w:proofErr w:type="spellStart"/>
      <w:r w:rsidR="00DA4101" w:rsidRPr="00491653">
        <w:rPr>
          <w:rFonts w:ascii="Tahoma" w:hAnsi="Tahoma" w:cs="Tahoma"/>
          <w:sz w:val="21"/>
          <w:szCs w:val="21"/>
        </w:rPr>
        <w:t>Build</w:t>
      </w:r>
      <w:proofErr w:type="spellEnd"/>
      <w:r w:rsidR="00DA4101" w:rsidRPr="00491653">
        <w:rPr>
          <w:rFonts w:ascii="Tahoma" w:hAnsi="Tahoma" w:cs="Tahoma"/>
          <w:sz w:val="21"/>
          <w:szCs w:val="21"/>
        </w:rPr>
        <w:t xml:space="preserve">, </w:t>
      </w:r>
      <w:r>
        <w:rPr>
          <w:rFonts w:ascii="Tahoma" w:hAnsi="Tahoma" w:cs="Tahoma"/>
          <w:sz w:val="21"/>
          <w:szCs w:val="21"/>
        </w:rPr>
        <w:t>je si vědom, že podklady shora v článku 2.3 smlouvy jsou podklady</w:t>
      </w:r>
      <w:r>
        <w:rPr>
          <w:rFonts w:ascii="Tahoma" w:hAnsi="Tahoma" w:cs="Tahoma"/>
          <w:sz w:val="21"/>
          <w:szCs w:val="21"/>
        </w:rPr>
        <w:t xml:space="preserve"> výchozími a informativními a </w:t>
      </w:r>
      <w:r w:rsidR="00DA4101" w:rsidRPr="00491653">
        <w:rPr>
          <w:rFonts w:ascii="Tahoma" w:hAnsi="Tahoma" w:cs="Tahoma"/>
          <w:sz w:val="21"/>
          <w:szCs w:val="21"/>
        </w:rPr>
        <w:t>další nezbytné podklady v podobě průzkumů a měření za úče</w:t>
      </w:r>
      <w:r w:rsidR="00DA4101" w:rsidRPr="00491653">
        <w:rPr>
          <w:rFonts w:ascii="Tahoma" w:hAnsi="Tahoma" w:cs="Tahoma"/>
          <w:sz w:val="21"/>
          <w:szCs w:val="21"/>
        </w:rPr>
        <w:t>lem proveditelnosti díla si obstará v potřebném rozsahu</w:t>
      </w:r>
      <w:r>
        <w:rPr>
          <w:rFonts w:ascii="Tahoma" w:hAnsi="Tahoma" w:cs="Tahoma"/>
          <w:sz w:val="21"/>
          <w:szCs w:val="21"/>
        </w:rPr>
        <w:t>.</w:t>
      </w:r>
    </w:p>
    <w:p w:rsidR="00C645C3" w:rsidRPr="007879FE" w:rsidRDefault="00C645C3" w:rsidP="007879FE">
      <w:pPr>
        <w:pStyle w:val="Odstavecseseznamem"/>
        <w:rPr>
          <w:rFonts w:ascii="Tahoma" w:hAnsi="Tahoma" w:cs="Tahoma"/>
          <w:b/>
          <w:sz w:val="21"/>
          <w:szCs w:val="21"/>
        </w:rPr>
      </w:pPr>
    </w:p>
    <w:p w:rsidR="00C645C3" w:rsidRPr="007879FE" w:rsidRDefault="007879FE" w:rsidP="007879FE">
      <w:pPr>
        <w:rPr>
          <w:rFonts w:ascii="Tahoma" w:hAnsi="Tahoma" w:cs="Tahoma"/>
          <w:b/>
          <w:sz w:val="21"/>
          <w:szCs w:val="21"/>
        </w:rPr>
      </w:pPr>
      <w:r w:rsidRPr="007879FE">
        <w:rPr>
          <w:rFonts w:ascii="Tahoma" w:hAnsi="Tahoma" w:cs="Tahoma"/>
          <w:b/>
          <w:sz w:val="21"/>
          <w:szCs w:val="21"/>
        </w:rPr>
        <w:t xml:space="preserve">PŘÍPRAVNÁ FÁZE </w:t>
      </w:r>
    </w:p>
    <w:p w:rsidR="00C645C3" w:rsidRDefault="00C645C3" w:rsidP="003C7FC2">
      <w:pPr>
        <w:pStyle w:val="Odstavecseseznamem"/>
        <w:keepLines/>
        <w:numPr>
          <w:ilvl w:val="0"/>
          <w:numId w:val="32"/>
        </w:numPr>
        <w:suppressAutoHyphens/>
        <w:spacing w:after="0" w:line="240" w:lineRule="auto"/>
        <w:jc w:val="both"/>
        <w:rPr>
          <w:rFonts w:ascii="Tahoma" w:hAnsi="Tahoma" w:cs="Tahoma"/>
          <w:noProof/>
          <w:sz w:val="21"/>
          <w:szCs w:val="21"/>
        </w:rPr>
      </w:pPr>
      <w:r w:rsidRPr="00640C3F">
        <w:rPr>
          <w:rFonts w:ascii="Tahoma" w:hAnsi="Tahoma" w:cs="Tahoma"/>
          <w:noProof/>
          <w:sz w:val="21"/>
          <w:szCs w:val="21"/>
        </w:rPr>
        <w:lastRenderedPageBreak/>
        <w:t xml:space="preserve">Zhotovitel se zavazuje </w:t>
      </w:r>
      <w:r w:rsidR="007879FE">
        <w:rPr>
          <w:rFonts w:ascii="Tahoma" w:hAnsi="Tahoma" w:cs="Tahoma"/>
          <w:noProof/>
          <w:sz w:val="21"/>
          <w:szCs w:val="21"/>
        </w:rPr>
        <w:t xml:space="preserve">v rámci přípravné fáze </w:t>
      </w:r>
      <w:r w:rsidRPr="00640C3F">
        <w:rPr>
          <w:rFonts w:ascii="Tahoma" w:hAnsi="Tahoma" w:cs="Tahoma"/>
          <w:noProof/>
          <w:sz w:val="21"/>
          <w:szCs w:val="21"/>
        </w:rPr>
        <w:t xml:space="preserve">zpracovat projektovou dokumentaci </w:t>
      </w:r>
      <w:r w:rsidR="00577B93">
        <w:rPr>
          <w:rFonts w:ascii="Tahoma" w:hAnsi="Tahoma" w:cs="Tahoma"/>
          <w:noProof/>
          <w:sz w:val="21"/>
          <w:szCs w:val="21"/>
        </w:rPr>
        <w:t>pro realizaci</w:t>
      </w:r>
      <w:r w:rsidR="000B35EB">
        <w:rPr>
          <w:rFonts w:ascii="Tahoma" w:hAnsi="Tahoma" w:cs="Tahoma"/>
          <w:noProof/>
          <w:sz w:val="21"/>
          <w:szCs w:val="21"/>
        </w:rPr>
        <w:t xml:space="preserve"> díla dle požadavků </w:t>
      </w:r>
      <w:r w:rsidR="00577B93">
        <w:rPr>
          <w:rFonts w:ascii="Tahoma" w:hAnsi="Tahoma" w:cs="Tahoma"/>
          <w:noProof/>
          <w:sz w:val="21"/>
          <w:szCs w:val="21"/>
        </w:rPr>
        <w:t xml:space="preserve"> </w:t>
      </w:r>
      <w:r w:rsidR="00577B93" w:rsidRPr="00577B93">
        <w:rPr>
          <w:rFonts w:ascii="Tahoma" w:hAnsi="Tahoma" w:cs="Tahoma"/>
          <w:b/>
          <w:noProof/>
          <w:sz w:val="21"/>
          <w:szCs w:val="21"/>
        </w:rPr>
        <w:t>stavebního programu</w:t>
      </w:r>
      <w:r w:rsidR="00577B93">
        <w:rPr>
          <w:rFonts w:ascii="Tahoma" w:hAnsi="Tahoma" w:cs="Tahoma"/>
          <w:noProof/>
          <w:sz w:val="21"/>
          <w:szCs w:val="21"/>
        </w:rPr>
        <w:t xml:space="preserve"> </w:t>
      </w:r>
      <w:r w:rsidRPr="00640C3F">
        <w:rPr>
          <w:rFonts w:ascii="Tahoma" w:hAnsi="Tahoma" w:cs="Tahoma"/>
          <w:noProof/>
          <w:sz w:val="21"/>
          <w:szCs w:val="21"/>
        </w:rPr>
        <w:t>v následujících stupních:</w:t>
      </w:r>
    </w:p>
    <w:p w:rsidR="00C645C3" w:rsidRPr="00640C3F" w:rsidRDefault="00C645C3" w:rsidP="00C645C3">
      <w:pPr>
        <w:pStyle w:val="Odstavecseseznamem"/>
        <w:keepLines/>
        <w:suppressAutoHyphens/>
        <w:spacing w:after="0" w:line="240" w:lineRule="auto"/>
        <w:ind w:left="303"/>
        <w:jc w:val="both"/>
        <w:rPr>
          <w:rFonts w:ascii="Tahoma" w:hAnsi="Tahoma" w:cs="Tahoma"/>
          <w:noProof/>
          <w:sz w:val="21"/>
          <w:szCs w:val="21"/>
        </w:rPr>
      </w:pPr>
    </w:p>
    <w:p w:rsidR="00C645C3" w:rsidRPr="00640C3F" w:rsidRDefault="00C645C3" w:rsidP="00764354">
      <w:pPr>
        <w:pStyle w:val="Odstavecseseznamem"/>
        <w:numPr>
          <w:ilvl w:val="0"/>
          <w:numId w:val="40"/>
        </w:numPr>
        <w:jc w:val="both"/>
        <w:rPr>
          <w:rFonts w:ascii="Tahoma" w:hAnsi="Tahoma" w:cs="Tahoma"/>
          <w:sz w:val="21"/>
          <w:szCs w:val="21"/>
        </w:rPr>
      </w:pPr>
      <w:r w:rsidRPr="007F0AF8">
        <w:rPr>
          <w:rFonts w:ascii="Tahoma" w:hAnsi="Tahoma" w:cs="Tahoma"/>
          <w:b/>
          <w:sz w:val="21"/>
          <w:szCs w:val="21"/>
        </w:rPr>
        <w:t>pro vydání povolení záměru</w:t>
      </w:r>
      <w:r>
        <w:rPr>
          <w:rFonts w:ascii="Tahoma" w:hAnsi="Tahoma" w:cs="Tahoma"/>
          <w:b/>
          <w:sz w:val="21"/>
          <w:szCs w:val="21"/>
        </w:rPr>
        <w:t xml:space="preserve"> (DPZ); </w:t>
      </w:r>
    </w:p>
    <w:p w:rsidR="00C645C3" w:rsidRPr="00640C3F" w:rsidRDefault="00C645C3" w:rsidP="00764354">
      <w:pPr>
        <w:pStyle w:val="Odstavecseseznamem"/>
        <w:numPr>
          <w:ilvl w:val="0"/>
          <w:numId w:val="40"/>
        </w:numPr>
        <w:jc w:val="both"/>
        <w:rPr>
          <w:rFonts w:ascii="Tahoma" w:hAnsi="Tahoma" w:cs="Tahoma"/>
          <w:sz w:val="21"/>
          <w:szCs w:val="21"/>
        </w:rPr>
      </w:pPr>
      <w:r>
        <w:rPr>
          <w:rFonts w:ascii="Tahoma" w:hAnsi="Tahoma" w:cs="Tahoma"/>
          <w:b/>
          <w:sz w:val="21"/>
          <w:szCs w:val="21"/>
        </w:rPr>
        <w:t>pro prov</w:t>
      </w:r>
      <w:r w:rsidR="002C6C51">
        <w:rPr>
          <w:rFonts w:ascii="Tahoma" w:hAnsi="Tahoma" w:cs="Tahoma"/>
          <w:b/>
          <w:sz w:val="21"/>
          <w:szCs w:val="21"/>
        </w:rPr>
        <w:t>ádění</w:t>
      </w:r>
      <w:r>
        <w:rPr>
          <w:rFonts w:ascii="Tahoma" w:hAnsi="Tahoma" w:cs="Tahoma"/>
          <w:b/>
          <w:sz w:val="21"/>
          <w:szCs w:val="21"/>
        </w:rPr>
        <w:t xml:space="preserve"> stavby (DPS)</w:t>
      </w:r>
      <w:r w:rsidRPr="007F0AF8">
        <w:rPr>
          <w:rFonts w:ascii="Tahoma" w:hAnsi="Tahoma" w:cs="Tahoma"/>
          <w:b/>
          <w:sz w:val="21"/>
          <w:szCs w:val="21"/>
        </w:rPr>
        <w:t>.</w:t>
      </w:r>
      <w:r w:rsidRPr="00640C3F">
        <w:rPr>
          <w:rFonts w:ascii="Tahoma" w:hAnsi="Tahoma" w:cs="Tahoma"/>
          <w:bCs/>
          <w:sz w:val="21"/>
          <w:szCs w:val="21"/>
        </w:rPr>
        <w:t xml:space="preserve"> </w:t>
      </w:r>
    </w:p>
    <w:p w:rsidR="00C645C3" w:rsidRDefault="00C645C3" w:rsidP="00C645C3">
      <w:pPr>
        <w:jc w:val="both"/>
        <w:rPr>
          <w:rFonts w:ascii="Tahoma" w:hAnsi="Tahoma" w:cs="Tahoma"/>
          <w:bCs/>
          <w:sz w:val="21"/>
          <w:szCs w:val="21"/>
        </w:rPr>
      </w:pPr>
      <w:r w:rsidRPr="0057197B">
        <w:rPr>
          <w:rFonts w:ascii="Tahoma" w:hAnsi="Tahoma" w:cs="Tahoma"/>
          <w:b/>
          <w:sz w:val="21"/>
          <w:szCs w:val="21"/>
        </w:rPr>
        <w:t>Dokumentace pro vydání povolení záměru (D</w:t>
      </w:r>
      <w:r>
        <w:rPr>
          <w:rFonts w:ascii="Tahoma" w:hAnsi="Tahoma" w:cs="Tahoma"/>
          <w:b/>
          <w:sz w:val="21"/>
          <w:szCs w:val="21"/>
        </w:rPr>
        <w:t>PZ</w:t>
      </w:r>
      <w:r w:rsidRPr="0057197B">
        <w:rPr>
          <w:rFonts w:ascii="Tahoma" w:hAnsi="Tahoma" w:cs="Tahoma"/>
          <w:b/>
          <w:sz w:val="21"/>
          <w:szCs w:val="21"/>
        </w:rPr>
        <w:t>)</w:t>
      </w:r>
    </w:p>
    <w:p w:rsidR="00C645C3" w:rsidRDefault="00C645C3" w:rsidP="00764354">
      <w:pPr>
        <w:pStyle w:val="Odstavecseseznamem"/>
        <w:numPr>
          <w:ilvl w:val="1"/>
          <w:numId w:val="41"/>
        </w:numPr>
        <w:spacing w:after="0" w:line="240" w:lineRule="atLeast"/>
        <w:ind w:right="-144"/>
        <w:jc w:val="both"/>
        <w:rPr>
          <w:rFonts w:ascii="Tahoma" w:hAnsi="Tahoma" w:cs="Tahoma"/>
          <w:sz w:val="21"/>
          <w:szCs w:val="21"/>
        </w:rPr>
      </w:pPr>
      <w:r w:rsidRPr="00640C3F">
        <w:rPr>
          <w:rFonts w:ascii="Tahoma" w:hAnsi="Tahoma" w:cs="Tahoma"/>
          <w:b/>
          <w:sz w:val="21"/>
          <w:szCs w:val="21"/>
        </w:rPr>
        <w:t>Dokumentace pro vydání povolení záměru (D</w:t>
      </w:r>
      <w:r>
        <w:rPr>
          <w:rFonts w:ascii="Tahoma" w:hAnsi="Tahoma" w:cs="Tahoma"/>
          <w:b/>
          <w:sz w:val="21"/>
          <w:szCs w:val="21"/>
        </w:rPr>
        <w:t>PZ</w:t>
      </w:r>
      <w:r w:rsidRPr="00640C3F">
        <w:rPr>
          <w:rFonts w:ascii="Tahoma" w:hAnsi="Tahoma" w:cs="Tahoma"/>
          <w:b/>
          <w:sz w:val="21"/>
          <w:szCs w:val="21"/>
        </w:rPr>
        <w:t>)</w:t>
      </w:r>
      <w:r w:rsidRPr="00640C3F">
        <w:rPr>
          <w:rFonts w:ascii="Tahoma" w:hAnsi="Tahoma" w:cs="Tahoma"/>
          <w:sz w:val="21"/>
          <w:szCs w:val="21"/>
        </w:rPr>
        <w:t xml:space="preserve"> </w:t>
      </w:r>
      <w:r w:rsidRPr="00640C3F">
        <w:rPr>
          <w:rFonts w:ascii="Tahoma" w:hAnsi="Tahoma" w:cs="Tahoma"/>
          <w:bCs/>
          <w:sz w:val="21"/>
          <w:szCs w:val="21"/>
        </w:rPr>
        <w:t xml:space="preserve">bude zpracovaná </w:t>
      </w:r>
      <w:r>
        <w:rPr>
          <w:rFonts w:ascii="Tahoma" w:hAnsi="Tahoma" w:cs="Tahoma"/>
          <w:bCs/>
          <w:sz w:val="21"/>
          <w:szCs w:val="21"/>
        </w:rPr>
        <w:t xml:space="preserve">v rozsahu </w:t>
      </w:r>
      <w:r w:rsidRPr="00640C3F">
        <w:rPr>
          <w:rFonts w:ascii="Tahoma" w:hAnsi="Tahoma" w:cs="Tahoma"/>
          <w:bCs/>
          <w:sz w:val="21"/>
          <w:szCs w:val="21"/>
        </w:rPr>
        <w:t>dle přílohy č. 10 vyhlášky č. 131/2024 Sb., o dokumentaci staveb a dle zákona č. 283/2021 Sb., stavební zákon</w:t>
      </w:r>
      <w:r>
        <w:rPr>
          <w:rFonts w:ascii="Tahoma" w:hAnsi="Tahoma" w:cs="Tahoma"/>
          <w:bCs/>
          <w:sz w:val="21"/>
          <w:szCs w:val="21"/>
        </w:rPr>
        <w:t>,</w:t>
      </w:r>
      <w:r w:rsidRPr="00640C3F">
        <w:rPr>
          <w:rFonts w:ascii="Tahoma" w:hAnsi="Tahoma" w:cs="Tahoma"/>
          <w:bCs/>
          <w:sz w:val="21"/>
          <w:szCs w:val="21"/>
        </w:rPr>
        <w:t xml:space="preserve"> ve znění pozdějších předpisů, vyhlášky č. 227/2024 Sb., o rozsahu a obsahu projektové dokumentace staveb dopravní infrastruktury a vyhlášky č. 146/2024 Sb., o požadavcích na výstavbu</w:t>
      </w:r>
      <w:r>
        <w:rPr>
          <w:rFonts w:ascii="Tahoma" w:hAnsi="Tahoma" w:cs="Tahoma"/>
          <w:bCs/>
          <w:sz w:val="21"/>
          <w:szCs w:val="21"/>
        </w:rPr>
        <w:t xml:space="preserve">, </w:t>
      </w:r>
      <w:r w:rsidRPr="00201863">
        <w:rPr>
          <w:rFonts w:ascii="Tahoma" w:hAnsi="Tahoma" w:cs="Tahoma"/>
          <w:sz w:val="21"/>
          <w:szCs w:val="21"/>
        </w:rPr>
        <w:t>dále v souladu s platnými ČSN a platnými TP – Technickými podmínkami</w:t>
      </w:r>
      <w:r w:rsidRPr="00EE24F7">
        <w:rPr>
          <w:rFonts w:ascii="Tahoma" w:hAnsi="Tahoma" w:cs="Tahoma"/>
          <w:sz w:val="21"/>
          <w:szCs w:val="21"/>
        </w:rPr>
        <w:t>, je</w:t>
      </w:r>
      <w:r>
        <w:rPr>
          <w:rFonts w:ascii="Tahoma" w:hAnsi="Tahoma" w:cs="Tahoma"/>
          <w:sz w:val="21"/>
          <w:szCs w:val="21"/>
        </w:rPr>
        <w:t>jíž</w:t>
      </w:r>
      <w:r w:rsidRPr="00EE24F7">
        <w:rPr>
          <w:rFonts w:ascii="Tahoma" w:hAnsi="Tahoma" w:cs="Tahoma"/>
          <w:sz w:val="21"/>
          <w:szCs w:val="21"/>
        </w:rPr>
        <w:t xml:space="preserve"> součástí mimo jiné </w:t>
      </w:r>
      <w:r>
        <w:rPr>
          <w:rFonts w:ascii="Tahoma" w:hAnsi="Tahoma" w:cs="Tahoma"/>
          <w:sz w:val="21"/>
          <w:szCs w:val="21"/>
        </w:rPr>
        <w:t>bude</w:t>
      </w:r>
      <w:r w:rsidRPr="00EE24F7">
        <w:rPr>
          <w:rFonts w:ascii="Tahoma" w:hAnsi="Tahoma" w:cs="Tahoma"/>
          <w:sz w:val="21"/>
          <w:szCs w:val="21"/>
        </w:rPr>
        <w:t>:</w:t>
      </w:r>
    </w:p>
    <w:p w:rsidR="00C645C3" w:rsidRDefault="00C645C3" w:rsidP="00C645C3">
      <w:pPr>
        <w:pStyle w:val="Odstavecseseznamem"/>
        <w:autoSpaceDE w:val="0"/>
        <w:autoSpaceDN w:val="0"/>
        <w:adjustRightInd w:val="0"/>
        <w:spacing w:after="120" w:line="240" w:lineRule="auto"/>
        <w:ind w:left="714"/>
        <w:contextualSpacing w:val="0"/>
        <w:jc w:val="both"/>
        <w:rPr>
          <w:rFonts w:ascii="Tahoma" w:hAnsi="Tahoma" w:cs="Tahoma"/>
          <w:b/>
          <w:sz w:val="21"/>
          <w:szCs w:val="21"/>
        </w:rPr>
      </w:pPr>
    </w:p>
    <w:p w:rsidR="00890116" w:rsidRDefault="00577B93" w:rsidP="00764354">
      <w:pPr>
        <w:pStyle w:val="Odstavecseseznamem"/>
        <w:keepNext/>
        <w:numPr>
          <w:ilvl w:val="0"/>
          <w:numId w:val="38"/>
        </w:numPr>
        <w:spacing w:after="0" w:line="240" w:lineRule="auto"/>
        <w:ind w:right="-1"/>
        <w:jc w:val="both"/>
        <w:rPr>
          <w:rFonts w:ascii="Tahoma" w:hAnsi="Tahoma" w:cs="Tahoma"/>
          <w:sz w:val="21"/>
          <w:szCs w:val="21"/>
        </w:rPr>
      </w:pPr>
      <w:r>
        <w:rPr>
          <w:rFonts w:ascii="Tahoma" w:hAnsi="Tahoma" w:cs="Tahoma"/>
          <w:sz w:val="21"/>
          <w:szCs w:val="21"/>
        </w:rPr>
        <w:t xml:space="preserve">navržení </w:t>
      </w:r>
      <w:r w:rsidRPr="00577B93">
        <w:rPr>
          <w:rFonts w:ascii="Tahoma" w:hAnsi="Tahoma" w:cs="Tahoma"/>
          <w:sz w:val="21"/>
          <w:szCs w:val="21"/>
        </w:rPr>
        <w:t>způsob</w:t>
      </w:r>
      <w:r w:rsidR="00890116">
        <w:rPr>
          <w:rFonts w:ascii="Tahoma" w:hAnsi="Tahoma" w:cs="Tahoma"/>
          <w:sz w:val="21"/>
          <w:szCs w:val="21"/>
        </w:rPr>
        <w:t>u</w:t>
      </w:r>
      <w:r w:rsidRPr="00577B93">
        <w:rPr>
          <w:rFonts w:ascii="Tahoma" w:hAnsi="Tahoma" w:cs="Tahoma"/>
          <w:sz w:val="21"/>
          <w:szCs w:val="21"/>
        </w:rPr>
        <w:t xml:space="preserve"> demolice</w:t>
      </w:r>
      <w:r w:rsidR="00890116">
        <w:rPr>
          <w:rFonts w:ascii="Tahoma" w:hAnsi="Tahoma" w:cs="Tahoma"/>
          <w:sz w:val="21"/>
          <w:szCs w:val="21"/>
        </w:rPr>
        <w:t xml:space="preserve"> objektu čp. 612,</w:t>
      </w:r>
      <w:r w:rsidRPr="00577B93">
        <w:rPr>
          <w:rFonts w:ascii="Tahoma" w:hAnsi="Tahoma" w:cs="Tahoma"/>
          <w:sz w:val="21"/>
          <w:szCs w:val="21"/>
        </w:rPr>
        <w:t xml:space="preserve"> </w:t>
      </w:r>
      <w:r w:rsidRPr="00491653">
        <w:rPr>
          <w:rFonts w:ascii="Tahoma" w:hAnsi="Tahoma" w:cs="Tahoma"/>
          <w:b/>
          <w:sz w:val="21"/>
          <w:szCs w:val="21"/>
        </w:rPr>
        <w:t>včetně navržených protiprašných opatření</w:t>
      </w:r>
      <w:r w:rsidR="00890116">
        <w:rPr>
          <w:rFonts w:ascii="Tahoma" w:hAnsi="Tahoma" w:cs="Tahoma"/>
          <w:sz w:val="21"/>
          <w:szCs w:val="21"/>
        </w:rPr>
        <w:t>,</w:t>
      </w:r>
      <w:r w:rsidRPr="00577B93">
        <w:rPr>
          <w:rFonts w:ascii="Tahoma" w:hAnsi="Tahoma" w:cs="Tahoma"/>
          <w:sz w:val="21"/>
          <w:szCs w:val="21"/>
        </w:rPr>
        <w:t xml:space="preserve"> veškeré nezbytné úpravy inženýrských sítí, a veškeré úpravy včetně stavebních úprav v blízkém okolí stávajícího objektu</w:t>
      </w:r>
      <w:r w:rsidR="00890116">
        <w:rPr>
          <w:rFonts w:ascii="Tahoma" w:hAnsi="Tahoma" w:cs="Tahoma"/>
          <w:sz w:val="21"/>
          <w:szCs w:val="21"/>
        </w:rPr>
        <w:t xml:space="preserve"> čp. 612;</w:t>
      </w:r>
    </w:p>
    <w:p w:rsidR="00CC28D6" w:rsidRPr="00CC28D6" w:rsidRDefault="00CC28D6" w:rsidP="00CC28D6">
      <w:pPr>
        <w:pStyle w:val="Odstavecseseznamem"/>
        <w:rPr>
          <w:rFonts w:ascii="Tahoma" w:hAnsi="Tahoma" w:cs="Tahoma"/>
          <w:sz w:val="21"/>
          <w:szCs w:val="21"/>
        </w:rPr>
      </w:pPr>
    </w:p>
    <w:p w:rsidR="00BA6145" w:rsidRPr="003C7FC2" w:rsidRDefault="00CC28D6" w:rsidP="003C7FC2">
      <w:pPr>
        <w:pStyle w:val="Odstavecseseznamem"/>
        <w:keepNext/>
        <w:numPr>
          <w:ilvl w:val="0"/>
          <w:numId w:val="38"/>
        </w:numPr>
        <w:spacing w:after="0" w:line="240" w:lineRule="auto"/>
        <w:ind w:right="-1"/>
        <w:jc w:val="both"/>
        <w:rPr>
          <w:rFonts w:ascii="Tahoma" w:hAnsi="Tahoma" w:cs="Tahoma"/>
          <w:sz w:val="21"/>
          <w:szCs w:val="21"/>
        </w:rPr>
      </w:pPr>
      <w:r w:rsidRPr="003C7FC2">
        <w:rPr>
          <w:rFonts w:ascii="Tahoma" w:hAnsi="Tahoma"/>
          <w:bCs/>
          <w:sz w:val="21"/>
          <w:szCs w:val="21"/>
        </w:rPr>
        <w:t>návrh stavebních úprav části stavby na novou odstavnou plochu/parkovací stání, včetně</w:t>
      </w:r>
      <w:r w:rsidR="00BA6145" w:rsidRPr="006051ED">
        <w:rPr>
          <w:rFonts w:ascii="Tahoma" w:hAnsi="Tahoma"/>
          <w:bCs/>
          <w:sz w:val="21"/>
          <w:szCs w:val="21"/>
        </w:rPr>
        <w:t xml:space="preserve"> </w:t>
      </w:r>
      <w:r w:rsidRPr="00491653">
        <w:rPr>
          <w:rFonts w:ascii="Tahoma" w:hAnsi="Tahoma"/>
          <w:bCs/>
          <w:sz w:val="21"/>
          <w:szCs w:val="21"/>
        </w:rPr>
        <w:t xml:space="preserve">doložení </w:t>
      </w:r>
      <w:r w:rsidRPr="00491653">
        <w:rPr>
          <w:rFonts w:ascii="Tahoma" w:hAnsi="Tahoma" w:cs="Tahoma"/>
          <w:sz w:val="21"/>
          <w:szCs w:val="21"/>
        </w:rPr>
        <w:t>statických výpočtů konstrukčních částí, určení příslušných norem ČSN, EN a TKP, které jsou standardní a předepsané kontrolní zkoušky</w:t>
      </w:r>
      <w:r w:rsidR="006051ED" w:rsidRPr="003C7FC2">
        <w:rPr>
          <w:rFonts w:ascii="Tahoma" w:hAnsi="Tahoma" w:cs="Tahoma"/>
          <w:sz w:val="21"/>
          <w:szCs w:val="21"/>
        </w:rPr>
        <w:t xml:space="preserve">, včetně </w:t>
      </w:r>
      <w:r w:rsidR="006051ED">
        <w:rPr>
          <w:rFonts w:ascii="Tahoma" w:hAnsi="Tahoma" w:cs="Tahoma"/>
          <w:sz w:val="21"/>
          <w:szCs w:val="21"/>
        </w:rPr>
        <w:t xml:space="preserve">návrhu </w:t>
      </w:r>
      <w:r w:rsidR="00BA6145" w:rsidRPr="003C7FC2">
        <w:rPr>
          <w:rFonts w:ascii="Tahoma" w:hAnsi="Tahoma" w:cs="Tahoma"/>
          <w:sz w:val="21"/>
          <w:szCs w:val="21"/>
        </w:rPr>
        <w:t xml:space="preserve">řešení odvodnění, osvětlení </w:t>
      </w:r>
      <w:r w:rsidR="006051ED">
        <w:rPr>
          <w:rFonts w:ascii="Tahoma" w:hAnsi="Tahoma" w:cs="Tahoma"/>
          <w:sz w:val="21"/>
          <w:szCs w:val="21"/>
        </w:rPr>
        <w:t xml:space="preserve">dle </w:t>
      </w:r>
      <w:r w:rsidR="006051ED">
        <w:rPr>
          <w:rFonts w:ascii="Tahoma" w:hAnsi="Tahoma" w:cs="Tahoma"/>
          <w:sz w:val="21"/>
          <w:szCs w:val="21"/>
        </w:rPr>
        <w:t>stavebního programu;</w:t>
      </w:r>
    </w:p>
    <w:p w:rsidR="00890116" w:rsidRPr="00890116" w:rsidRDefault="00890116" w:rsidP="00890116">
      <w:pPr>
        <w:pStyle w:val="Odstavecseseznamem"/>
        <w:rPr>
          <w:rFonts w:ascii="Tahoma" w:hAnsi="Tahoma" w:cs="Tahoma"/>
          <w:sz w:val="21"/>
          <w:szCs w:val="21"/>
        </w:rPr>
      </w:pPr>
    </w:p>
    <w:p w:rsidR="0042253D" w:rsidRDefault="0042253D" w:rsidP="00764354">
      <w:pPr>
        <w:pStyle w:val="Odstavecseseznamem"/>
        <w:keepNext/>
        <w:numPr>
          <w:ilvl w:val="0"/>
          <w:numId w:val="38"/>
        </w:numPr>
        <w:spacing w:after="0" w:line="240" w:lineRule="auto"/>
        <w:ind w:right="-1"/>
        <w:jc w:val="both"/>
        <w:rPr>
          <w:rFonts w:ascii="Tahoma" w:hAnsi="Tahoma" w:cs="Tahoma"/>
          <w:sz w:val="21"/>
          <w:szCs w:val="21"/>
        </w:rPr>
      </w:pPr>
      <w:r>
        <w:rPr>
          <w:rFonts w:ascii="Tahoma" w:hAnsi="Tahoma" w:cs="Tahoma"/>
          <w:sz w:val="21"/>
          <w:szCs w:val="21"/>
        </w:rPr>
        <w:t>vizualizace nového stavu</w:t>
      </w:r>
      <w:r w:rsidR="00577B93">
        <w:rPr>
          <w:rFonts w:ascii="Tahoma" w:hAnsi="Tahoma" w:cs="Tahoma"/>
          <w:sz w:val="21"/>
          <w:szCs w:val="21"/>
        </w:rPr>
        <w:t xml:space="preserve"> min. ve 3 pohledech; </w:t>
      </w:r>
    </w:p>
    <w:p w:rsidR="00C645C3" w:rsidRPr="008A266C" w:rsidRDefault="00C645C3" w:rsidP="00C645C3">
      <w:pPr>
        <w:pStyle w:val="Odstavecseseznamem"/>
        <w:rPr>
          <w:rFonts w:ascii="Tahoma" w:hAnsi="Tahoma" w:cs="Tahoma"/>
          <w:sz w:val="21"/>
          <w:szCs w:val="21"/>
        </w:rPr>
      </w:pPr>
    </w:p>
    <w:p w:rsidR="00C645C3" w:rsidRPr="005A658F" w:rsidRDefault="00C645C3" w:rsidP="00764354">
      <w:pPr>
        <w:pStyle w:val="Odstavecseseznamem"/>
        <w:keepNext/>
        <w:numPr>
          <w:ilvl w:val="0"/>
          <w:numId w:val="38"/>
        </w:numPr>
        <w:spacing w:after="0" w:line="240" w:lineRule="auto"/>
        <w:ind w:right="-1"/>
        <w:jc w:val="both"/>
        <w:rPr>
          <w:rFonts w:ascii="Tahoma" w:hAnsi="Tahoma" w:cs="Tahoma"/>
          <w:sz w:val="21"/>
          <w:szCs w:val="21"/>
        </w:rPr>
      </w:pPr>
      <w:r w:rsidRPr="005A658F">
        <w:rPr>
          <w:rFonts w:ascii="Tahoma" w:hAnsi="Tahoma" w:cs="Tahoma"/>
          <w:sz w:val="21"/>
          <w:szCs w:val="21"/>
        </w:rPr>
        <w:t>zajištění všech dokladů a podkladů pro vydání povolení záměru ke stavbě a dále potřebné průzkumy, bud</w:t>
      </w:r>
      <w:r w:rsidR="00113433">
        <w:rPr>
          <w:rFonts w:ascii="Tahoma" w:hAnsi="Tahoma" w:cs="Tahoma"/>
          <w:sz w:val="21"/>
          <w:szCs w:val="21"/>
        </w:rPr>
        <w:t>ou-li</w:t>
      </w:r>
      <w:r w:rsidRPr="005A658F">
        <w:rPr>
          <w:rFonts w:ascii="Tahoma" w:hAnsi="Tahoma" w:cs="Tahoma"/>
          <w:sz w:val="21"/>
          <w:szCs w:val="21"/>
        </w:rPr>
        <w:t xml:space="preserve"> potřeba</w:t>
      </w:r>
      <w:r w:rsidR="00A81ECB">
        <w:rPr>
          <w:rFonts w:ascii="Tahoma" w:hAnsi="Tahoma" w:cs="Tahoma"/>
          <w:sz w:val="21"/>
          <w:szCs w:val="21"/>
        </w:rPr>
        <w:t>;</w:t>
      </w:r>
    </w:p>
    <w:p w:rsidR="00C645C3" w:rsidRPr="00355903" w:rsidRDefault="00C645C3" w:rsidP="00C645C3">
      <w:pPr>
        <w:pStyle w:val="Odstavecseseznamem"/>
        <w:keepNext/>
        <w:ind w:left="1004" w:right="-1"/>
        <w:rPr>
          <w:rFonts w:ascii="Tahoma" w:hAnsi="Tahoma" w:cs="Tahoma"/>
          <w:sz w:val="21"/>
          <w:szCs w:val="21"/>
        </w:rPr>
      </w:pPr>
    </w:p>
    <w:p w:rsidR="00C645C3" w:rsidRDefault="00C645C3" w:rsidP="00764354">
      <w:pPr>
        <w:pStyle w:val="Odstavecseseznamem"/>
        <w:numPr>
          <w:ilvl w:val="0"/>
          <w:numId w:val="38"/>
        </w:numPr>
        <w:jc w:val="both"/>
        <w:rPr>
          <w:rFonts w:ascii="Tahoma" w:hAnsi="Tahoma" w:cs="Tahoma"/>
          <w:sz w:val="21"/>
          <w:szCs w:val="21"/>
        </w:rPr>
      </w:pPr>
      <w:r w:rsidRPr="00EE24F7">
        <w:rPr>
          <w:rFonts w:ascii="Tahoma" w:hAnsi="Tahoma" w:cs="Tahoma"/>
          <w:sz w:val="21"/>
          <w:szCs w:val="21"/>
        </w:rPr>
        <w:t xml:space="preserve">zpracování Zásad organizace výstavby (ZOV) včetně výkresové části ZOV s vyznačením ohraničení staveniště, vjezdu na staveniště, zařízení staveniště, skládek a </w:t>
      </w:r>
      <w:proofErr w:type="spellStart"/>
      <w:r w:rsidRPr="00EE24F7">
        <w:rPr>
          <w:rFonts w:ascii="Tahoma" w:hAnsi="Tahoma" w:cs="Tahoma"/>
          <w:sz w:val="21"/>
          <w:szCs w:val="21"/>
        </w:rPr>
        <w:t>deponií</w:t>
      </w:r>
      <w:proofErr w:type="spellEnd"/>
      <w:r w:rsidRPr="00EE24F7">
        <w:rPr>
          <w:rFonts w:ascii="Tahoma" w:hAnsi="Tahoma" w:cs="Tahoma"/>
          <w:sz w:val="21"/>
          <w:szCs w:val="21"/>
        </w:rPr>
        <w:t>, apod</w:t>
      </w:r>
      <w:r>
        <w:rPr>
          <w:rFonts w:ascii="Tahoma" w:hAnsi="Tahoma" w:cs="Tahoma"/>
          <w:sz w:val="21"/>
          <w:szCs w:val="21"/>
        </w:rPr>
        <w:t>.</w:t>
      </w:r>
      <w:r w:rsidR="00CC28D6">
        <w:rPr>
          <w:rFonts w:ascii="Tahoma" w:hAnsi="Tahoma" w:cs="Tahoma"/>
          <w:sz w:val="21"/>
          <w:szCs w:val="21"/>
        </w:rPr>
        <w:t>, včetně</w:t>
      </w:r>
      <w:r w:rsidRPr="00AE228F">
        <w:rPr>
          <w:rFonts w:ascii="Tahoma" w:hAnsi="Tahoma" w:cs="Tahoma"/>
          <w:sz w:val="21"/>
          <w:szCs w:val="21"/>
        </w:rPr>
        <w:t xml:space="preserve"> zpracování plánu bezpečnosti a ochrany zdraví při práci na staveništi (BOZP) ve fázi přípravy realizace díla; </w:t>
      </w:r>
      <w:r>
        <w:rPr>
          <w:rFonts w:ascii="Tahoma" w:hAnsi="Tahoma" w:cs="Tahoma"/>
          <w:sz w:val="21"/>
          <w:szCs w:val="21"/>
        </w:rPr>
        <w:t>Plán BOZP bude</w:t>
      </w:r>
      <w:r w:rsidRPr="00AE228F">
        <w:rPr>
          <w:rFonts w:ascii="Tahoma" w:hAnsi="Tahoma" w:cs="Tahoma"/>
          <w:sz w:val="21"/>
          <w:szCs w:val="21"/>
        </w:rPr>
        <w:t xml:space="preserve"> zpracovaný a podepsaný oprávněnou osobou</w:t>
      </w:r>
      <w:r w:rsidR="006051ED">
        <w:rPr>
          <w:rFonts w:ascii="Tahoma" w:hAnsi="Tahoma" w:cs="Tahoma"/>
          <w:sz w:val="21"/>
          <w:szCs w:val="21"/>
        </w:rPr>
        <w:t xml:space="preserve"> - </w:t>
      </w:r>
      <w:r w:rsidR="006051ED" w:rsidRPr="00491653">
        <w:rPr>
          <w:rFonts w:ascii="Tahoma" w:hAnsi="Tahoma" w:cs="Tahoma"/>
          <w:b/>
          <w:sz w:val="21"/>
          <w:szCs w:val="21"/>
        </w:rPr>
        <w:t>Koordinátorem BOZP</w:t>
      </w:r>
      <w:r w:rsidR="006051ED">
        <w:rPr>
          <w:rFonts w:ascii="Tahoma" w:hAnsi="Tahoma" w:cs="Tahoma"/>
          <w:sz w:val="21"/>
          <w:szCs w:val="21"/>
        </w:rPr>
        <w:t xml:space="preserve"> v rámci přípravy stavby</w:t>
      </w:r>
      <w:r w:rsidR="006051ED">
        <w:rPr>
          <w:rFonts w:ascii="Tahoma" w:hAnsi="Tahoma" w:cs="Tahoma"/>
          <w:sz w:val="21"/>
          <w:szCs w:val="21"/>
        </w:rPr>
        <w:t xml:space="preserve"> </w:t>
      </w:r>
      <w:r w:rsidRPr="00056389">
        <w:rPr>
          <w:rFonts w:ascii="Tahoma" w:hAnsi="Tahoma" w:cs="Tahoma"/>
          <w:sz w:val="21"/>
          <w:szCs w:val="21"/>
        </w:rPr>
        <w:t>v souladu s</w:t>
      </w:r>
      <w:r>
        <w:rPr>
          <w:rFonts w:ascii="Tahoma" w:hAnsi="Tahoma" w:cs="Tahoma"/>
          <w:sz w:val="21"/>
          <w:szCs w:val="21"/>
        </w:rPr>
        <w:t> </w:t>
      </w:r>
      <w:r w:rsidRPr="00056389">
        <w:rPr>
          <w:rFonts w:ascii="Tahoma" w:hAnsi="Tahoma" w:cs="Tahoma"/>
          <w:sz w:val="21"/>
          <w:szCs w:val="21"/>
        </w:rPr>
        <w:t>příslušnými</w:t>
      </w:r>
      <w:r>
        <w:rPr>
          <w:rFonts w:ascii="Tahoma" w:hAnsi="Tahoma" w:cs="Tahoma"/>
          <w:sz w:val="21"/>
          <w:szCs w:val="21"/>
        </w:rPr>
        <w:t xml:space="preserve"> </w:t>
      </w:r>
      <w:r w:rsidRPr="00056389">
        <w:rPr>
          <w:rFonts w:ascii="Tahoma" w:hAnsi="Tahoma" w:cs="Tahoma"/>
          <w:sz w:val="21"/>
          <w:szCs w:val="21"/>
        </w:rPr>
        <w:t>právními předpisy, zejména v souladu se zákonem č. 309/2006 Sb., kterým se upravují další</w:t>
      </w:r>
      <w:r>
        <w:rPr>
          <w:rFonts w:ascii="Tahoma" w:hAnsi="Tahoma" w:cs="Tahoma"/>
          <w:sz w:val="21"/>
          <w:szCs w:val="21"/>
        </w:rPr>
        <w:t xml:space="preserve"> </w:t>
      </w:r>
      <w:r w:rsidRPr="00056389">
        <w:rPr>
          <w:rFonts w:ascii="Tahoma" w:hAnsi="Tahoma" w:cs="Tahoma"/>
          <w:sz w:val="21"/>
          <w:szCs w:val="21"/>
        </w:rPr>
        <w:t>požadavky bezpečnosti a ochrany zdraví při práci v pracovněprávních vztazích a o zajištění</w:t>
      </w:r>
      <w:r>
        <w:rPr>
          <w:rFonts w:ascii="Tahoma" w:hAnsi="Tahoma" w:cs="Tahoma"/>
          <w:sz w:val="21"/>
          <w:szCs w:val="21"/>
        </w:rPr>
        <w:t xml:space="preserve"> </w:t>
      </w:r>
      <w:r w:rsidRPr="00056389">
        <w:rPr>
          <w:rFonts w:ascii="Tahoma" w:hAnsi="Tahoma" w:cs="Tahoma"/>
          <w:sz w:val="21"/>
          <w:szCs w:val="21"/>
        </w:rPr>
        <w:t>bezpečnosti a ochrany zdraví při činnosti nebo poskytování služeb mimo pracovněprávní vztahy</w:t>
      </w:r>
      <w:r>
        <w:rPr>
          <w:rFonts w:ascii="Tahoma" w:hAnsi="Tahoma" w:cs="Tahoma"/>
          <w:sz w:val="21"/>
          <w:szCs w:val="21"/>
        </w:rPr>
        <w:t xml:space="preserve"> </w:t>
      </w:r>
      <w:r w:rsidRPr="008A266C">
        <w:rPr>
          <w:rFonts w:ascii="Tahoma" w:hAnsi="Tahoma" w:cs="Tahoma"/>
          <w:sz w:val="21"/>
          <w:szCs w:val="21"/>
        </w:rPr>
        <w:t>a nařízením vlády č. 591/2006 Sb., o bližších minimálních požadavcích na bezpečnost</w:t>
      </w:r>
      <w:r>
        <w:rPr>
          <w:rFonts w:ascii="Tahoma" w:hAnsi="Tahoma" w:cs="Tahoma"/>
          <w:sz w:val="21"/>
          <w:szCs w:val="21"/>
        </w:rPr>
        <w:t xml:space="preserve"> </w:t>
      </w:r>
      <w:r w:rsidRPr="00056389">
        <w:rPr>
          <w:rFonts w:ascii="Tahoma" w:hAnsi="Tahoma" w:cs="Tahoma"/>
          <w:sz w:val="21"/>
          <w:szCs w:val="21"/>
        </w:rPr>
        <w:t>a ochranu zdraví při práci na staveništích, ve znění pozdějších předpisů. Součástí Plánu BOZP bude také přehled právních předpisů</w:t>
      </w:r>
      <w:r>
        <w:rPr>
          <w:rFonts w:ascii="Tahoma" w:hAnsi="Tahoma" w:cs="Tahoma"/>
          <w:sz w:val="21"/>
          <w:szCs w:val="21"/>
        </w:rPr>
        <w:t xml:space="preserve"> </w:t>
      </w:r>
      <w:r w:rsidRPr="00056389">
        <w:rPr>
          <w:rFonts w:ascii="Tahoma" w:hAnsi="Tahoma" w:cs="Tahoma"/>
          <w:sz w:val="21"/>
          <w:szCs w:val="21"/>
        </w:rPr>
        <w:t>vztahujících se ke stavbě a informace o rizicích, která se mohou během realizace stavby vyskytnout</w:t>
      </w:r>
      <w:r>
        <w:rPr>
          <w:rFonts w:ascii="Tahoma" w:hAnsi="Tahoma" w:cs="Tahoma"/>
          <w:sz w:val="21"/>
          <w:szCs w:val="21"/>
        </w:rPr>
        <w:t xml:space="preserve"> </w:t>
      </w:r>
      <w:r w:rsidRPr="00056389">
        <w:rPr>
          <w:rFonts w:ascii="Tahoma" w:hAnsi="Tahoma" w:cs="Tahoma"/>
          <w:sz w:val="21"/>
          <w:szCs w:val="21"/>
        </w:rPr>
        <w:t>z hlediska práce a činnosti vystavující fyzickou osobu zvýšenému ohrožení života nebo poškození</w:t>
      </w:r>
      <w:r>
        <w:rPr>
          <w:rFonts w:ascii="Tahoma" w:hAnsi="Tahoma" w:cs="Tahoma"/>
          <w:sz w:val="21"/>
          <w:szCs w:val="21"/>
        </w:rPr>
        <w:t xml:space="preserve"> </w:t>
      </w:r>
      <w:r w:rsidRPr="00056389">
        <w:rPr>
          <w:rFonts w:ascii="Tahoma" w:hAnsi="Tahoma" w:cs="Tahoma"/>
          <w:sz w:val="21"/>
          <w:szCs w:val="21"/>
        </w:rPr>
        <w:t>zdraví</w:t>
      </w:r>
      <w:r w:rsidR="00A81ECB">
        <w:rPr>
          <w:rFonts w:ascii="Tahoma" w:hAnsi="Tahoma" w:cs="Tahoma"/>
          <w:sz w:val="21"/>
          <w:szCs w:val="21"/>
        </w:rPr>
        <w:t>;</w:t>
      </w:r>
    </w:p>
    <w:p w:rsidR="00C645C3" w:rsidRPr="008A266C" w:rsidRDefault="00C645C3" w:rsidP="00C645C3">
      <w:pPr>
        <w:pStyle w:val="Odstavecseseznamem"/>
        <w:ind w:left="1004"/>
        <w:rPr>
          <w:rFonts w:ascii="Tahoma" w:hAnsi="Tahoma" w:cs="Tahoma"/>
          <w:sz w:val="21"/>
          <w:szCs w:val="21"/>
        </w:rPr>
      </w:pPr>
    </w:p>
    <w:p w:rsidR="00890116" w:rsidRPr="00F3076E" w:rsidRDefault="00C645C3" w:rsidP="00764354">
      <w:pPr>
        <w:pStyle w:val="Odstavecseseznamem"/>
        <w:numPr>
          <w:ilvl w:val="0"/>
          <w:numId w:val="38"/>
        </w:numPr>
        <w:jc w:val="both"/>
        <w:rPr>
          <w:rFonts w:ascii="Tahoma" w:hAnsi="Tahoma" w:cs="Tahoma"/>
          <w:b/>
          <w:sz w:val="21"/>
          <w:szCs w:val="21"/>
        </w:rPr>
      </w:pPr>
      <w:r w:rsidRPr="00F3076E">
        <w:rPr>
          <w:rFonts w:ascii="Tahoma" w:hAnsi="Tahoma" w:cs="Tahoma"/>
          <w:sz w:val="21"/>
          <w:szCs w:val="21"/>
        </w:rPr>
        <w:t>propočet rámcové kalkulace ceny</w:t>
      </w:r>
      <w:r w:rsidR="00936467">
        <w:rPr>
          <w:rFonts w:ascii="Tahoma" w:hAnsi="Tahoma" w:cs="Tahoma"/>
          <w:sz w:val="21"/>
          <w:szCs w:val="21"/>
        </w:rPr>
        <w:t xml:space="preserve"> </w:t>
      </w:r>
      <w:r w:rsidR="00936467" w:rsidRPr="00936467">
        <w:rPr>
          <w:rFonts w:ascii="Tahoma" w:hAnsi="Tahoma" w:cs="Tahoma"/>
          <w:b/>
          <w:sz w:val="21"/>
          <w:szCs w:val="21"/>
        </w:rPr>
        <w:t>(dále jen kontrolní rozpočet)</w:t>
      </w:r>
      <w:r w:rsidR="00AC693B" w:rsidRPr="00AC693B">
        <w:rPr>
          <w:rFonts w:ascii="Tahoma" w:hAnsi="Tahoma" w:cs="Tahoma"/>
          <w:b/>
          <w:sz w:val="21"/>
          <w:szCs w:val="21"/>
        </w:rPr>
        <w:t xml:space="preserve">. </w:t>
      </w:r>
      <w:r w:rsidR="00AC693B" w:rsidRPr="00AC693B">
        <w:rPr>
          <w:rFonts w:ascii="Tahoma" w:hAnsi="Tahoma" w:cs="Tahoma"/>
          <w:sz w:val="21"/>
          <w:szCs w:val="21"/>
        </w:rPr>
        <w:t xml:space="preserve">Kontrolní rozpočet bude zpracován v podrobnostech odpovídajícím projektové dokumentaci pro povolení záměru stavby </w:t>
      </w:r>
      <w:r w:rsidRPr="00F3076E">
        <w:rPr>
          <w:rFonts w:ascii="Tahoma" w:hAnsi="Tahoma" w:cs="Tahoma"/>
          <w:sz w:val="21"/>
          <w:szCs w:val="21"/>
        </w:rPr>
        <w:t xml:space="preserve"> v členění na jednotlivé stavební objekty</w:t>
      </w:r>
      <w:r w:rsidR="00890116" w:rsidRPr="00F3076E">
        <w:rPr>
          <w:rFonts w:ascii="Tahoma" w:hAnsi="Tahoma" w:cs="Tahoma"/>
          <w:sz w:val="21"/>
          <w:szCs w:val="21"/>
        </w:rPr>
        <w:t xml:space="preserve"> a provozní soubory,</w:t>
      </w:r>
      <w:r w:rsidRPr="00F3076E">
        <w:rPr>
          <w:rFonts w:ascii="Tahoma" w:hAnsi="Tahoma" w:cs="Tahoma"/>
          <w:sz w:val="21"/>
          <w:szCs w:val="21"/>
        </w:rPr>
        <w:t xml:space="preserve"> s použitím oceňovacích metod a cenových soustav vydávaných společnosti ÚRS PRAHA, a.s., se sídlem Praha 10, Pražská 18, PSČ 10200, IČ 47115645 nebo RTS a.s. se sídlem Lazaretní 13, Brno PSČ 615 00, IČ 25533843, včetně ostatních nákladů potřebných na přípravu a realizaci akce a uvedení stavby do provozu</w:t>
      </w:r>
      <w:r w:rsidR="00890116" w:rsidRPr="00F3076E">
        <w:rPr>
          <w:rFonts w:ascii="Tahoma" w:hAnsi="Tahoma" w:cs="Tahoma"/>
          <w:sz w:val="21"/>
          <w:szCs w:val="21"/>
        </w:rPr>
        <w:t xml:space="preserve">, </w:t>
      </w:r>
      <w:r w:rsidR="00890116" w:rsidRPr="00F3076E">
        <w:rPr>
          <w:rFonts w:ascii="Tahoma" w:hAnsi="Tahoma" w:cs="Tahoma"/>
          <w:b/>
          <w:sz w:val="21"/>
          <w:szCs w:val="21"/>
        </w:rPr>
        <w:t>včetně</w:t>
      </w:r>
      <w:r w:rsidR="00890116" w:rsidRPr="00F3076E">
        <w:rPr>
          <w:rFonts w:ascii="Tahoma" w:hAnsi="Tahoma" w:cs="Tahoma"/>
          <w:sz w:val="21"/>
          <w:szCs w:val="21"/>
        </w:rPr>
        <w:t xml:space="preserve"> </w:t>
      </w:r>
      <w:r w:rsidR="00890116" w:rsidRPr="00F3076E">
        <w:rPr>
          <w:rFonts w:ascii="Tahoma" w:hAnsi="Tahoma" w:cs="Tahoma"/>
          <w:b/>
          <w:sz w:val="21"/>
          <w:szCs w:val="21"/>
        </w:rPr>
        <w:t>detailního popisu (základní popis odpadů, jeho množství a způsob využití) dle vyhlášky č. 273/2021 Sb., o podrobnostech nakládání s odpady a dle podmínek platných evropských předpisů (znovuvyužití nebo recyklace 70 % stavebních odpadů a stavebních materiálů):</w:t>
      </w:r>
    </w:p>
    <w:p w:rsidR="00890116" w:rsidRPr="00F3076E" w:rsidRDefault="00890116" w:rsidP="00764354">
      <w:pPr>
        <w:pStyle w:val="Odstavecseseznamem"/>
        <w:numPr>
          <w:ilvl w:val="1"/>
          <w:numId w:val="43"/>
        </w:numPr>
        <w:jc w:val="both"/>
        <w:rPr>
          <w:rFonts w:ascii="Tahoma" w:hAnsi="Tahoma" w:cs="Tahoma"/>
          <w:sz w:val="21"/>
          <w:szCs w:val="21"/>
        </w:rPr>
      </w:pPr>
      <w:r w:rsidRPr="00F3076E">
        <w:rPr>
          <w:rFonts w:ascii="Tahoma" w:hAnsi="Tahoma" w:cs="Tahoma"/>
          <w:sz w:val="21"/>
          <w:szCs w:val="21"/>
        </w:rPr>
        <w:lastRenderedPageBreak/>
        <w:t xml:space="preserve">vybourané stavební materiály, které je možné opětovně použít nebo stavební a demoliční odpady, které je možné recyklovat (bod 1, příloha č.24),  </w:t>
      </w:r>
    </w:p>
    <w:p w:rsidR="00890116" w:rsidRPr="00F3076E" w:rsidRDefault="00890116" w:rsidP="00764354">
      <w:pPr>
        <w:pStyle w:val="Odstavecseseznamem"/>
        <w:numPr>
          <w:ilvl w:val="1"/>
          <w:numId w:val="43"/>
        </w:numPr>
        <w:jc w:val="both"/>
        <w:rPr>
          <w:rFonts w:ascii="Tahoma" w:hAnsi="Tahoma" w:cs="Tahoma"/>
          <w:sz w:val="21"/>
          <w:szCs w:val="21"/>
        </w:rPr>
      </w:pPr>
      <w:r w:rsidRPr="00F3076E">
        <w:rPr>
          <w:rFonts w:ascii="Tahoma" w:hAnsi="Tahoma" w:cs="Tahoma"/>
          <w:sz w:val="21"/>
          <w:szCs w:val="21"/>
        </w:rPr>
        <w:t>vybourané stavební materiály, které mohou být dále využity v režimu vedlejšího produktu (bod 2, přílohy č. 24),</w:t>
      </w:r>
    </w:p>
    <w:p w:rsidR="00890116" w:rsidRPr="00F3076E" w:rsidRDefault="00890116" w:rsidP="00764354">
      <w:pPr>
        <w:pStyle w:val="Odstavecseseznamem"/>
        <w:numPr>
          <w:ilvl w:val="1"/>
          <w:numId w:val="43"/>
        </w:numPr>
        <w:jc w:val="both"/>
        <w:rPr>
          <w:rFonts w:ascii="Tahoma" w:hAnsi="Tahoma" w:cs="Tahoma"/>
          <w:sz w:val="21"/>
          <w:szCs w:val="21"/>
        </w:rPr>
      </w:pPr>
      <w:r w:rsidRPr="00F3076E">
        <w:rPr>
          <w:rFonts w:ascii="Tahoma" w:hAnsi="Tahoma" w:cs="Tahoma"/>
          <w:sz w:val="21"/>
          <w:szCs w:val="21"/>
        </w:rPr>
        <w:t>stavební a demoliční odpady, které obsahují nebezpečné složky (bod 3, přílohy č. 24).</w:t>
      </w:r>
    </w:p>
    <w:p w:rsidR="00936467" w:rsidRPr="00936467" w:rsidRDefault="00936467" w:rsidP="00936467">
      <w:pPr>
        <w:ind w:left="1004"/>
        <w:jc w:val="both"/>
        <w:rPr>
          <w:rFonts w:ascii="Tahoma" w:hAnsi="Tahoma" w:cs="Tahoma"/>
          <w:b/>
          <w:sz w:val="21"/>
          <w:szCs w:val="21"/>
        </w:rPr>
      </w:pPr>
      <w:r w:rsidRPr="00936467">
        <w:rPr>
          <w:rFonts w:ascii="Tahoma" w:hAnsi="Tahoma" w:cs="Tahoma"/>
          <w:b/>
          <w:sz w:val="21"/>
          <w:szCs w:val="21"/>
        </w:rPr>
        <w:t xml:space="preserve">Kontrolní </w:t>
      </w:r>
      <w:r w:rsidR="00DF2C1C" w:rsidRPr="00936467">
        <w:rPr>
          <w:rFonts w:ascii="Tahoma" w:hAnsi="Tahoma" w:cs="Tahoma"/>
          <w:b/>
          <w:sz w:val="21"/>
          <w:szCs w:val="21"/>
        </w:rPr>
        <w:t>ro</w:t>
      </w:r>
      <w:r>
        <w:rPr>
          <w:rFonts w:ascii="Tahoma" w:hAnsi="Tahoma" w:cs="Tahoma"/>
          <w:b/>
          <w:sz w:val="21"/>
          <w:szCs w:val="21"/>
        </w:rPr>
        <w:t>zp</w:t>
      </w:r>
      <w:r w:rsidR="00DF2C1C" w:rsidRPr="00936467">
        <w:rPr>
          <w:rFonts w:ascii="Tahoma" w:hAnsi="Tahoma" w:cs="Tahoma"/>
          <w:b/>
          <w:sz w:val="21"/>
          <w:szCs w:val="21"/>
        </w:rPr>
        <w:t xml:space="preserve">očet </w:t>
      </w:r>
      <w:r w:rsidRPr="00936467">
        <w:rPr>
          <w:rFonts w:ascii="Tahoma" w:hAnsi="Tahoma" w:cs="Tahoma"/>
          <w:b/>
          <w:sz w:val="21"/>
          <w:szCs w:val="21"/>
        </w:rPr>
        <w:t xml:space="preserve">zhotovitele nesmí překročit v součtu všech částí </w:t>
      </w:r>
      <w:r>
        <w:rPr>
          <w:rFonts w:ascii="Tahoma" w:hAnsi="Tahoma" w:cs="Tahoma"/>
          <w:b/>
          <w:sz w:val="21"/>
          <w:szCs w:val="21"/>
        </w:rPr>
        <w:t>cen díla</w:t>
      </w:r>
      <w:r w:rsidRPr="00936467">
        <w:rPr>
          <w:rFonts w:ascii="Tahoma" w:hAnsi="Tahoma" w:cs="Tahoma"/>
          <w:b/>
          <w:sz w:val="21"/>
          <w:szCs w:val="21"/>
        </w:rPr>
        <w:t xml:space="preserve"> </w:t>
      </w:r>
      <w:r>
        <w:rPr>
          <w:rFonts w:ascii="Tahoma" w:hAnsi="Tahoma" w:cs="Tahoma"/>
          <w:b/>
          <w:sz w:val="21"/>
          <w:szCs w:val="21"/>
        </w:rPr>
        <w:t>celkovou cenu díla dle článku 5 smlouvy.</w:t>
      </w:r>
    </w:p>
    <w:p w:rsidR="00C645C3" w:rsidRPr="008A266C" w:rsidRDefault="00DF2C1C" w:rsidP="00C645C3">
      <w:pPr>
        <w:pStyle w:val="Odstavecseseznamem"/>
        <w:rPr>
          <w:rFonts w:ascii="Tahoma" w:hAnsi="Tahoma" w:cs="Tahoma"/>
          <w:sz w:val="21"/>
          <w:szCs w:val="21"/>
        </w:rPr>
      </w:pPr>
      <w:r>
        <w:rPr>
          <w:rFonts w:ascii="Tahoma" w:hAnsi="Tahoma" w:cs="Tahoma"/>
          <w:sz w:val="21"/>
          <w:szCs w:val="21"/>
        </w:rPr>
        <w:t xml:space="preserve"> </w:t>
      </w:r>
    </w:p>
    <w:p w:rsidR="006051ED" w:rsidRPr="00491653" w:rsidRDefault="006051ED" w:rsidP="00764354">
      <w:pPr>
        <w:pStyle w:val="Odstavecseseznamem"/>
        <w:numPr>
          <w:ilvl w:val="0"/>
          <w:numId w:val="38"/>
        </w:numPr>
        <w:jc w:val="both"/>
        <w:rPr>
          <w:rFonts w:ascii="Tahoma" w:hAnsi="Tahoma" w:cs="Tahoma"/>
          <w:sz w:val="21"/>
          <w:szCs w:val="21"/>
        </w:rPr>
      </w:pPr>
      <w:r>
        <w:rPr>
          <w:rFonts w:ascii="Tahoma" w:hAnsi="Tahoma" w:cs="Tahoma"/>
          <w:sz w:val="21"/>
          <w:szCs w:val="21"/>
        </w:rPr>
        <w:t>Návrh kontrolního systému pro nakládání s</w:t>
      </w:r>
      <w:r>
        <w:rPr>
          <w:rFonts w:ascii="Tahoma" w:hAnsi="Tahoma" w:cs="Tahoma"/>
          <w:sz w:val="21"/>
          <w:szCs w:val="21"/>
        </w:rPr>
        <w:t>e stavebními a demoličními</w:t>
      </w:r>
      <w:r>
        <w:rPr>
          <w:rFonts w:ascii="Tahoma" w:hAnsi="Tahoma" w:cs="Tahoma"/>
          <w:sz w:val="21"/>
          <w:szCs w:val="21"/>
        </w:rPr>
        <w:t> odpady pro realizační fázi</w:t>
      </w:r>
      <w:r>
        <w:rPr>
          <w:rFonts w:ascii="Tahoma" w:hAnsi="Tahoma" w:cs="Tahoma"/>
          <w:sz w:val="21"/>
          <w:szCs w:val="21"/>
        </w:rPr>
        <w:t>;</w:t>
      </w:r>
      <w:r>
        <w:rPr>
          <w:rFonts w:ascii="Tahoma" w:hAnsi="Tahoma" w:cs="Tahoma"/>
          <w:sz w:val="21"/>
          <w:szCs w:val="21"/>
        </w:rPr>
        <w:t xml:space="preserve"> </w:t>
      </w:r>
    </w:p>
    <w:p w:rsidR="00C645C3" w:rsidRPr="00EE24F7" w:rsidRDefault="00C645C3" w:rsidP="00764354">
      <w:pPr>
        <w:pStyle w:val="Odstavecseseznamem"/>
        <w:numPr>
          <w:ilvl w:val="0"/>
          <w:numId w:val="38"/>
        </w:numPr>
        <w:jc w:val="both"/>
        <w:rPr>
          <w:rFonts w:ascii="Tahoma" w:hAnsi="Tahoma" w:cs="Tahoma"/>
          <w:sz w:val="21"/>
          <w:szCs w:val="21"/>
        </w:rPr>
      </w:pPr>
      <w:r w:rsidRPr="00EE24F7">
        <w:rPr>
          <w:rFonts w:ascii="Tahoma" w:hAnsi="Tahoma" w:cs="Tahoma"/>
          <w:b/>
          <w:sz w:val="21"/>
          <w:szCs w:val="21"/>
        </w:rPr>
        <w:t>Výkon inženýrské činnosti pro zajištění příslušného povolení</w:t>
      </w:r>
      <w:r>
        <w:rPr>
          <w:rFonts w:ascii="Tahoma" w:hAnsi="Tahoma" w:cs="Tahoma"/>
          <w:b/>
          <w:sz w:val="21"/>
          <w:szCs w:val="21"/>
        </w:rPr>
        <w:t xml:space="preserve"> záměru</w:t>
      </w:r>
      <w:r w:rsidRPr="00EE24F7">
        <w:rPr>
          <w:rFonts w:ascii="Tahoma" w:hAnsi="Tahoma" w:cs="Tahoma"/>
          <w:b/>
          <w:sz w:val="21"/>
          <w:szCs w:val="21"/>
        </w:rPr>
        <w:t xml:space="preserve"> </w:t>
      </w:r>
      <w:r w:rsidRPr="00EE24F7">
        <w:rPr>
          <w:rFonts w:ascii="Tahoma" w:hAnsi="Tahoma" w:cs="Tahoma"/>
          <w:sz w:val="21"/>
          <w:szCs w:val="21"/>
        </w:rPr>
        <w:t>pro realizaci stavby, který zahrnuje zejména:</w:t>
      </w:r>
    </w:p>
    <w:p w:rsidR="00C65F33" w:rsidRDefault="00890116" w:rsidP="00764354">
      <w:pPr>
        <w:pStyle w:val="Odstavecseseznamem"/>
        <w:numPr>
          <w:ilvl w:val="0"/>
          <w:numId w:val="37"/>
        </w:numPr>
        <w:suppressAutoHyphens/>
        <w:spacing w:after="0" w:line="240" w:lineRule="auto"/>
        <w:ind w:left="1418" w:hanging="425"/>
        <w:jc w:val="both"/>
        <w:rPr>
          <w:rFonts w:ascii="Tahoma" w:hAnsi="Tahoma" w:cs="Tahoma"/>
          <w:sz w:val="21"/>
          <w:szCs w:val="21"/>
        </w:rPr>
      </w:pPr>
      <w:r w:rsidRPr="00890116">
        <w:rPr>
          <w:rFonts w:ascii="Tahoma" w:hAnsi="Tahoma" w:cs="Tahoma"/>
          <w:sz w:val="21"/>
          <w:szCs w:val="21"/>
        </w:rPr>
        <w:t xml:space="preserve">projednání záměru v souladu se zákonem č. 100/2001 Sb., o posuzování vlivů na životní prostředí, </w:t>
      </w:r>
    </w:p>
    <w:p w:rsidR="00890116" w:rsidRPr="00890116" w:rsidRDefault="00890116" w:rsidP="00764354">
      <w:pPr>
        <w:pStyle w:val="Odstavecseseznamem"/>
        <w:numPr>
          <w:ilvl w:val="0"/>
          <w:numId w:val="37"/>
        </w:numPr>
        <w:suppressAutoHyphens/>
        <w:spacing w:after="0" w:line="240" w:lineRule="auto"/>
        <w:ind w:left="1418" w:hanging="425"/>
        <w:jc w:val="both"/>
        <w:rPr>
          <w:rFonts w:ascii="Tahoma" w:hAnsi="Tahoma" w:cs="Tahoma"/>
          <w:sz w:val="21"/>
          <w:szCs w:val="21"/>
        </w:rPr>
      </w:pPr>
      <w:r w:rsidRPr="00890116">
        <w:rPr>
          <w:rFonts w:ascii="Tahoma" w:hAnsi="Tahoma" w:cs="Tahoma"/>
          <w:sz w:val="21"/>
          <w:szCs w:val="21"/>
        </w:rPr>
        <w:t>výkon inženýrských činností, tzn. zajištění stanovisek, vyjádření správců sítí a podání kompletní žádosti o povolení záměru</w:t>
      </w:r>
    </w:p>
    <w:p w:rsidR="00C645C3" w:rsidRPr="00EE24F7" w:rsidRDefault="00C645C3" w:rsidP="00764354">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obstarání všech dokladů, které budou sloužit jako příloha k žádosti pro povolení</w:t>
      </w:r>
      <w:r>
        <w:rPr>
          <w:rFonts w:ascii="Tahoma" w:hAnsi="Tahoma" w:cs="Tahoma"/>
          <w:sz w:val="21"/>
          <w:szCs w:val="21"/>
        </w:rPr>
        <w:t xml:space="preserve"> záměru</w:t>
      </w:r>
      <w:r w:rsidRPr="00EE24F7">
        <w:rPr>
          <w:rFonts w:ascii="Tahoma" w:hAnsi="Tahoma" w:cs="Tahoma"/>
          <w:sz w:val="21"/>
          <w:szCs w:val="21"/>
        </w:rPr>
        <w:t>, a které budou nezbytné pro vydání povolení</w:t>
      </w:r>
      <w:r>
        <w:rPr>
          <w:rFonts w:ascii="Tahoma" w:hAnsi="Tahoma" w:cs="Tahoma"/>
          <w:sz w:val="21"/>
          <w:szCs w:val="21"/>
        </w:rPr>
        <w:t xml:space="preserve"> záměru</w:t>
      </w:r>
      <w:r w:rsidRPr="00EE24F7">
        <w:rPr>
          <w:rFonts w:ascii="Tahoma" w:hAnsi="Tahoma" w:cs="Tahoma"/>
          <w:sz w:val="21"/>
          <w:szCs w:val="21"/>
        </w:rPr>
        <w:t>,</w:t>
      </w:r>
    </w:p>
    <w:p w:rsidR="00C645C3" w:rsidRPr="00EE24F7" w:rsidRDefault="00C645C3" w:rsidP="00764354">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obstarání vyjádření všech účastníků správního řízení,</w:t>
      </w:r>
    </w:p>
    <w:p w:rsidR="00C645C3" w:rsidRPr="00EE24F7" w:rsidRDefault="00C645C3" w:rsidP="00764354">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zpracování žádosti pro povolení</w:t>
      </w:r>
      <w:r>
        <w:rPr>
          <w:rFonts w:ascii="Tahoma" w:hAnsi="Tahoma" w:cs="Tahoma"/>
          <w:sz w:val="21"/>
          <w:szCs w:val="21"/>
        </w:rPr>
        <w:t xml:space="preserve"> záměru</w:t>
      </w:r>
      <w:r w:rsidRPr="00EE24F7">
        <w:rPr>
          <w:rFonts w:ascii="Tahoma" w:hAnsi="Tahoma" w:cs="Tahoma"/>
          <w:sz w:val="21"/>
          <w:szCs w:val="21"/>
        </w:rPr>
        <w:t xml:space="preserve"> a předložení žádosti, včetně příloh, </w:t>
      </w:r>
    </w:p>
    <w:p w:rsidR="00C645C3" w:rsidRPr="00EE24F7" w:rsidRDefault="00C645C3" w:rsidP="00764354">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zapracování všech požadavků stavebního úřadu na doplnění žádosti na povolení</w:t>
      </w:r>
      <w:r>
        <w:rPr>
          <w:rFonts w:ascii="Tahoma" w:hAnsi="Tahoma" w:cs="Tahoma"/>
          <w:sz w:val="21"/>
          <w:szCs w:val="21"/>
        </w:rPr>
        <w:t xml:space="preserve"> záměru</w:t>
      </w:r>
      <w:r w:rsidRPr="00EE24F7">
        <w:rPr>
          <w:rFonts w:ascii="Tahoma" w:hAnsi="Tahoma" w:cs="Tahoma"/>
          <w:sz w:val="21"/>
          <w:szCs w:val="21"/>
        </w:rPr>
        <w:t>, včetně připomínek účastníků správních řízení,</w:t>
      </w:r>
    </w:p>
    <w:p w:rsidR="00C645C3" w:rsidRPr="00EE24F7" w:rsidRDefault="00C645C3" w:rsidP="00764354">
      <w:pPr>
        <w:pStyle w:val="Odstavecseseznamem"/>
        <w:numPr>
          <w:ilvl w:val="0"/>
          <w:numId w:val="37"/>
        </w:numPr>
        <w:suppressAutoHyphens/>
        <w:spacing w:after="0" w:line="240" w:lineRule="auto"/>
        <w:ind w:left="1418" w:hanging="425"/>
        <w:jc w:val="both"/>
        <w:rPr>
          <w:rFonts w:ascii="Tahoma" w:hAnsi="Tahoma" w:cs="Tahoma"/>
          <w:sz w:val="21"/>
          <w:szCs w:val="21"/>
        </w:rPr>
      </w:pPr>
      <w:r w:rsidRPr="00EE24F7">
        <w:rPr>
          <w:rFonts w:ascii="Tahoma" w:hAnsi="Tahoma" w:cs="Tahoma"/>
          <w:sz w:val="21"/>
          <w:szCs w:val="21"/>
        </w:rPr>
        <w:t>veškeré činnosti nutné v rámci správních řízení, vedoucí k vydání povolení</w:t>
      </w:r>
      <w:r>
        <w:rPr>
          <w:rFonts w:ascii="Tahoma" w:hAnsi="Tahoma" w:cs="Tahoma"/>
          <w:sz w:val="21"/>
          <w:szCs w:val="21"/>
        </w:rPr>
        <w:t xml:space="preserve"> záměru</w:t>
      </w:r>
      <w:r w:rsidRPr="00EE24F7">
        <w:rPr>
          <w:rFonts w:ascii="Tahoma" w:hAnsi="Tahoma" w:cs="Tahoma"/>
          <w:sz w:val="21"/>
          <w:szCs w:val="21"/>
        </w:rPr>
        <w:t>.</w:t>
      </w:r>
    </w:p>
    <w:p w:rsidR="00C645C3" w:rsidRDefault="00C645C3" w:rsidP="00C645C3">
      <w:pPr>
        <w:pStyle w:val="Zkladntextodsazen2"/>
        <w:keepNext/>
        <w:suppressAutoHyphens/>
        <w:autoSpaceDE w:val="0"/>
        <w:autoSpaceDN w:val="0"/>
        <w:adjustRightInd w:val="0"/>
        <w:spacing w:after="0" w:line="240" w:lineRule="auto"/>
        <w:rPr>
          <w:rFonts w:ascii="Tahoma" w:hAnsi="Tahoma" w:cs="Tahoma"/>
          <w:b/>
          <w:sz w:val="21"/>
          <w:szCs w:val="21"/>
        </w:rPr>
      </w:pPr>
    </w:p>
    <w:p w:rsidR="00C645C3" w:rsidRDefault="00C645C3" w:rsidP="00C645C3">
      <w:pPr>
        <w:pStyle w:val="Odstavecseseznamem"/>
        <w:autoSpaceDE w:val="0"/>
        <w:autoSpaceDN w:val="0"/>
        <w:adjustRightInd w:val="0"/>
        <w:spacing w:after="120" w:line="240" w:lineRule="auto"/>
        <w:ind w:left="714"/>
        <w:contextualSpacing w:val="0"/>
        <w:jc w:val="both"/>
        <w:rPr>
          <w:rFonts w:ascii="Tahoma,Bold" w:hAnsi="Tahoma,Bold" w:cs="Tahoma,Bold"/>
          <w:b/>
          <w:bCs/>
          <w:sz w:val="21"/>
          <w:szCs w:val="21"/>
        </w:rPr>
      </w:pPr>
      <w:bookmarkStart w:id="5" w:name="_Hlk186714602"/>
      <w:r>
        <w:rPr>
          <w:rFonts w:ascii="Tahoma" w:hAnsi="Tahoma" w:cs="Tahoma"/>
          <w:color w:val="000000"/>
          <w:sz w:val="21"/>
          <w:szCs w:val="21"/>
        </w:rPr>
        <w:t xml:space="preserve">Z hlediska stavebního zákona č. 283/2021 Sb., stavební zákon, ve znění pozdějších předpisů bude požádáno o jedno společné povolení záměru, které bude zahrnovat jak povolení k demolici, tak povolení k výstavbě nové odstavné plochy/parkovacích stání. </w:t>
      </w:r>
      <w:bookmarkEnd w:id="5"/>
    </w:p>
    <w:p w:rsidR="00C645C3" w:rsidRDefault="00C645C3" w:rsidP="00296E85">
      <w:pPr>
        <w:pStyle w:val="Zkladntextodsazen2"/>
        <w:keepNext/>
        <w:suppressAutoHyphens/>
        <w:autoSpaceDE w:val="0"/>
        <w:autoSpaceDN w:val="0"/>
        <w:adjustRightInd w:val="0"/>
        <w:spacing w:after="0" w:line="240" w:lineRule="auto"/>
        <w:ind w:left="708"/>
        <w:jc w:val="both"/>
        <w:rPr>
          <w:rFonts w:ascii="Tahoma" w:hAnsi="Tahoma" w:cs="Tahoma"/>
          <w:b/>
          <w:sz w:val="21"/>
          <w:szCs w:val="21"/>
        </w:rPr>
      </w:pPr>
      <w:r w:rsidRPr="008232DE">
        <w:rPr>
          <w:rFonts w:ascii="Tahoma" w:hAnsi="Tahoma" w:cs="Tahoma"/>
          <w:b/>
          <w:sz w:val="21"/>
          <w:szCs w:val="21"/>
        </w:rPr>
        <w:t xml:space="preserve">Výkon inženýrské činnosti bude </w:t>
      </w:r>
      <w:r w:rsidRPr="000B28CA">
        <w:rPr>
          <w:rFonts w:ascii="Tahoma" w:hAnsi="Tahoma" w:cs="Tahoma"/>
          <w:b/>
          <w:noProof/>
          <w:sz w:val="21"/>
          <w:szCs w:val="21"/>
          <w:lang w:eastAsia="cs-CZ"/>
        </w:rPr>
        <w:t>zhotovitelem</w:t>
      </w:r>
      <w:r w:rsidRPr="008232DE">
        <w:rPr>
          <w:rFonts w:ascii="Tahoma" w:hAnsi="Tahoma" w:cs="Tahoma"/>
          <w:b/>
          <w:sz w:val="21"/>
          <w:szCs w:val="21"/>
        </w:rPr>
        <w:t xml:space="preserve"> jako příkazníkem realizován pro objednatele jako příkazce na základě k tomu udělené plné moci.</w:t>
      </w:r>
    </w:p>
    <w:p w:rsidR="00351F01" w:rsidRDefault="00351F01" w:rsidP="00296E85">
      <w:pPr>
        <w:pStyle w:val="Zkladntextodsazen2"/>
        <w:keepNext/>
        <w:suppressAutoHyphens/>
        <w:autoSpaceDE w:val="0"/>
        <w:autoSpaceDN w:val="0"/>
        <w:adjustRightInd w:val="0"/>
        <w:spacing w:after="0" w:line="240" w:lineRule="auto"/>
        <w:ind w:left="708"/>
        <w:jc w:val="both"/>
        <w:rPr>
          <w:rFonts w:ascii="Tahoma" w:hAnsi="Tahoma" w:cs="Tahoma"/>
          <w:b/>
          <w:sz w:val="21"/>
          <w:szCs w:val="21"/>
        </w:rPr>
      </w:pPr>
    </w:p>
    <w:p w:rsidR="002C6C51" w:rsidRPr="002C6C51" w:rsidRDefault="002C6C51" w:rsidP="00764354">
      <w:pPr>
        <w:pStyle w:val="Odstavecseseznamem"/>
        <w:numPr>
          <w:ilvl w:val="1"/>
          <w:numId w:val="41"/>
        </w:numPr>
        <w:spacing w:after="0" w:line="240" w:lineRule="atLeast"/>
        <w:ind w:right="-144"/>
        <w:jc w:val="both"/>
        <w:rPr>
          <w:rFonts w:ascii="Tahoma" w:hAnsi="Tahoma" w:cs="Tahoma"/>
          <w:bCs/>
          <w:sz w:val="21"/>
          <w:szCs w:val="21"/>
        </w:rPr>
      </w:pPr>
      <w:r w:rsidRPr="002C6C51">
        <w:rPr>
          <w:rFonts w:ascii="Tahoma" w:hAnsi="Tahoma" w:cs="Tahoma"/>
          <w:bCs/>
          <w:sz w:val="21"/>
          <w:szCs w:val="21"/>
        </w:rPr>
        <w:t xml:space="preserve">Projektová dokumentace </w:t>
      </w:r>
      <w:r>
        <w:rPr>
          <w:rFonts w:ascii="Tahoma" w:hAnsi="Tahoma" w:cs="Tahoma"/>
          <w:bCs/>
          <w:sz w:val="21"/>
          <w:szCs w:val="21"/>
        </w:rPr>
        <w:t xml:space="preserve">pro povolení záměru </w:t>
      </w:r>
      <w:r w:rsidRPr="002C6C51">
        <w:rPr>
          <w:rFonts w:ascii="Tahoma" w:hAnsi="Tahoma" w:cs="Tahoma"/>
          <w:bCs/>
          <w:sz w:val="21"/>
          <w:szCs w:val="21"/>
        </w:rPr>
        <w:t xml:space="preserve">bude </w:t>
      </w:r>
      <w:r>
        <w:rPr>
          <w:rFonts w:ascii="Tahoma" w:hAnsi="Tahoma" w:cs="Tahoma"/>
          <w:bCs/>
          <w:sz w:val="21"/>
          <w:szCs w:val="21"/>
        </w:rPr>
        <w:t>zpracována a předána v následujícím počtu, podobě a formátech:</w:t>
      </w:r>
    </w:p>
    <w:p w:rsidR="002C6C51" w:rsidRPr="002C6C51" w:rsidRDefault="002C6C51" w:rsidP="002C6C51">
      <w:pPr>
        <w:pStyle w:val="Odstavecseseznamem"/>
        <w:spacing w:after="0" w:line="240" w:lineRule="atLeast"/>
        <w:ind w:right="-144"/>
        <w:jc w:val="both"/>
        <w:rPr>
          <w:rFonts w:ascii="Tahoma,Bold" w:hAnsi="Tahoma,Bold" w:cs="Tahoma,Bold"/>
          <w:b/>
          <w:bCs/>
          <w:sz w:val="21"/>
          <w:szCs w:val="21"/>
        </w:rPr>
      </w:pPr>
      <w:r w:rsidRPr="002C6C51">
        <w:rPr>
          <w:rFonts w:ascii="Tahoma,Bold" w:hAnsi="Tahoma,Bold" w:cs="Tahoma,Bold"/>
          <w:b/>
          <w:bCs/>
          <w:sz w:val="21"/>
          <w:szCs w:val="21"/>
        </w:rPr>
        <w:t xml:space="preserve">Počet vyhotovení: </w:t>
      </w:r>
      <w:r w:rsidRPr="002C6C51">
        <w:rPr>
          <w:rFonts w:ascii="Tahoma,Bold" w:hAnsi="Tahoma,Bold" w:cs="Tahoma,Bold"/>
          <w:b/>
          <w:bCs/>
          <w:sz w:val="21"/>
          <w:szCs w:val="21"/>
        </w:rPr>
        <w:tab/>
        <w:t xml:space="preserve">    3 x písemná </w:t>
      </w:r>
      <w:r>
        <w:rPr>
          <w:rFonts w:ascii="Tahoma,Bold" w:hAnsi="Tahoma,Bold" w:cs="Tahoma,Bold"/>
          <w:b/>
          <w:bCs/>
          <w:sz w:val="21"/>
          <w:szCs w:val="21"/>
        </w:rPr>
        <w:t>tištěná podoba</w:t>
      </w:r>
      <w:r w:rsidRPr="002C6C51">
        <w:rPr>
          <w:rFonts w:ascii="Tahoma,Bold" w:hAnsi="Tahoma,Bold" w:cs="Tahoma,Bold"/>
          <w:b/>
          <w:bCs/>
          <w:sz w:val="21"/>
          <w:szCs w:val="21"/>
        </w:rPr>
        <w:t xml:space="preserve"> </w:t>
      </w:r>
    </w:p>
    <w:p w:rsidR="00C645C3" w:rsidRDefault="002C6C51" w:rsidP="002C6C51">
      <w:pPr>
        <w:pStyle w:val="Odstavecseseznamem"/>
        <w:spacing w:after="0" w:line="240" w:lineRule="atLeast"/>
        <w:ind w:right="-144"/>
        <w:jc w:val="both"/>
        <w:rPr>
          <w:rFonts w:ascii="Tahoma,Bold" w:hAnsi="Tahoma,Bold" w:cs="Tahoma,Bold"/>
          <w:b/>
          <w:bCs/>
          <w:sz w:val="21"/>
          <w:szCs w:val="21"/>
        </w:rPr>
      </w:pPr>
      <w:r w:rsidRPr="002C6C51">
        <w:rPr>
          <w:rFonts w:ascii="Tahoma,Bold" w:hAnsi="Tahoma,Bold" w:cs="Tahoma,Bold"/>
          <w:b/>
          <w:bCs/>
          <w:sz w:val="21"/>
          <w:szCs w:val="21"/>
        </w:rPr>
        <w:t xml:space="preserve">    </w:t>
      </w:r>
      <w:r w:rsidRPr="002C6C51">
        <w:rPr>
          <w:rFonts w:ascii="Tahoma,Bold" w:hAnsi="Tahoma,Bold" w:cs="Tahoma,Bold"/>
          <w:b/>
          <w:bCs/>
          <w:sz w:val="21"/>
          <w:szCs w:val="21"/>
        </w:rPr>
        <w:tab/>
      </w:r>
      <w:r w:rsidRPr="002C6C51">
        <w:rPr>
          <w:rFonts w:ascii="Tahoma,Bold" w:hAnsi="Tahoma,Bold" w:cs="Tahoma,Bold"/>
          <w:b/>
          <w:bCs/>
          <w:sz w:val="21"/>
          <w:szCs w:val="21"/>
        </w:rPr>
        <w:tab/>
        <w:t xml:space="preserve">               1 x elektronick</w:t>
      </w:r>
      <w:r>
        <w:rPr>
          <w:rFonts w:ascii="Tahoma,Bold" w:hAnsi="Tahoma,Bold" w:cs="Tahoma,Bold"/>
          <w:b/>
          <w:bCs/>
          <w:sz w:val="21"/>
          <w:szCs w:val="21"/>
        </w:rPr>
        <w:t>á podoba</w:t>
      </w:r>
      <w:r w:rsidRPr="002C6C51">
        <w:rPr>
          <w:rFonts w:ascii="Tahoma,Bold" w:hAnsi="Tahoma,Bold" w:cs="Tahoma,Bold"/>
          <w:b/>
          <w:bCs/>
          <w:sz w:val="21"/>
          <w:szCs w:val="21"/>
        </w:rPr>
        <w:t xml:space="preserve"> (výkresová část ve formátu .</w:t>
      </w:r>
      <w:proofErr w:type="spellStart"/>
      <w:r w:rsidRPr="002C6C51">
        <w:rPr>
          <w:rFonts w:ascii="Tahoma,Bold" w:hAnsi="Tahoma,Bold" w:cs="Tahoma,Bold"/>
          <w:b/>
          <w:bCs/>
          <w:sz w:val="21"/>
          <w:szCs w:val="21"/>
        </w:rPr>
        <w:t>pdf</w:t>
      </w:r>
      <w:proofErr w:type="spellEnd"/>
      <w:r w:rsidRPr="002C6C51">
        <w:rPr>
          <w:rFonts w:ascii="Tahoma,Bold" w:hAnsi="Tahoma,Bold" w:cs="Tahoma,Bold"/>
          <w:b/>
          <w:bCs/>
          <w:sz w:val="21"/>
          <w:szCs w:val="21"/>
        </w:rPr>
        <w:t xml:space="preserve"> a .</w:t>
      </w:r>
      <w:proofErr w:type="spellStart"/>
      <w:r w:rsidRPr="002C6C51">
        <w:rPr>
          <w:rFonts w:ascii="Tahoma,Bold" w:hAnsi="Tahoma,Bold" w:cs="Tahoma,Bold"/>
          <w:b/>
          <w:bCs/>
          <w:sz w:val="21"/>
          <w:szCs w:val="21"/>
        </w:rPr>
        <w:t>dwg</w:t>
      </w:r>
      <w:proofErr w:type="spellEnd"/>
      <w:r w:rsidRPr="002C6C51">
        <w:rPr>
          <w:rFonts w:ascii="Tahoma,Bold" w:hAnsi="Tahoma,Bold" w:cs="Tahoma,Bold"/>
          <w:b/>
          <w:bCs/>
          <w:sz w:val="21"/>
          <w:szCs w:val="21"/>
        </w:rPr>
        <w:t xml:space="preserve"> nebo .</w:t>
      </w:r>
      <w:proofErr w:type="spellStart"/>
      <w:r w:rsidRPr="002C6C51">
        <w:rPr>
          <w:rFonts w:ascii="Tahoma,Bold" w:hAnsi="Tahoma,Bold" w:cs="Tahoma,Bold"/>
          <w:b/>
          <w:bCs/>
          <w:sz w:val="21"/>
          <w:szCs w:val="21"/>
        </w:rPr>
        <w:t>dxf</w:t>
      </w:r>
      <w:proofErr w:type="spellEnd"/>
      <w:r w:rsidRPr="002C6C51">
        <w:rPr>
          <w:rFonts w:ascii="Tahoma,Bold" w:hAnsi="Tahoma,Bold" w:cs="Tahoma,Bold"/>
          <w:b/>
          <w:bCs/>
          <w:sz w:val="21"/>
          <w:szCs w:val="21"/>
        </w:rPr>
        <w:t xml:space="preserve">, textová část – </w:t>
      </w:r>
      <w:proofErr w:type="spellStart"/>
      <w:r w:rsidRPr="002C6C51">
        <w:rPr>
          <w:rFonts w:ascii="Tahoma,Bold" w:hAnsi="Tahoma,Bold" w:cs="Tahoma,Bold"/>
          <w:b/>
          <w:bCs/>
          <w:sz w:val="21"/>
          <w:szCs w:val="21"/>
        </w:rPr>
        <w:t>word</w:t>
      </w:r>
      <w:proofErr w:type="spellEnd"/>
      <w:r w:rsidRPr="002C6C51">
        <w:rPr>
          <w:rFonts w:ascii="Tahoma,Bold" w:hAnsi="Tahoma,Bold" w:cs="Tahoma,Bold"/>
          <w:b/>
          <w:bCs/>
          <w:sz w:val="21"/>
          <w:szCs w:val="21"/>
        </w:rPr>
        <w:t xml:space="preserve">, </w:t>
      </w:r>
      <w:proofErr w:type="spellStart"/>
      <w:r w:rsidRPr="002C6C51">
        <w:rPr>
          <w:rFonts w:ascii="Tahoma,Bold" w:hAnsi="Tahoma,Bold" w:cs="Tahoma,Bold"/>
          <w:b/>
          <w:bCs/>
          <w:sz w:val="21"/>
          <w:szCs w:val="21"/>
        </w:rPr>
        <w:t>pdf</w:t>
      </w:r>
      <w:proofErr w:type="spellEnd"/>
      <w:r w:rsidRPr="002C6C51">
        <w:rPr>
          <w:rFonts w:ascii="Tahoma,Bold" w:hAnsi="Tahoma,Bold" w:cs="Tahoma,Bold"/>
          <w:b/>
          <w:bCs/>
          <w:sz w:val="21"/>
          <w:szCs w:val="21"/>
        </w:rPr>
        <w:t xml:space="preserve">, rámcová kalkulace ceny – </w:t>
      </w:r>
      <w:proofErr w:type="spellStart"/>
      <w:r w:rsidRPr="002C6C51">
        <w:rPr>
          <w:rFonts w:ascii="Tahoma,Bold" w:hAnsi="Tahoma,Bold" w:cs="Tahoma,Bold"/>
          <w:b/>
          <w:bCs/>
          <w:sz w:val="21"/>
          <w:szCs w:val="21"/>
        </w:rPr>
        <w:t>excel</w:t>
      </w:r>
      <w:proofErr w:type="spellEnd"/>
      <w:r w:rsidRPr="002C6C51">
        <w:rPr>
          <w:rFonts w:ascii="Tahoma,Bold" w:hAnsi="Tahoma,Bold" w:cs="Tahoma,Bold"/>
          <w:b/>
          <w:bCs/>
          <w:sz w:val="21"/>
          <w:szCs w:val="21"/>
        </w:rPr>
        <w:t>)</w:t>
      </w:r>
    </w:p>
    <w:p w:rsidR="00755320" w:rsidRDefault="00755320" w:rsidP="002C6C51">
      <w:pPr>
        <w:pStyle w:val="Odstavecseseznamem"/>
        <w:spacing w:after="0" w:line="240" w:lineRule="atLeast"/>
        <w:ind w:right="-144"/>
        <w:jc w:val="both"/>
        <w:rPr>
          <w:rFonts w:ascii="Tahoma,Bold" w:hAnsi="Tahoma,Bold" w:cs="Tahoma,Bold"/>
          <w:b/>
          <w:bCs/>
          <w:sz w:val="21"/>
          <w:szCs w:val="21"/>
        </w:rPr>
      </w:pPr>
    </w:p>
    <w:p w:rsidR="00755320" w:rsidRDefault="00755320" w:rsidP="002C6C51">
      <w:pPr>
        <w:pStyle w:val="Odstavecseseznamem"/>
        <w:spacing w:after="0" w:line="240" w:lineRule="atLeast"/>
        <w:ind w:right="-144"/>
        <w:jc w:val="both"/>
        <w:rPr>
          <w:rFonts w:ascii="Tahoma,Bold" w:hAnsi="Tahoma,Bold" w:cs="Tahoma,Bold"/>
          <w:b/>
          <w:bCs/>
          <w:sz w:val="21"/>
          <w:szCs w:val="21"/>
        </w:rPr>
      </w:pPr>
    </w:p>
    <w:p w:rsidR="00755320" w:rsidRPr="008232DE" w:rsidRDefault="00755320" w:rsidP="00491653">
      <w:pPr>
        <w:ind w:left="708"/>
        <w:jc w:val="both"/>
        <w:rPr>
          <w:rFonts w:ascii="Tahoma" w:hAnsi="Tahoma" w:cs="Tahoma"/>
          <w:strike/>
          <w:color w:val="FF0000"/>
          <w:sz w:val="21"/>
          <w:szCs w:val="21"/>
        </w:rPr>
      </w:pPr>
      <w:r w:rsidRPr="008232DE">
        <w:rPr>
          <w:rFonts w:ascii="Tahoma" w:hAnsi="Tahoma" w:cs="Tahoma"/>
          <w:sz w:val="21"/>
          <w:szCs w:val="21"/>
        </w:rPr>
        <w:t xml:space="preserve">Splněním tohoto výkonového stupně se rozumí </w:t>
      </w:r>
      <w:r>
        <w:rPr>
          <w:rFonts w:ascii="Tahoma" w:hAnsi="Tahoma" w:cs="Tahoma"/>
          <w:sz w:val="21"/>
          <w:szCs w:val="21"/>
        </w:rPr>
        <w:t xml:space="preserve">protokolární </w:t>
      </w:r>
      <w:r w:rsidRPr="008232DE">
        <w:rPr>
          <w:rFonts w:ascii="Tahoma" w:hAnsi="Tahoma" w:cs="Tahoma"/>
          <w:sz w:val="21"/>
          <w:szCs w:val="21"/>
        </w:rPr>
        <w:t xml:space="preserve">předání kompletní projektové dokumentace a vyplněné žádosti o povolení </w:t>
      </w:r>
      <w:r>
        <w:rPr>
          <w:rFonts w:ascii="Tahoma" w:hAnsi="Tahoma" w:cs="Tahoma"/>
          <w:sz w:val="21"/>
          <w:szCs w:val="21"/>
        </w:rPr>
        <w:t xml:space="preserve">záměru </w:t>
      </w:r>
      <w:r w:rsidRPr="008232DE">
        <w:rPr>
          <w:rFonts w:ascii="Tahoma" w:hAnsi="Tahoma" w:cs="Tahoma"/>
          <w:sz w:val="21"/>
          <w:szCs w:val="21"/>
        </w:rPr>
        <w:t>stavby včetně všech požadovaných příloh a náležitostí.</w:t>
      </w:r>
      <w:r w:rsidRPr="008232DE">
        <w:rPr>
          <w:rFonts w:ascii="Tahoma" w:hAnsi="Tahoma" w:cs="Tahoma"/>
          <w:strike/>
          <w:color w:val="FF0000"/>
          <w:sz w:val="21"/>
          <w:szCs w:val="21"/>
        </w:rPr>
        <w:t xml:space="preserve"> </w:t>
      </w:r>
    </w:p>
    <w:p w:rsidR="00755320" w:rsidRDefault="00755320" w:rsidP="002C6C51">
      <w:pPr>
        <w:pStyle w:val="Odstavecseseznamem"/>
        <w:spacing w:after="0" w:line="240" w:lineRule="atLeast"/>
        <w:ind w:right="-144"/>
        <w:jc w:val="both"/>
        <w:rPr>
          <w:rFonts w:ascii="Tahoma,Bold" w:hAnsi="Tahoma,Bold" w:cs="Tahoma,Bold"/>
          <w:b/>
          <w:bCs/>
          <w:sz w:val="21"/>
          <w:szCs w:val="21"/>
        </w:rPr>
      </w:pPr>
    </w:p>
    <w:p w:rsidR="00C645C3" w:rsidRDefault="00C645C3" w:rsidP="00C645C3">
      <w:pPr>
        <w:pStyle w:val="Zkladntextodsazen2"/>
        <w:keepNext/>
        <w:suppressAutoHyphens/>
        <w:autoSpaceDE w:val="0"/>
        <w:autoSpaceDN w:val="0"/>
        <w:adjustRightInd w:val="0"/>
        <w:spacing w:after="0" w:line="240" w:lineRule="auto"/>
        <w:ind w:left="0"/>
        <w:rPr>
          <w:rFonts w:ascii="Tahoma" w:hAnsi="Tahoma" w:cs="Tahoma"/>
          <w:b/>
          <w:sz w:val="21"/>
          <w:szCs w:val="21"/>
        </w:rPr>
      </w:pPr>
      <w:r w:rsidRPr="00355903">
        <w:rPr>
          <w:rFonts w:ascii="Tahoma" w:hAnsi="Tahoma" w:cs="Tahoma"/>
          <w:b/>
          <w:sz w:val="21"/>
          <w:szCs w:val="21"/>
        </w:rPr>
        <w:t>Dokumentace pro prov</w:t>
      </w:r>
      <w:r w:rsidR="002C6C51">
        <w:rPr>
          <w:rFonts w:ascii="Tahoma" w:hAnsi="Tahoma" w:cs="Tahoma"/>
          <w:b/>
          <w:sz w:val="21"/>
          <w:szCs w:val="21"/>
        </w:rPr>
        <w:t>á</w:t>
      </w:r>
      <w:r w:rsidRPr="00355903">
        <w:rPr>
          <w:rFonts w:ascii="Tahoma" w:hAnsi="Tahoma" w:cs="Tahoma"/>
          <w:b/>
          <w:sz w:val="21"/>
          <w:szCs w:val="21"/>
        </w:rPr>
        <w:t>d</w:t>
      </w:r>
      <w:r w:rsidR="002C6C51">
        <w:rPr>
          <w:rFonts w:ascii="Tahoma" w:hAnsi="Tahoma" w:cs="Tahoma"/>
          <w:b/>
          <w:sz w:val="21"/>
          <w:szCs w:val="21"/>
        </w:rPr>
        <w:t>ě</w:t>
      </w:r>
      <w:r w:rsidRPr="00355903">
        <w:rPr>
          <w:rFonts w:ascii="Tahoma" w:hAnsi="Tahoma" w:cs="Tahoma"/>
          <w:b/>
          <w:sz w:val="21"/>
          <w:szCs w:val="21"/>
        </w:rPr>
        <w:t>ní stavby</w:t>
      </w:r>
      <w:r w:rsidRPr="00EE24F7">
        <w:rPr>
          <w:rFonts w:ascii="Tahoma" w:hAnsi="Tahoma" w:cs="Tahoma"/>
          <w:sz w:val="21"/>
          <w:szCs w:val="21"/>
        </w:rPr>
        <w:t xml:space="preserve"> </w:t>
      </w:r>
      <w:r w:rsidRPr="00EE24F7">
        <w:rPr>
          <w:rFonts w:ascii="Tahoma" w:hAnsi="Tahoma" w:cs="Tahoma"/>
          <w:b/>
          <w:sz w:val="21"/>
          <w:szCs w:val="21"/>
        </w:rPr>
        <w:t>(dále také DPS)</w:t>
      </w:r>
    </w:p>
    <w:p w:rsidR="00C645C3" w:rsidRDefault="00C645C3" w:rsidP="00C645C3">
      <w:pPr>
        <w:pStyle w:val="Zkladntextodsazen2"/>
        <w:keepNext/>
        <w:suppressAutoHyphens/>
        <w:autoSpaceDE w:val="0"/>
        <w:autoSpaceDN w:val="0"/>
        <w:adjustRightInd w:val="0"/>
        <w:spacing w:after="0" w:line="240" w:lineRule="auto"/>
        <w:rPr>
          <w:rFonts w:ascii="Tahoma" w:hAnsi="Tahoma" w:cs="Tahoma"/>
          <w:b/>
          <w:sz w:val="21"/>
          <w:szCs w:val="21"/>
        </w:rPr>
      </w:pPr>
    </w:p>
    <w:p w:rsidR="00C645C3" w:rsidRPr="00043A58" w:rsidRDefault="00C645C3" w:rsidP="00764354">
      <w:pPr>
        <w:pStyle w:val="Odstavecseseznamem"/>
        <w:numPr>
          <w:ilvl w:val="1"/>
          <w:numId w:val="41"/>
        </w:numPr>
        <w:spacing w:after="0" w:line="240" w:lineRule="atLeast"/>
        <w:ind w:right="-144"/>
        <w:jc w:val="both"/>
        <w:rPr>
          <w:rFonts w:ascii="Tahoma" w:hAnsi="Tahoma" w:cs="Tahoma"/>
          <w:sz w:val="21"/>
          <w:szCs w:val="21"/>
        </w:rPr>
      </w:pPr>
      <w:r w:rsidRPr="008A266C">
        <w:rPr>
          <w:rFonts w:ascii="Tahoma" w:hAnsi="Tahoma" w:cs="Tahoma"/>
          <w:b/>
          <w:sz w:val="21"/>
          <w:szCs w:val="21"/>
        </w:rPr>
        <w:t xml:space="preserve">Dokumentace pro </w:t>
      </w:r>
      <w:r w:rsidRPr="00043A58">
        <w:rPr>
          <w:rFonts w:ascii="Tahoma" w:hAnsi="Tahoma" w:cs="Tahoma"/>
          <w:b/>
          <w:sz w:val="21"/>
          <w:szCs w:val="21"/>
        </w:rPr>
        <w:t>prov</w:t>
      </w:r>
      <w:r w:rsidR="002C6C51">
        <w:rPr>
          <w:rFonts w:ascii="Tahoma" w:hAnsi="Tahoma" w:cs="Tahoma"/>
          <w:b/>
          <w:sz w:val="21"/>
          <w:szCs w:val="21"/>
        </w:rPr>
        <w:t>ádění</w:t>
      </w:r>
      <w:r w:rsidRPr="00043A58">
        <w:rPr>
          <w:rFonts w:ascii="Tahoma" w:hAnsi="Tahoma" w:cs="Tahoma"/>
          <w:b/>
          <w:sz w:val="21"/>
          <w:szCs w:val="21"/>
        </w:rPr>
        <w:t xml:space="preserve"> stavby</w:t>
      </w:r>
      <w:r w:rsidRPr="00043A58">
        <w:rPr>
          <w:rFonts w:ascii="Tahoma" w:hAnsi="Tahoma" w:cs="Tahoma"/>
          <w:sz w:val="21"/>
          <w:szCs w:val="21"/>
        </w:rPr>
        <w:t xml:space="preserve"> bude zpracována dle přílohy č. 8 vyhl</w:t>
      </w:r>
      <w:r w:rsidR="00F3076E">
        <w:rPr>
          <w:rFonts w:ascii="Tahoma" w:hAnsi="Tahoma" w:cs="Tahoma"/>
          <w:sz w:val="21"/>
          <w:szCs w:val="21"/>
        </w:rPr>
        <w:t>ášky</w:t>
      </w:r>
      <w:r w:rsidRPr="00043A58">
        <w:rPr>
          <w:rFonts w:ascii="Tahoma" w:hAnsi="Tahoma" w:cs="Tahoma"/>
          <w:sz w:val="21"/>
          <w:szCs w:val="21"/>
        </w:rPr>
        <w:t xml:space="preserve"> č. 131/2024 Sb., o dokumentaci staveb, ve znění pozdějších před</w:t>
      </w:r>
      <w:r>
        <w:rPr>
          <w:rFonts w:ascii="Tahoma" w:hAnsi="Tahoma" w:cs="Tahoma"/>
          <w:sz w:val="21"/>
          <w:szCs w:val="21"/>
        </w:rPr>
        <w:t>p</w:t>
      </w:r>
      <w:r w:rsidRPr="00043A58">
        <w:rPr>
          <w:rFonts w:ascii="Tahoma" w:hAnsi="Tahoma" w:cs="Tahoma"/>
          <w:sz w:val="21"/>
          <w:szCs w:val="21"/>
        </w:rPr>
        <w:t>isů</w:t>
      </w:r>
      <w:r w:rsidR="00D874D5">
        <w:rPr>
          <w:rFonts w:ascii="Tahoma" w:hAnsi="Tahoma" w:cs="Tahoma"/>
          <w:sz w:val="21"/>
          <w:szCs w:val="21"/>
        </w:rPr>
        <w:t xml:space="preserve">; </w:t>
      </w:r>
      <w:r w:rsidR="00D874D5" w:rsidRPr="00D874D5">
        <w:rPr>
          <w:rFonts w:ascii="Tahoma" w:hAnsi="Tahoma" w:cs="Tahoma"/>
          <w:sz w:val="21"/>
          <w:szCs w:val="21"/>
        </w:rPr>
        <w:t>Projektová dokumentace bude obsahovat detailní specifikaci veškerých podmínek výstavby v podrobnostech jednoznačně určujících požadavky na způsob provedení a kvalitu výstavby stavby. Projektová dokumentace musí být zpracovaná v souladu se základními dokumenty, projektovou dokumentací pro povolení stavby odsouhlasenou objednatelem a pravomocným povolením stavby, s připomínkami a podmínkami př</w:t>
      </w:r>
      <w:r w:rsidR="006051ED">
        <w:rPr>
          <w:rFonts w:ascii="Tahoma" w:hAnsi="Tahoma" w:cs="Tahoma"/>
          <w:sz w:val="21"/>
          <w:szCs w:val="21"/>
        </w:rPr>
        <w:t>í</w:t>
      </w:r>
      <w:r w:rsidR="00D874D5" w:rsidRPr="00D874D5">
        <w:rPr>
          <w:rFonts w:ascii="Tahoma" w:hAnsi="Tahoma" w:cs="Tahoma"/>
          <w:sz w:val="21"/>
          <w:szCs w:val="21"/>
        </w:rPr>
        <w:t>slušných institucí a příslušnými právními předpisy</w:t>
      </w:r>
      <w:r w:rsidR="00D874D5">
        <w:rPr>
          <w:rFonts w:ascii="Tahoma" w:hAnsi="Tahoma" w:cs="Tahoma"/>
          <w:sz w:val="21"/>
          <w:szCs w:val="21"/>
        </w:rPr>
        <w:t>; součástí DPS</w:t>
      </w:r>
      <w:r w:rsidRPr="00043A58">
        <w:rPr>
          <w:rFonts w:ascii="Tahoma" w:hAnsi="Tahoma" w:cs="Tahoma"/>
          <w:sz w:val="21"/>
          <w:szCs w:val="21"/>
        </w:rPr>
        <w:t xml:space="preserve"> bude:</w:t>
      </w:r>
    </w:p>
    <w:p w:rsidR="00C645C3" w:rsidRDefault="00F3076E" w:rsidP="00764354">
      <w:pPr>
        <w:pStyle w:val="Odstavecseseznamem"/>
        <w:widowControl w:val="0"/>
        <w:numPr>
          <w:ilvl w:val="0"/>
          <w:numId w:val="39"/>
        </w:numPr>
        <w:suppressAutoHyphens/>
        <w:spacing w:after="0" w:line="240" w:lineRule="auto"/>
        <w:jc w:val="both"/>
        <w:rPr>
          <w:rFonts w:ascii="Tahoma" w:hAnsi="Tahoma" w:cs="Tahoma"/>
          <w:sz w:val="21"/>
          <w:szCs w:val="21"/>
        </w:rPr>
      </w:pPr>
      <w:r>
        <w:rPr>
          <w:rFonts w:ascii="Tahoma" w:hAnsi="Tahoma" w:cs="Tahoma"/>
          <w:sz w:val="21"/>
          <w:szCs w:val="21"/>
        </w:rPr>
        <w:t>o</w:t>
      </w:r>
      <w:r w:rsidR="00D874D5">
        <w:rPr>
          <w:rFonts w:ascii="Tahoma" w:hAnsi="Tahoma" w:cs="Tahoma"/>
          <w:sz w:val="21"/>
          <w:szCs w:val="21"/>
        </w:rPr>
        <w:t xml:space="preserve">ceněný </w:t>
      </w:r>
      <w:r w:rsidR="00C645C3" w:rsidRPr="00043A58">
        <w:rPr>
          <w:rFonts w:ascii="Tahoma" w:hAnsi="Tahoma" w:cs="Tahoma"/>
          <w:sz w:val="21"/>
          <w:szCs w:val="21"/>
        </w:rPr>
        <w:t>soupis prací, dodávek a služeb s výkazem výměr;</w:t>
      </w:r>
    </w:p>
    <w:p w:rsidR="002C6C51" w:rsidRDefault="002C6C51" w:rsidP="00764354">
      <w:pPr>
        <w:pStyle w:val="Odstavecseseznamem"/>
        <w:widowControl w:val="0"/>
        <w:numPr>
          <w:ilvl w:val="0"/>
          <w:numId w:val="39"/>
        </w:numPr>
        <w:suppressAutoHyphens/>
        <w:spacing w:after="0" w:line="240" w:lineRule="auto"/>
        <w:jc w:val="both"/>
        <w:rPr>
          <w:rFonts w:ascii="Tahoma" w:hAnsi="Tahoma" w:cs="Tahoma"/>
          <w:sz w:val="21"/>
          <w:szCs w:val="21"/>
        </w:rPr>
      </w:pPr>
      <w:r w:rsidRPr="002C6C51">
        <w:rPr>
          <w:rFonts w:ascii="Tahoma" w:hAnsi="Tahoma" w:cs="Tahoma"/>
          <w:sz w:val="21"/>
          <w:szCs w:val="21"/>
        </w:rPr>
        <w:lastRenderedPageBreak/>
        <w:t xml:space="preserve">dokumentace bude detailně popisovat (základní popis odpadů, jeho množství a způsob využití, dle vyhlášky č. 273/2021 Sb., </w:t>
      </w:r>
      <w:r>
        <w:rPr>
          <w:rFonts w:ascii="Tahoma" w:hAnsi="Tahoma" w:cs="Tahoma"/>
          <w:sz w:val="21"/>
          <w:szCs w:val="21"/>
        </w:rPr>
        <w:t>o</w:t>
      </w:r>
      <w:r w:rsidRPr="002C6C51">
        <w:rPr>
          <w:rFonts w:ascii="Tahoma" w:hAnsi="Tahoma" w:cs="Tahoma"/>
          <w:sz w:val="21"/>
          <w:szCs w:val="21"/>
        </w:rPr>
        <w:t xml:space="preserve"> podrobnostech nakládání s odpady) a využitelné odpady budou zahrnuty a oceněny do výkazu výměr</w:t>
      </w:r>
      <w:r>
        <w:rPr>
          <w:rFonts w:ascii="Tahoma" w:hAnsi="Tahoma" w:cs="Tahoma"/>
          <w:sz w:val="21"/>
          <w:szCs w:val="21"/>
        </w:rPr>
        <w:t>;</w:t>
      </w:r>
    </w:p>
    <w:p w:rsidR="00C645C3" w:rsidRDefault="00C645C3" w:rsidP="00764354">
      <w:pPr>
        <w:pStyle w:val="Odstavecseseznamem"/>
        <w:widowControl w:val="0"/>
        <w:numPr>
          <w:ilvl w:val="0"/>
          <w:numId w:val="39"/>
        </w:numPr>
        <w:suppressAutoHyphens/>
        <w:spacing w:after="0" w:line="240" w:lineRule="auto"/>
        <w:jc w:val="both"/>
        <w:rPr>
          <w:rFonts w:ascii="Tahoma" w:hAnsi="Tahoma" w:cs="Tahoma"/>
          <w:sz w:val="21"/>
          <w:szCs w:val="21"/>
        </w:rPr>
      </w:pPr>
      <w:r w:rsidRPr="00640C3F">
        <w:rPr>
          <w:rFonts w:ascii="Tahoma" w:hAnsi="Tahoma" w:cs="Tahoma"/>
          <w:sz w:val="21"/>
          <w:szCs w:val="21"/>
        </w:rPr>
        <w:t>zapracov</w:t>
      </w:r>
      <w:r>
        <w:rPr>
          <w:rFonts w:ascii="Tahoma" w:hAnsi="Tahoma" w:cs="Tahoma"/>
          <w:sz w:val="21"/>
          <w:szCs w:val="21"/>
        </w:rPr>
        <w:t>ání</w:t>
      </w:r>
      <w:r w:rsidRPr="00640C3F">
        <w:rPr>
          <w:rFonts w:ascii="Tahoma" w:hAnsi="Tahoma" w:cs="Tahoma"/>
          <w:sz w:val="21"/>
          <w:szCs w:val="21"/>
        </w:rPr>
        <w:t xml:space="preserve"> vešker</w:t>
      </w:r>
      <w:r>
        <w:rPr>
          <w:rFonts w:ascii="Tahoma" w:hAnsi="Tahoma" w:cs="Tahoma"/>
          <w:sz w:val="21"/>
          <w:szCs w:val="21"/>
        </w:rPr>
        <w:t>ých</w:t>
      </w:r>
      <w:r w:rsidRPr="00640C3F">
        <w:rPr>
          <w:rFonts w:ascii="Tahoma" w:hAnsi="Tahoma" w:cs="Tahoma"/>
          <w:sz w:val="21"/>
          <w:szCs w:val="21"/>
        </w:rPr>
        <w:t xml:space="preserve"> změn a požadavk</w:t>
      </w:r>
      <w:r>
        <w:rPr>
          <w:rFonts w:ascii="Tahoma" w:hAnsi="Tahoma" w:cs="Tahoma"/>
          <w:sz w:val="21"/>
          <w:szCs w:val="21"/>
        </w:rPr>
        <w:t>ů</w:t>
      </w:r>
      <w:r w:rsidRPr="00640C3F">
        <w:rPr>
          <w:rFonts w:ascii="Tahoma" w:hAnsi="Tahoma" w:cs="Tahoma"/>
          <w:sz w:val="21"/>
          <w:szCs w:val="21"/>
        </w:rPr>
        <w:t xml:space="preserve"> vzešl</w:t>
      </w:r>
      <w:r>
        <w:rPr>
          <w:rFonts w:ascii="Tahoma" w:hAnsi="Tahoma" w:cs="Tahoma"/>
          <w:sz w:val="21"/>
          <w:szCs w:val="21"/>
        </w:rPr>
        <w:t>ých</w:t>
      </w:r>
      <w:r w:rsidRPr="00640C3F">
        <w:rPr>
          <w:rFonts w:ascii="Tahoma" w:hAnsi="Tahoma" w:cs="Tahoma"/>
          <w:sz w:val="21"/>
          <w:szCs w:val="21"/>
        </w:rPr>
        <w:t xml:space="preserve"> v průběhu řízení o povolení záměru</w:t>
      </w:r>
      <w:r>
        <w:rPr>
          <w:rFonts w:ascii="Tahoma" w:hAnsi="Tahoma" w:cs="Tahoma"/>
          <w:sz w:val="21"/>
          <w:szCs w:val="21"/>
        </w:rPr>
        <w:t>;</w:t>
      </w:r>
    </w:p>
    <w:p w:rsidR="00C645C3" w:rsidRDefault="00C645C3" w:rsidP="00C645C3">
      <w:pPr>
        <w:rPr>
          <w:rFonts w:ascii="Tahoma" w:hAnsi="Tahoma" w:cs="Tahoma"/>
          <w:b/>
          <w:sz w:val="21"/>
          <w:szCs w:val="21"/>
        </w:rPr>
      </w:pPr>
    </w:p>
    <w:p w:rsidR="00C645C3" w:rsidRDefault="00C645C3" w:rsidP="00C645C3">
      <w:pPr>
        <w:rPr>
          <w:rFonts w:ascii="Tahoma" w:hAnsi="Tahoma" w:cs="Tahoma"/>
          <w:b/>
          <w:sz w:val="21"/>
          <w:szCs w:val="21"/>
        </w:rPr>
      </w:pPr>
      <w:r w:rsidRPr="00355903">
        <w:rPr>
          <w:rFonts w:ascii="Tahoma" w:hAnsi="Tahoma" w:cs="Tahoma"/>
          <w:b/>
          <w:sz w:val="21"/>
          <w:szCs w:val="21"/>
        </w:rPr>
        <w:t>Soupis prací s výkazem výměr</w:t>
      </w:r>
    </w:p>
    <w:p w:rsidR="00C645C3" w:rsidRDefault="00D874D5" w:rsidP="00764354">
      <w:pPr>
        <w:pStyle w:val="Odstavecseseznamem"/>
        <w:widowControl w:val="0"/>
        <w:numPr>
          <w:ilvl w:val="1"/>
          <w:numId w:val="41"/>
        </w:numPr>
        <w:suppressAutoHyphens/>
        <w:spacing w:after="0" w:line="240" w:lineRule="auto"/>
        <w:jc w:val="both"/>
        <w:rPr>
          <w:rFonts w:ascii="Tahoma" w:hAnsi="Tahoma" w:cs="Tahoma"/>
          <w:sz w:val="21"/>
          <w:szCs w:val="21"/>
        </w:rPr>
      </w:pPr>
      <w:r w:rsidRPr="004D19D9">
        <w:rPr>
          <w:rFonts w:ascii="Tahoma" w:hAnsi="Tahoma" w:cs="Tahoma"/>
          <w:sz w:val="21"/>
          <w:szCs w:val="21"/>
        </w:rPr>
        <w:t xml:space="preserve">Soupis prací </w:t>
      </w:r>
      <w:r w:rsidR="00DF2C1C">
        <w:rPr>
          <w:rFonts w:ascii="Tahoma" w:hAnsi="Tahoma" w:cs="Tahoma"/>
          <w:sz w:val="21"/>
          <w:szCs w:val="21"/>
        </w:rPr>
        <w:t xml:space="preserve">s výkazem výměr </w:t>
      </w:r>
      <w:r w:rsidRPr="004D19D9">
        <w:rPr>
          <w:rFonts w:ascii="Tahoma" w:hAnsi="Tahoma" w:cs="Tahoma"/>
          <w:sz w:val="21"/>
          <w:szCs w:val="21"/>
        </w:rPr>
        <w:t xml:space="preserve">dle </w:t>
      </w:r>
      <w:r w:rsidR="00C645C3" w:rsidRPr="004D19D9">
        <w:rPr>
          <w:rFonts w:ascii="Tahoma" w:hAnsi="Tahoma" w:cs="Tahoma"/>
          <w:sz w:val="21"/>
          <w:szCs w:val="21"/>
        </w:rPr>
        <w:t xml:space="preserve">DPS bude sloužit současně jako podklad </w:t>
      </w:r>
      <w:r w:rsidR="00C645C3" w:rsidRPr="004D19D9">
        <w:rPr>
          <w:rFonts w:ascii="Tahoma" w:hAnsi="Tahoma" w:cs="Tahoma"/>
          <w:b/>
          <w:sz w:val="21"/>
          <w:szCs w:val="21"/>
        </w:rPr>
        <w:t xml:space="preserve">pro </w:t>
      </w:r>
      <w:r w:rsidR="003B3C3D" w:rsidRPr="004D19D9">
        <w:rPr>
          <w:rFonts w:ascii="Tahoma" w:hAnsi="Tahoma" w:cs="Tahoma"/>
          <w:b/>
          <w:sz w:val="21"/>
          <w:szCs w:val="21"/>
        </w:rPr>
        <w:t xml:space="preserve">kontrolu </w:t>
      </w:r>
      <w:proofErr w:type="spellStart"/>
      <w:r w:rsidR="004D19D9" w:rsidRPr="004D19D9">
        <w:rPr>
          <w:rFonts w:ascii="Tahoma" w:hAnsi="Tahoma" w:cs="Tahoma"/>
          <w:b/>
          <w:sz w:val="21"/>
          <w:szCs w:val="21"/>
        </w:rPr>
        <w:t>prostavěnosti</w:t>
      </w:r>
      <w:proofErr w:type="spellEnd"/>
      <w:r w:rsidR="004D19D9" w:rsidRPr="004D19D9">
        <w:rPr>
          <w:rFonts w:ascii="Tahoma" w:hAnsi="Tahoma" w:cs="Tahoma"/>
          <w:b/>
          <w:sz w:val="21"/>
          <w:szCs w:val="21"/>
        </w:rPr>
        <w:t xml:space="preserve"> </w:t>
      </w:r>
      <w:r w:rsidR="003B3C3D" w:rsidRPr="004D19D9">
        <w:rPr>
          <w:rFonts w:ascii="Tahoma" w:hAnsi="Tahoma" w:cs="Tahoma"/>
          <w:b/>
          <w:sz w:val="21"/>
          <w:szCs w:val="21"/>
        </w:rPr>
        <w:t>a účtování</w:t>
      </w:r>
      <w:r w:rsidR="003B3C3D" w:rsidRPr="004D19D9">
        <w:rPr>
          <w:rFonts w:ascii="Tahoma" w:hAnsi="Tahoma" w:cs="Tahoma"/>
          <w:sz w:val="21"/>
          <w:szCs w:val="21"/>
        </w:rPr>
        <w:t xml:space="preserve"> stavebních prací v rámci </w:t>
      </w:r>
      <w:r w:rsidR="00C645C3" w:rsidRPr="004D19D9">
        <w:rPr>
          <w:rFonts w:ascii="Tahoma" w:hAnsi="Tahoma" w:cs="Tahoma"/>
          <w:sz w:val="21"/>
          <w:szCs w:val="21"/>
        </w:rPr>
        <w:t>realizac</w:t>
      </w:r>
      <w:r w:rsidR="003B3C3D" w:rsidRPr="004D19D9">
        <w:rPr>
          <w:rFonts w:ascii="Tahoma" w:hAnsi="Tahoma" w:cs="Tahoma"/>
          <w:sz w:val="21"/>
          <w:szCs w:val="21"/>
        </w:rPr>
        <w:t>e</w:t>
      </w:r>
      <w:r w:rsidR="00C645C3" w:rsidRPr="004D19D9">
        <w:rPr>
          <w:rFonts w:ascii="Tahoma" w:hAnsi="Tahoma" w:cs="Tahoma"/>
          <w:sz w:val="21"/>
          <w:szCs w:val="21"/>
        </w:rPr>
        <w:t xml:space="preserve"> stavby</w:t>
      </w:r>
      <w:r w:rsidR="004D19D9" w:rsidRPr="004D19D9">
        <w:rPr>
          <w:rFonts w:ascii="Tahoma" w:hAnsi="Tahoma" w:cs="Tahoma"/>
          <w:sz w:val="21"/>
          <w:szCs w:val="21"/>
        </w:rPr>
        <w:t xml:space="preserve"> a též podkladem pro případ změn díla postupem dle této smlouvy</w:t>
      </w:r>
      <w:r w:rsidR="00DF2C1C">
        <w:rPr>
          <w:rFonts w:ascii="Tahoma" w:hAnsi="Tahoma" w:cs="Tahoma"/>
          <w:sz w:val="21"/>
          <w:szCs w:val="21"/>
        </w:rPr>
        <w:t xml:space="preserve"> </w:t>
      </w:r>
      <w:r w:rsidR="00DF2C1C">
        <w:rPr>
          <w:rFonts w:ascii="Tahoma" w:hAnsi="Tahoma" w:cs="Tahoma"/>
          <w:b/>
          <w:sz w:val="21"/>
          <w:szCs w:val="21"/>
        </w:rPr>
        <w:t>(</w:t>
      </w:r>
      <w:r w:rsidR="00DF2C1C" w:rsidRPr="00DF2C1C">
        <w:rPr>
          <w:rFonts w:ascii="Tahoma" w:hAnsi="Tahoma" w:cs="Tahoma"/>
          <w:b/>
          <w:sz w:val="21"/>
          <w:szCs w:val="21"/>
        </w:rPr>
        <w:t xml:space="preserve">dále jen </w:t>
      </w:r>
      <w:r w:rsidR="00936467">
        <w:rPr>
          <w:rFonts w:ascii="Tahoma" w:hAnsi="Tahoma" w:cs="Tahoma"/>
          <w:b/>
          <w:sz w:val="21"/>
          <w:szCs w:val="21"/>
        </w:rPr>
        <w:t xml:space="preserve">Podrobný </w:t>
      </w:r>
      <w:r w:rsidR="00DF2C1C" w:rsidRPr="00DF2C1C">
        <w:rPr>
          <w:rFonts w:ascii="Tahoma" w:hAnsi="Tahoma" w:cs="Tahoma"/>
          <w:b/>
          <w:sz w:val="21"/>
          <w:szCs w:val="21"/>
        </w:rPr>
        <w:t>rozpočet</w:t>
      </w:r>
      <w:r w:rsidR="00DF2C1C">
        <w:rPr>
          <w:rFonts w:ascii="Tahoma" w:hAnsi="Tahoma" w:cs="Tahoma"/>
          <w:b/>
          <w:sz w:val="21"/>
          <w:szCs w:val="21"/>
        </w:rPr>
        <w:t>)</w:t>
      </w:r>
      <w:r w:rsidR="004D19D9" w:rsidRPr="00DF2C1C">
        <w:rPr>
          <w:rFonts w:ascii="Tahoma" w:hAnsi="Tahoma" w:cs="Tahoma"/>
          <w:b/>
          <w:sz w:val="21"/>
          <w:szCs w:val="21"/>
        </w:rPr>
        <w:t>,</w:t>
      </w:r>
      <w:r w:rsidR="00C645C3" w:rsidRPr="004D19D9">
        <w:rPr>
          <w:rFonts w:ascii="Tahoma" w:hAnsi="Tahoma" w:cs="Tahoma"/>
          <w:sz w:val="21"/>
          <w:szCs w:val="21"/>
        </w:rPr>
        <w:t xml:space="preserve"> a proto musí </w:t>
      </w:r>
      <w:r w:rsidRPr="004D19D9">
        <w:rPr>
          <w:rFonts w:ascii="Tahoma" w:hAnsi="Tahoma" w:cs="Tahoma"/>
          <w:sz w:val="21"/>
          <w:szCs w:val="21"/>
        </w:rPr>
        <w:t>být</w:t>
      </w:r>
      <w:r w:rsidR="004D19D9" w:rsidRPr="004D19D9">
        <w:rPr>
          <w:rFonts w:ascii="Tahoma" w:hAnsi="Tahoma" w:cs="Tahoma"/>
          <w:sz w:val="21"/>
          <w:szCs w:val="21"/>
        </w:rPr>
        <w:t>:</w:t>
      </w:r>
      <w:r w:rsidR="00C645C3" w:rsidRPr="004D19D9">
        <w:rPr>
          <w:rFonts w:ascii="Tahoma" w:hAnsi="Tahoma" w:cs="Tahoma"/>
          <w:sz w:val="21"/>
          <w:szCs w:val="21"/>
        </w:rPr>
        <w:t xml:space="preserve"> </w:t>
      </w:r>
    </w:p>
    <w:p w:rsidR="00983F1A" w:rsidRPr="004D19D9" w:rsidRDefault="00983F1A" w:rsidP="00983F1A">
      <w:pPr>
        <w:pStyle w:val="Odstavecseseznamem"/>
        <w:widowControl w:val="0"/>
        <w:suppressAutoHyphens/>
        <w:spacing w:after="0" w:line="240" w:lineRule="auto"/>
        <w:jc w:val="both"/>
        <w:rPr>
          <w:rFonts w:ascii="Tahoma" w:hAnsi="Tahoma" w:cs="Tahoma"/>
          <w:sz w:val="21"/>
          <w:szCs w:val="21"/>
        </w:rPr>
      </w:pPr>
    </w:p>
    <w:p w:rsidR="00DF2C1C" w:rsidRDefault="00936467" w:rsidP="00764354">
      <w:pPr>
        <w:pStyle w:val="Odstavecseseznamem"/>
        <w:numPr>
          <w:ilvl w:val="0"/>
          <w:numId w:val="36"/>
        </w:numPr>
        <w:spacing w:after="0" w:line="240" w:lineRule="auto"/>
        <w:ind w:left="1276" w:hanging="283"/>
        <w:jc w:val="both"/>
        <w:rPr>
          <w:rFonts w:ascii="Tahoma" w:hAnsi="Tahoma" w:cs="Tahoma"/>
          <w:sz w:val="21"/>
          <w:szCs w:val="21"/>
        </w:rPr>
      </w:pPr>
      <w:r>
        <w:rPr>
          <w:rFonts w:ascii="Tahoma" w:hAnsi="Tahoma" w:cs="Tahoma"/>
          <w:sz w:val="21"/>
          <w:szCs w:val="21"/>
        </w:rPr>
        <w:t>Z</w:t>
      </w:r>
      <w:r w:rsidR="00DF2C1C" w:rsidRPr="00DF2C1C">
        <w:rPr>
          <w:rFonts w:ascii="Tahoma" w:hAnsi="Tahoma" w:cs="Tahoma"/>
          <w:sz w:val="21"/>
          <w:szCs w:val="21"/>
        </w:rPr>
        <w:t>pracován</w:t>
      </w:r>
      <w:r>
        <w:rPr>
          <w:rFonts w:ascii="Tahoma" w:hAnsi="Tahoma" w:cs="Tahoma"/>
          <w:sz w:val="21"/>
          <w:szCs w:val="21"/>
        </w:rPr>
        <w:t xml:space="preserve"> a oceněn</w:t>
      </w:r>
      <w:r w:rsidR="00DF2C1C">
        <w:rPr>
          <w:rFonts w:ascii="Tahoma" w:hAnsi="Tahoma" w:cs="Tahoma"/>
          <w:sz w:val="21"/>
          <w:szCs w:val="21"/>
        </w:rPr>
        <w:t xml:space="preserve"> v podobě </w:t>
      </w:r>
      <w:r w:rsidR="00DF2C1C" w:rsidRPr="00DF2C1C">
        <w:rPr>
          <w:rFonts w:ascii="Tahoma" w:hAnsi="Tahoma" w:cs="Tahoma"/>
          <w:sz w:val="21"/>
          <w:szCs w:val="21"/>
        </w:rPr>
        <w:t xml:space="preserve"> podrobného soupisu prací, dodávek a služeb s výkazem výměr členěný na stavební objekty a inženýrské objekty, na jednotlivé provozní soubory, zahrnující rovněž vedlejší a ostatní náklady v podrobnosti vyžadované zákonem a jeho prováděcími předpisy, zejména vyhláškou č. 169/2016 Sb., o stanovení rozsahu dokumentace veřejné zakázky a soupisu stavebních prací, dodávek a služeb s výkazem výměr, ve znění pozdějších předpisů, včetně jejich ocenění s uvedením použité cenové soustavy</w:t>
      </w:r>
      <w:r w:rsidR="00DF2C1C">
        <w:rPr>
          <w:rFonts w:ascii="Tahoma" w:hAnsi="Tahoma" w:cs="Tahoma"/>
          <w:sz w:val="21"/>
          <w:szCs w:val="21"/>
        </w:rPr>
        <w:t xml:space="preserve"> </w:t>
      </w:r>
      <w:r w:rsidR="00DF2C1C" w:rsidRPr="00A45558">
        <w:rPr>
          <w:rFonts w:ascii="Tahoma" w:hAnsi="Tahoma" w:cs="Tahoma"/>
          <w:sz w:val="21"/>
          <w:szCs w:val="21"/>
        </w:rPr>
        <w:t>vydaných společností ÚRS Praha a.s.</w:t>
      </w:r>
      <w:r w:rsidR="00DF2C1C">
        <w:rPr>
          <w:rFonts w:ascii="Tahoma" w:hAnsi="Tahoma" w:cs="Tahoma"/>
          <w:sz w:val="21"/>
          <w:szCs w:val="21"/>
        </w:rPr>
        <w:t>/RTS a.s.</w:t>
      </w:r>
      <w:r w:rsidR="00DF2C1C" w:rsidRPr="00A45558">
        <w:rPr>
          <w:rFonts w:ascii="Tahoma" w:hAnsi="Tahoma" w:cs="Tahoma"/>
          <w:sz w:val="21"/>
          <w:szCs w:val="21"/>
        </w:rPr>
        <w:t xml:space="preserve">  </w:t>
      </w:r>
    </w:p>
    <w:p w:rsidR="00DF2C1C" w:rsidRDefault="00DF2C1C" w:rsidP="00DF2C1C">
      <w:pPr>
        <w:pStyle w:val="Odstavecseseznamem"/>
        <w:spacing w:after="0" w:line="240" w:lineRule="auto"/>
        <w:ind w:left="1276"/>
        <w:jc w:val="both"/>
        <w:rPr>
          <w:rFonts w:ascii="Tahoma" w:hAnsi="Tahoma" w:cs="Tahoma"/>
          <w:sz w:val="21"/>
          <w:szCs w:val="21"/>
        </w:rPr>
      </w:pPr>
    </w:p>
    <w:p w:rsidR="00A45558" w:rsidRPr="00EE24F7" w:rsidRDefault="00A45558" w:rsidP="00A45558">
      <w:pPr>
        <w:pStyle w:val="Odstavecseseznamem"/>
        <w:spacing w:after="0" w:line="240" w:lineRule="auto"/>
        <w:ind w:left="1276"/>
        <w:jc w:val="both"/>
        <w:rPr>
          <w:rFonts w:ascii="Tahoma" w:hAnsi="Tahoma" w:cs="Tahoma"/>
          <w:sz w:val="21"/>
          <w:szCs w:val="21"/>
        </w:rPr>
      </w:pPr>
    </w:p>
    <w:p w:rsidR="00C645C3" w:rsidRDefault="00C645C3" w:rsidP="00764354">
      <w:pPr>
        <w:pStyle w:val="Odstavecseseznamem"/>
        <w:numPr>
          <w:ilvl w:val="0"/>
          <w:numId w:val="36"/>
        </w:numPr>
        <w:spacing w:after="0" w:line="240" w:lineRule="auto"/>
        <w:ind w:left="1276" w:hanging="283"/>
        <w:jc w:val="both"/>
        <w:rPr>
          <w:rFonts w:ascii="Tahoma" w:hAnsi="Tahoma" w:cs="Tahoma"/>
          <w:sz w:val="21"/>
          <w:szCs w:val="21"/>
        </w:rPr>
      </w:pPr>
      <w:r w:rsidRPr="00EE24F7">
        <w:rPr>
          <w:rFonts w:ascii="Tahoma" w:hAnsi="Tahoma" w:cs="Tahoma"/>
          <w:sz w:val="21"/>
          <w:szCs w:val="21"/>
        </w:rPr>
        <w:t>Vedlejší a ostatní náklady budou popsány v samostatném oddíle soupisu prací jako samostatné položky (náklady související s vybudováním, provozem a likvidací zařízení staveniště, ztížené výrobní podmínky související s umístěním stavby, provozními nebo dopravními omezeními, pokud vyplývají z příslušné dokumentace; ostatní náklady vyplývající z jiných podmínek zadávací dokumentace, neuvedené v položkových soupisech stavebních objektů nebo provozních souborů ani v soupisu vedlejších nákladů; zejména náklady na vyhotovení dokumentace skutečného provedení stavby, náklady na geo</w:t>
      </w:r>
      <w:r>
        <w:rPr>
          <w:rFonts w:ascii="Tahoma" w:hAnsi="Tahoma" w:cs="Tahoma"/>
          <w:sz w:val="21"/>
          <w:szCs w:val="21"/>
        </w:rPr>
        <w:t>detické</w:t>
      </w:r>
      <w:r w:rsidRPr="00EE24F7">
        <w:rPr>
          <w:rFonts w:ascii="Tahoma" w:hAnsi="Tahoma" w:cs="Tahoma"/>
          <w:sz w:val="21"/>
          <w:szCs w:val="21"/>
        </w:rPr>
        <w:t xml:space="preserve"> </w:t>
      </w:r>
      <w:r>
        <w:rPr>
          <w:rFonts w:ascii="Tahoma" w:hAnsi="Tahoma" w:cs="Tahoma"/>
          <w:sz w:val="21"/>
          <w:szCs w:val="21"/>
        </w:rPr>
        <w:t xml:space="preserve">a geometrické </w:t>
      </w:r>
      <w:r w:rsidRPr="00EE24F7">
        <w:rPr>
          <w:rFonts w:ascii="Tahoma" w:hAnsi="Tahoma" w:cs="Tahoma"/>
          <w:sz w:val="21"/>
          <w:szCs w:val="21"/>
        </w:rPr>
        <w:t>zaměření dokončeného díla.</w:t>
      </w:r>
      <w:r>
        <w:rPr>
          <w:rFonts w:ascii="Tahoma" w:hAnsi="Tahoma" w:cs="Tahoma"/>
          <w:sz w:val="21"/>
          <w:szCs w:val="21"/>
        </w:rPr>
        <w:t>)</w:t>
      </w:r>
    </w:p>
    <w:p w:rsidR="004D19D9" w:rsidRPr="004D19D9" w:rsidRDefault="004D19D9" w:rsidP="004D19D9">
      <w:pPr>
        <w:pStyle w:val="Odstavecseseznamem"/>
        <w:rPr>
          <w:rFonts w:ascii="Tahoma" w:hAnsi="Tahoma" w:cs="Tahoma"/>
          <w:sz w:val="21"/>
          <w:szCs w:val="21"/>
        </w:rPr>
      </w:pPr>
    </w:p>
    <w:p w:rsidR="004D19D9" w:rsidRPr="00983F1A" w:rsidRDefault="004D19D9" w:rsidP="00764354">
      <w:pPr>
        <w:pStyle w:val="Odstavecseseznamem"/>
        <w:numPr>
          <w:ilvl w:val="0"/>
          <w:numId w:val="36"/>
        </w:numPr>
        <w:spacing w:after="0" w:line="240" w:lineRule="auto"/>
        <w:ind w:left="1276" w:hanging="283"/>
        <w:jc w:val="both"/>
        <w:rPr>
          <w:rFonts w:ascii="Tahoma" w:hAnsi="Tahoma" w:cs="Tahoma"/>
          <w:b/>
          <w:sz w:val="21"/>
          <w:szCs w:val="21"/>
        </w:rPr>
      </w:pPr>
      <w:r w:rsidRPr="00983F1A">
        <w:rPr>
          <w:rFonts w:ascii="Tahoma" w:hAnsi="Tahoma" w:cs="Tahoma"/>
          <w:b/>
          <w:sz w:val="21"/>
          <w:szCs w:val="21"/>
        </w:rPr>
        <w:t xml:space="preserve">Výsledná celková hodnota </w:t>
      </w:r>
      <w:r w:rsidR="00B71FB7">
        <w:rPr>
          <w:rFonts w:ascii="Tahoma" w:hAnsi="Tahoma" w:cs="Tahoma"/>
          <w:b/>
          <w:sz w:val="21"/>
          <w:szCs w:val="21"/>
        </w:rPr>
        <w:t xml:space="preserve">podrobného </w:t>
      </w:r>
      <w:r w:rsidRPr="00983F1A">
        <w:rPr>
          <w:rFonts w:ascii="Tahoma" w:hAnsi="Tahoma" w:cs="Tahoma"/>
          <w:b/>
          <w:sz w:val="21"/>
          <w:szCs w:val="21"/>
        </w:rPr>
        <w:t xml:space="preserve">rozpočtu </w:t>
      </w:r>
      <w:r w:rsidR="00983F1A">
        <w:rPr>
          <w:rFonts w:ascii="Tahoma" w:hAnsi="Tahoma" w:cs="Tahoma"/>
          <w:b/>
          <w:sz w:val="21"/>
          <w:szCs w:val="21"/>
        </w:rPr>
        <w:t>z</w:t>
      </w:r>
      <w:r w:rsidRPr="00983F1A">
        <w:rPr>
          <w:rFonts w:ascii="Tahoma" w:hAnsi="Tahoma" w:cs="Tahoma"/>
          <w:b/>
          <w:sz w:val="21"/>
          <w:szCs w:val="21"/>
        </w:rPr>
        <w:t xml:space="preserve">hotovitele nesmí překročit </w:t>
      </w:r>
      <w:r w:rsidR="00936467">
        <w:rPr>
          <w:rFonts w:ascii="Tahoma" w:hAnsi="Tahoma" w:cs="Tahoma"/>
          <w:b/>
          <w:sz w:val="21"/>
          <w:szCs w:val="21"/>
        </w:rPr>
        <w:t xml:space="preserve">v </w:t>
      </w:r>
      <w:r w:rsidRPr="00983F1A">
        <w:rPr>
          <w:rFonts w:ascii="Tahoma" w:hAnsi="Tahoma" w:cs="Tahoma"/>
          <w:b/>
          <w:sz w:val="21"/>
          <w:szCs w:val="21"/>
        </w:rPr>
        <w:t>součt</w:t>
      </w:r>
      <w:r w:rsidR="00983F1A">
        <w:rPr>
          <w:rFonts w:ascii="Tahoma" w:hAnsi="Tahoma" w:cs="Tahoma"/>
          <w:b/>
          <w:sz w:val="21"/>
          <w:szCs w:val="21"/>
        </w:rPr>
        <w:t xml:space="preserve">u </w:t>
      </w:r>
      <w:r w:rsidR="00DF2C1C">
        <w:rPr>
          <w:rFonts w:ascii="Tahoma" w:hAnsi="Tahoma" w:cs="Tahoma"/>
          <w:b/>
          <w:sz w:val="21"/>
          <w:szCs w:val="21"/>
        </w:rPr>
        <w:t>všech</w:t>
      </w:r>
      <w:r w:rsidRPr="00983F1A">
        <w:rPr>
          <w:rFonts w:ascii="Tahoma" w:hAnsi="Tahoma" w:cs="Tahoma"/>
          <w:b/>
          <w:sz w:val="21"/>
          <w:szCs w:val="21"/>
        </w:rPr>
        <w:t xml:space="preserve"> částí</w:t>
      </w:r>
      <w:r w:rsidR="00936467">
        <w:rPr>
          <w:rFonts w:ascii="Tahoma" w:hAnsi="Tahoma" w:cs="Tahoma"/>
          <w:b/>
          <w:sz w:val="21"/>
          <w:szCs w:val="21"/>
        </w:rPr>
        <w:t xml:space="preserve"> díla</w:t>
      </w:r>
      <w:r w:rsidRPr="00983F1A">
        <w:rPr>
          <w:rFonts w:ascii="Tahoma" w:hAnsi="Tahoma" w:cs="Tahoma"/>
          <w:b/>
          <w:sz w:val="21"/>
          <w:szCs w:val="21"/>
        </w:rPr>
        <w:t xml:space="preserve"> </w:t>
      </w:r>
      <w:r w:rsidR="00DF2C1C">
        <w:rPr>
          <w:rFonts w:ascii="Tahoma" w:hAnsi="Tahoma" w:cs="Tahoma"/>
          <w:b/>
          <w:sz w:val="21"/>
          <w:szCs w:val="21"/>
        </w:rPr>
        <w:t>celkovou cenu díla</w:t>
      </w:r>
      <w:r w:rsidR="00936467">
        <w:rPr>
          <w:rFonts w:ascii="Tahoma" w:hAnsi="Tahoma" w:cs="Tahoma"/>
          <w:b/>
          <w:sz w:val="21"/>
          <w:szCs w:val="21"/>
        </w:rPr>
        <w:t xml:space="preserve"> dle článku 5 smlouvy.</w:t>
      </w:r>
    </w:p>
    <w:p w:rsidR="003B3C3D" w:rsidRDefault="003B3C3D" w:rsidP="00C645C3">
      <w:pPr>
        <w:pStyle w:val="Odstavecseseznamem"/>
        <w:widowControl w:val="0"/>
        <w:suppressAutoHyphens/>
        <w:ind w:left="777"/>
        <w:rPr>
          <w:rFonts w:ascii="Tahoma" w:hAnsi="Tahoma" w:cs="Tahoma"/>
          <w:sz w:val="21"/>
          <w:szCs w:val="21"/>
        </w:rPr>
      </w:pPr>
    </w:p>
    <w:p w:rsidR="00F3076E" w:rsidRPr="002C6C51" w:rsidRDefault="00F3076E" w:rsidP="00764354">
      <w:pPr>
        <w:pStyle w:val="Odstavecseseznamem"/>
        <w:numPr>
          <w:ilvl w:val="1"/>
          <w:numId w:val="41"/>
        </w:numPr>
        <w:spacing w:after="0" w:line="240" w:lineRule="atLeast"/>
        <w:ind w:right="-144"/>
        <w:jc w:val="both"/>
        <w:rPr>
          <w:rFonts w:ascii="Tahoma" w:hAnsi="Tahoma" w:cs="Tahoma"/>
          <w:bCs/>
          <w:sz w:val="21"/>
          <w:szCs w:val="21"/>
        </w:rPr>
      </w:pPr>
      <w:r w:rsidRPr="002C6C51">
        <w:rPr>
          <w:rFonts w:ascii="Tahoma" w:hAnsi="Tahoma" w:cs="Tahoma"/>
          <w:bCs/>
          <w:sz w:val="21"/>
          <w:szCs w:val="21"/>
        </w:rPr>
        <w:t xml:space="preserve">Projektová dokumentace </w:t>
      </w:r>
      <w:r>
        <w:rPr>
          <w:rFonts w:ascii="Tahoma" w:hAnsi="Tahoma" w:cs="Tahoma"/>
          <w:bCs/>
          <w:sz w:val="21"/>
          <w:szCs w:val="21"/>
        </w:rPr>
        <w:t xml:space="preserve">pro provedení stavby </w:t>
      </w:r>
      <w:r w:rsidRPr="002C6C51">
        <w:rPr>
          <w:rFonts w:ascii="Tahoma" w:hAnsi="Tahoma" w:cs="Tahoma"/>
          <w:bCs/>
          <w:sz w:val="21"/>
          <w:szCs w:val="21"/>
        </w:rPr>
        <w:t xml:space="preserve">bude </w:t>
      </w:r>
      <w:r>
        <w:rPr>
          <w:rFonts w:ascii="Tahoma" w:hAnsi="Tahoma" w:cs="Tahoma"/>
          <w:bCs/>
          <w:sz w:val="21"/>
          <w:szCs w:val="21"/>
        </w:rPr>
        <w:t>zpracována a předána v následujícím počtu, podobě a formátech:</w:t>
      </w:r>
    </w:p>
    <w:p w:rsidR="00F3076E" w:rsidRPr="002C6C51" w:rsidRDefault="00F3076E" w:rsidP="00F3076E">
      <w:pPr>
        <w:pStyle w:val="Odstavecseseznamem"/>
        <w:spacing w:after="0" w:line="240" w:lineRule="atLeast"/>
        <w:ind w:right="-144"/>
        <w:jc w:val="both"/>
        <w:rPr>
          <w:rFonts w:ascii="Tahoma,Bold" w:hAnsi="Tahoma,Bold" w:cs="Tahoma,Bold"/>
          <w:b/>
          <w:bCs/>
          <w:sz w:val="21"/>
          <w:szCs w:val="21"/>
        </w:rPr>
      </w:pPr>
      <w:r w:rsidRPr="002C6C51">
        <w:rPr>
          <w:rFonts w:ascii="Tahoma,Bold" w:hAnsi="Tahoma,Bold" w:cs="Tahoma,Bold"/>
          <w:b/>
          <w:bCs/>
          <w:sz w:val="21"/>
          <w:szCs w:val="21"/>
        </w:rPr>
        <w:t xml:space="preserve">Počet vyhotovení: </w:t>
      </w:r>
      <w:r w:rsidRPr="002C6C51">
        <w:rPr>
          <w:rFonts w:ascii="Tahoma,Bold" w:hAnsi="Tahoma,Bold" w:cs="Tahoma,Bold"/>
          <w:b/>
          <w:bCs/>
          <w:sz w:val="21"/>
          <w:szCs w:val="21"/>
        </w:rPr>
        <w:tab/>
        <w:t xml:space="preserve">    3 x písemná </w:t>
      </w:r>
      <w:r>
        <w:rPr>
          <w:rFonts w:ascii="Tahoma,Bold" w:hAnsi="Tahoma,Bold" w:cs="Tahoma,Bold"/>
          <w:b/>
          <w:bCs/>
          <w:sz w:val="21"/>
          <w:szCs w:val="21"/>
        </w:rPr>
        <w:t>tištěná podoba</w:t>
      </w:r>
      <w:r w:rsidRPr="002C6C51">
        <w:rPr>
          <w:rFonts w:ascii="Tahoma,Bold" w:hAnsi="Tahoma,Bold" w:cs="Tahoma,Bold"/>
          <w:b/>
          <w:bCs/>
          <w:sz w:val="21"/>
          <w:szCs w:val="21"/>
        </w:rPr>
        <w:t xml:space="preserve"> </w:t>
      </w:r>
    </w:p>
    <w:p w:rsidR="00F3076E" w:rsidRDefault="00F3076E" w:rsidP="00F3076E">
      <w:pPr>
        <w:pStyle w:val="Odstavecseseznamem"/>
        <w:spacing w:after="0" w:line="240" w:lineRule="atLeast"/>
        <w:ind w:right="-144"/>
        <w:jc w:val="both"/>
        <w:rPr>
          <w:rFonts w:ascii="Tahoma,Bold" w:hAnsi="Tahoma,Bold" w:cs="Tahoma,Bold"/>
          <w:b/>
          <w:bCs/>
          <w:sz w:val="21"/>
          <w:szCs w:val="21"/>
        </w:rPr>
      </w:pPr>
      <w:r w:rsidRPr="002C6C51">
        <w:rPr>
          <w:rFonts w:ascii="Tahoma,Bold" w:hAnsi="Tahoma,Bold" w:cs="Tahoma,Bold"/>
          <w:b/>
          <w:bCs/>
          <w:sz w:val="21"/>
          <w:szCs w:val="21"/>
        </w:rPr>
        <w:t xml:space="preserve">    </w:t>
      </w:r>
      <w:r w:rsidRPr="002C6C51">
        <w:rPr>
          <w:rFonts w:ascii="Tahoma,Bold" w:hAnsi="Tahoma,Bold" w:cs="Tahoma,Bold"/>
          <w:b/>
          <w:bCs/>
          <w:sz w:val="21"/>
          <w:szCs w:val="21"/>
        </w:rPr>
        <w:tab/>
      </w:r>
      <w:r w:rsidRPr="002C6C51">
        <w:rPr>
          <w:rFonts w:ascii="Tahoma,Bold" w:hAnsi="Tahoma,Bold" w:cs="Tahoma,Bold"/>
          <w:b/>
          <w:bCs/>
          <w:sz w:val="21"/>
          <w:szCs w:val="21"/>
        </w:rPr>
        <w:tab/>
        <w:t xml:space="preserve">               1 x elektronick</w:t>
      </w:r>
      <w:r>
        <w:rPr>
          <w:rFonts w:ascii="Tahoma,Bold" w:hAnsi="Tahoma,Bold" w:cs="Tahoma,Bold"/>
          <w:b/>
          <w:bCs/>
          <w:sz w:val="21"/>
          <w:szCs w:val="21"/>
        </w:rPr>
        <w:t>á podoba</w:t>
      </w:r>
      <w:r w:rsidRPr="002C6C51">
        <w:rPr>
          <w:rFonts w:ascii="Tahoma,Bold" w:hAnsi="Tahoma,Bold" w:cs="Tahoma,Bold"/>
          <w:b/>
          <w:bCs/>
          <w:sz w:val="21"/>
          <w:szCs w:val="21"/>
        </w:rPr>
        <w:t xml:space="preserve"> (výkresová část ve formátu .</w:t>
      </w:r>
      <w:proofErr w:type="spellStart"/>
      <w:r w:rsidRPr="002C6C51">
        <w:rPr>
          <w:rFonts w:ascii="Tahoma,Bold" w:hAnsi="Tahoma,Bold" w:cs="Tahoma,Bold"/>
          <w:b/>
          <w:bCs/>
          <w:sz w:val="21"/>
          <w:szCs w:val="21"/>
        </w:rPr>
        <w:t>pdf</w:t>
      </w:r>
      <w:proofErr w:type="spellEnd"/>
      <w:r w:rsidRPr="002C6C51">
        <w:rPr>
          <w:rFonts w:ascii="Tahoma,Bold" w:hAnsi="Tahoma,Bold" w:cs="Tahoma,Bold"/>
          <w:b/>
          <w:bCs/>
          <w:sz w:val="21"/>
          <w:szCs w:val="21"/>
        </w:rPr>
        <w:t xml:space="preserve"> a .</w:t>
      </w:r>
      <w:proofErr w:type="spellStart"/>
      <w:r w:rsidRPr="002C6C51">
        <w:rPr>
          <w:rFonts w:ascii="Tahoma,Bold" w:hAnsi="Tahoma,Bold" w:cs="Tahoma,Bold"/>
          <w:b/>
          <w:bCs/>
          <w:sz w:val="21"/>
          <w:szCs w:val="21"/>
        </w:rPr>
        <w:t>dwg</w:t>
      </w:r>
      <w:proofErr w:type="spellEnd"/>
      <w:r w:rsidRPr="002C6C51">
        <w:rPr>
          <w:rFonts w:ascii="Tahoma,Bold" w:hAnsi="Tahoma,Bold" w:cs="Tahoma,Bold"/>
          <w:b/>
          <w:bCs/>
          <w:sz w:val="21"/>
          <w:szCs w:val="21"/>
        </w:rPr>
        <w:t xml:space="preserve"> nebo .</w:t>
      </w:r>
      <w:proofErr w:type="spellStart"/>
      <w:r w:rsidRPr="002C6C51">
        <w:rPr>
          <w:rFonts w:ascii="Tahoma,Bold" w:hAnsi="Tahoma,Bold" w:cs="Tahoma,Bold"/>
          <w:b/>
          <w:bCs/>
          <w:sz w:val="21"/>
          <w:szCs w:val="21"/>
        </w:rPr>
        <w:t>dxf</w:t>
      </w:r>
      <w:proofErr w:type="spellEnd"/>
      <w:r w:rsidRPr="002C6C51">
        <w:rPr>
          <w:rFonts w:ascii="Tahoma,Bold" w:hAnsi="Tahoma,Bold" w:cs="Tahoma,Bold"/>
          <w:b/>
          <w:bCs/>
          <w:sz w:val="21"/>
          <w:szCs w:val="21"/>
        </w:rPr>
        <w:t xml:space="preserve">, textová část – </w:t>
      </w:r>
      <w:proofErr w:type="spellStart"/>
      <w:r w:rsidRPr="002C6C51">
        <w:rPr>
          <w:rFonts w:ascii="Tahoma,Bold" w:hAnsi="Tahoma,Bold" w:cs="Tahoma,Bold"/>
          <w:b/>
          <w:bCs/>
          <w:sz w:val="21"/>
          <w:szCs w:val="21"/>
        </w:rPr>
        <w:t>word</w:t>
      </w:r>
      <w:proofErr w:type="spellEnd"/>
      <w:r w:rsidRPr="002C6C51">
        <w:rPr>
          <w:rFonts w:ascii="Tahoma,Bold" w:hAnsi="Tahoma,Bold" w:cs="Tahoma,Bold"/>
          <w:b/>
          <w:bCs/>
          <w:sz w:val="21"/>
          <w:szCs w:val="21"/>
        </w:rPr>
        <w:t xml:space="preserve">, </w:t>
      </w:r>
      <w:proofErr w:type="spellStart"/>
      <w:r w:rsidRPr="002C6C51">
        <w:rPr>
          <w:rFonts w:ascii="Tahoma,Bold" w:hAnsi="Tahoma,Bold" w:cs="Tahoma,Bold"/>
          <w:b/>
          <w:bCs/>
          <w:sz w:val="21"/>
          <w:szCs w:val="21"/>
        </w:rPr>
        <w:t>pdf</w:t>
      </w:r>
      <w:proofErr w:type="spellEnd"/>
      <w:r w:rsidRPr="002C6C51">
        <w:rPr>
          <w:rFonts w:ascii="Tahoma,Bold" w:hAnsi="Tahoma,Bold" w:cs="Tahoma,Bold"/>
          <w:b/>
          <w:bCs/>
          <w:sz w:val="21"/>
          <w:szCs w:val="21"/>
        </w:rPr>
        <w:t xml:space="preserve">, </w:t>
      </w:r>
      <w:r w:rsidR="004D19D9">
        <w:rPr>
          <w:rFonts w:ascii="Tahoma,Bold" w:hAnsi="Tahoma,Bold" w:cs="Tahoma,Bold"/>
          <w:b/>
          <w:bCs/>
          <w:sz w:val="21"/>
          <w:szCs w:val="21"/>
        </w:rPr>
        <w:t xml:space="preserve">oceněný soupis prací, dodávek a služeb s výkazem </w:t>
      </w:r>
      <w:proofErr w:type="gramStart"/>
      <w:r w:rsidR="004D19D9">
        <w:rPr>
          <w:rFonts w:ascii="Tahoma,Bold" w:hAnsi="Tahoma,Bold" w:cs="Tahoma,Bold"/>
          <w:b/>
          <w:bCs/>
          <w:sz w:val="21"/>
          <w:szCs w:val="21"/>
        </w:rPr>
        <w:t>výměr</w:t>
      </w:r>
      <w:r w:rsidR="00983F1A">
        <w:rPr>
          <w:rFonts w:ascii="Tahoma,Bold" w:hAnsi="Tahoma,Bold" w:cs="Tahoma,Bold"/>
          <w:b/>
          <w:bCs/>
          <w:sz w:val="21"/>
          <w:szCs w:val="21"/>
        </w:rPr>
        <w:t xml:space="preserve"> </w:t>
      </w:r>
      <w:r w:rsidRPr="002C6C51">
        <w:rPr>
          <w:rFonts w:ascii="Tahoma,Bold" w:hAnsi="Tahoma,Bold" w:cs="Tahoma,Bold"/>
          <w:b/>
          <w:bCs/>
          <w:sz w:val="21"/>
          <w:szCs w:val="21"/>
        </w:rPr>
        <w:t xml:space="preserve"> –</w:t>
      </w:r>
      <w:proofErr w:type="gramEnd"/>
      <w:r w:rsidRPr="002C6C51">
        <w:rPr>
          <w:rFonts w:ascii="Tahoma,Bold" w:hAnsi="Tahoma,Bold" w:cs="Tahoma,Bold"/>
          <w:b/>
          <w:bCs/>
          <w:sz w:val="21"/>
          <w:szCs w:val="21"/>
        </w:rPr>
        <w:t xml:space="preserve"> </w:t>
      </w:r>
      <w:proofErr w:type="spellStart"/>
      <w:r w:rsidRPr="002C6C51">
        <w:rPr>
          <w:rFonts w:ascii="Tahoma,Bold" w:hAnsi="Tahoma,Bold" w:cs="Tahoma,Bold"/>
          <w:b/>
          <w:bCs/>
          <w:sz w:val="21"/>
          <w:szCs w:val="21"/>
        </w:rPr>
        <w:t>excel</w:t>
      </w:r>
      <w:proofErr w:type="spellEnd"/>
      <w:r w:rsidRPr="002C6C51">
        <w:rPr>
          <w:rFonts w:ascii="Tahoma,Bold" w:hAnsi="Tahoma,Bold" w:cs="Tahoma,Bold"/>
          <w:b/>
          <w:bCs/>
          <w:sz w:val="21"/>
          <w:szCs w:val="21"/>
        </w:rPr>
        <w:t>)</w:t>
      </w:r>
    </w:p>
    <w:p w:rsidR="007879FE" w:rsidRDefault="007879FE" w:rsidP="007879FE">
      <w:pPr>
        <w:widowControl w:val="0"/>
        <w:suppressAutoHyphens/>
        <w:jc w:val="both"/>
        <w:rPr>
          <w:rFonts w:ascii="Tahoma" w:hAnsi="Tahoma" w:cs="Tahoma"/>
          <w:sz w:val="21"/>
          <w:szCs w:val="21"/>
        </w:rPr>
      </w:pPr>
    </w:p>
    <w:p w:rsidR="00755320" w:rsidRDefault="00755320" w:rsidP="00491653">
      <w:pPr>
        <w:widowControl w:val="0"/>
        <w:suppressAutoHyphens/>
        <w:ind w:left="708"/>
        <w:jc w:val="both"/>
        <w:rPr>
          <w:rFonts w:ascii="Tahoma" w:hAnsi="Tahoma" w:cs="Tahoma"/>
          <w:sz w:val="21"/>
          <w:szCs w:val="21"/>
        </w:rPr>
      </w:pPr>
      <w:r w:rsidRPr="00755320">
        <w:rPr>
          <w:rFonts w:ascii="Tahoma" w:hAnsi="Tahoma" w:cs="Tahoma"/>
          <w:sz w:val="21"/>
          <w:szCs w:val="21"/>
        </w:rPr>
        <w:t xml:space="preserve">Splněním tohoto výkonového stupně se rozumí </w:t>
      </w:r>
      <w:r>
        <w:rPr>
          <w:rFonts w:ascii="Tahoma" w:hAnsi="Tahoma" w:cs="Tahoma"/>
          <w:sz w:val="21"/>
          <w:szCs w:val="21"/>
        </w:rPr>
        <w:t xml:space="preserve">protokolární </w:t>
      </w:r>
      <w:r w:rsidRPr="00755320">
        <w:rPr>
          <w:rFonts w:ascii="Tahoma" w:hAnsi="Tahoma" w:cs="Tahoma"/>
          <w:sz w:val="21"/>
          <w:szCs w:val="21"/>
        </w:rPr>
        <w:t>předání úplné projektové dokumentace ve stupni projektové dokumentace pro provádění stavby včetně soupisu stavebních prací, dodávek a služeb.</w:t>
      </w:r>
    </w:p>
    <w:p w:rsidR="00C748A1" w:rsidRPr="007879FE" w:rsidRDefault="00C748A1" w:rsidP="00C748A1">
      <w:pPr>
        <w:widowControl w:val="0"/>
        <w:suppressAutoHyphens/>
        <w:jc w:val="both"/>
        <w:rPr>
          <w:rFonts w:ascii="Tahoma" w:hAnsi="Tahoma" w:cs="Tahoma"/>
          <w:b/>
          <w:sz w:val="21"/>
          <w:szCs w:val="21"/>
        </w:rPr>
      </w:pPr>
      <w:r w:rsidRPr="007879FE">
        <w:rPr>
          <w:rFonts w:ascii="Tahoma" w:hAnsi="Tahoma" w:cs="Tahoma"/>
          <w:b/>
          <w:sz w:val="21"/>
          <w:szCs w:val="21"/>
        </w:rPr>
        <w:t>Společné ujednání k projektovým dokumentacím</w:t>
      </w:r>
    </w:p>
    <w:p w:rsidR="00C748A1" w:rsidRPr="00EE24F7" w:rsidRDefault="00C748A1" w:rsidP="00764354">
      <w:pPr>
        <w:pStyle w:val="Odstavecseseznamem"/>
        <w:numPr>
          <w:ilvl w:val="1"/>
          <w:numId w:val="41"/>
        </w:numPr>
        <w:spacing w:after="0" w:line="240" w:lineRule="atLeast"/>
        <w:ind w:right="-144"/>
        <w:jc w:val="both"/>
        <w:rPr>
          <w:rFonts w:ascii="Tahoma" w:hAnsi="Tahoma" w:cs="Tahoma"/>
          <w:sz w:val="21"/>
          <w:szCs w:val="21"/>
          <w:lang w:eastAsia="cs-CZ"/>
        </w:rPr>
      </w:pPr>
      <w:r w:rsidRPr="00C748A1">
        <w:rPr>
          <w:rFonts w:ascii="Tahoma" w:hAnsi="Tahoma" w:cs="Tahoma"/>
          <w:bCs/>
          <w:sz w:val="21"/>
          <w:szCs w:val="21"/>
        </w:rPr>
        <w:t>Zhotovitel</w:t>
      </w:r>
      <w:r w:rsidRPr="00EE24F7">
        <w:rPr>
          <w:rFonts w:ascii="Tahoma" w:hAnsi="Tahoma" w:cs="Tahoma"/>
          <w:sz w:val="21"/>
          <w:szCs w:val="21"/>
          <w:lang w:eastAsia="cs-CZ"/>
        </w:rPr>
        <w:t xml:space="preserve"> se zavazuje v průběhu projektových prací konzultovat navržené řešení s objednatelem, </w:t>
      </w:r>
      <w:r>
        <w:rPr>
          <w:rFonts w:ascii="Tahoma" w:hAnsi="Tahoma" w:cs="Tahoma"/>
          <w:sz w:val="21"/>
          <w:szCs w:val="21"/>
          <w:lang w:eastAsia="cs-CZ"/>
        </w:rPr>
        <w:t>a to s určenými osobami dle</w:t>
      </w:r>
      <w:r w:rsidR="00354640">
        <w:rPr>
          <w:rFonts w:ascii="Tahoma" w:hAnsi="Tahoma" w:cs="Tahoma"/>
          <w:sz w:val="21"/>
          <w:szCs w:val="21"/>
          <w:lang w:eastAsia="cs-CZ"/>
        </w:rPr>
        <w:t xml:space="preserve"> článku 4</w:t>
      </w:r>
      <w:r>
        <w:rPr>
          <w:rFonts w:ascii="Tahoma" w:hAnsi="Tahoma" w:cs="Tahoma"/>
          <w:sz w:val="21"/>
          <w:szCs w:val="21"/>
          <w:lang w:eastAsia="cs-CZ"/>
        </w:rPr>
        <w:t xml:space="preserve"> této smlouvy</w:t>
      </w:r>
      <w:r w:rsidRPr="00EE24F7">
        <w:rPr>
          <w:rFonts w:ascii="Tahoma" w:hAnsi="Tahoma" w:cs="Tahoma"/>
          <w:sz w:val="21"/>
          <w:szCs w:val="21"/>
          <w:lang w:eastAsia="cs-CZ"/>
        </w:rPr>
        <w:t>.</w:t>
      </w:r>
    </w:p>
    <w:p w:rsidR="00354640" w:rsidRDefault="00354640" w:rsidP="00354640">
      <w:pPr>
        <w:pStyle w:val="Odstavecseseznamem"/>
        <w:spacing w:after="0" w:line="240" w:lineRule="atLeast"/>
        <w:ind w:right="-144"/>
        <w:jc w:val="both"/>
        <w:rPr>
          <w:rFonts w:ascii="Tahoma" w:hAnsi="Tahoma" w:cs="Tahoma"/>
          <w:sz w:val="21"/>
          <w:szCs w:val="21"/>
          <w:lang w:eastAsia="cs-CZ"/>
        </w:rPr>
      </w:pPr>
    </w:p>
    <w:p w:rsidR="00C748A1" w:rsidRDefault="00C748A1" w:rsidP="00764354">
      <w:pPr>
        <w:pStyle w:val="Odstavecseseznamem"/>
        <w:numPr>
          <w:ilvl w:val="1"/>
          <w:numId w:val="41"/>
        </w:numPr>
        <w:spacing w:after="0" w:line="240" w:lineRule="atLeast"/>
        <w:ind w:right="-144"/>
        <w:jc w:val="both"/>
        <w:rPr>
          <w:rFonts w:ascii="Tahoma" w:hAnsi="Tahoma" w:cs="Tahoma"/>
          <w:sz w:val="21"/>
          <w:szCs w:val="21"/>
          <w:lang w:eastAsia="cs-CZ"/>
        </w:rPr>
      </w:pPr>
      <w:r w:rsidRPr="00EE24F7">
        <w:rPr>
          <w:rFonts w:ascii="Tahoma" w:hAnsi="Tahoma" w:cs="Tahoma"/>
          <w:sz w:val="21"/>
          <w:szCs w:val="21"/>
          <w:lang w:eastAsia="cs-CZ"/>
        </w:rPr>
        <w:t xml:space="preserve">Před zahájením projekčních prací je zhotovitel povinen svolat koordinační schůzku </w:t>
      </w:r>
      <w:r>
        <w:rPr>
          <w:rFonts w:ascii="Tahoma" w:hAnsi="Tahoma" w:cs="Tahoma"/>
          <w:sz w:val="21"/>
          <w:szCs w:val="21"/>
          <w:lang w:eastAsia="cs-CZ"/>
        </w:rPr>
        <w:t>určených osob smluvních stran dle této smlouvy</w:t>
      </w:r>
      <w:r w:rsidRPr="00EE24F7">
        <w:rPr>
          <w:rFonts w:ascii="Tahoma" w:hAnsi="Tahoma" w:cs="Tahoma"/>
          <w:sz w:val="21"/>
          <w:szCs w:val="21"/>
          <w:lang w:eastAsia="cs-CZ"/>
        </w:rPr>
        <w:t xml:space="preserve">. Dílo bude průběžně konzultováno s objednatelem a jeho konečná podoba musí být objednatelem před finálním zpracováním odsouhlasena. </w:t>
      </w:r>
    </w:p>
    <w:p w:rsidR="00C748A1" w:rsidRPr="008A266C" w:rsidRDefault="00C748A1" w:rsidP="00C748A1">
      <w:pPr>
        <w:pStyle w:val="Odstavecseseznamem"/>
        <w:rPr>
          <w:rFonts w:ascii="Tahoma" w:hAnsi="Tahoma" w:cs="Tahoma"/>
          <w:sz w:val="21"/>
          <w:szCs w:val="21"/>
          <w:lang w:eastAsia="cs-CZ"/>
        </w:rPr>
      </w:pPr>
    </w:p>
    <w:p w:rsidR="00C748A1" w:rsidRPr="008A266C" w:rsidRDefault="00C748A1" w:rsidP="00764354">
      <w:pPr>
        <w:pStyle w:val="Odstavecseseznamem"/>
        <w:numPr>
          <w:ilvl w:val="1"/>
          <w:numId w:val="41"/>
        </w:numPr>
        <w:spacing w:after="0" w:line="240" w:lineRule="atLeast"/>
        <w:ind w:right="-144"/>
        <w:jc w:val="both"/>
        <w:rPr>
          <w:rFonts w:ascii="Tahoma" w:hAnsi="Tahoma" w:cs="Tahoma"/>
          <w:sz w:val="21"/>
          <w:szCs w:val="21"/>
          <w:lang w:eastAsia="cs-CZ"/>
        </w:rPr>
      </w:pPr>
      <w:r w:rsidRPr="008A266C">
        <w:rPr>
          <w:rFonts w:ascii="Tahoma" w:hAnsi="Tahoma" w:cs="Tahoma"/>
          <w:sz w:val="21"/>
          <w:szCs w:val="21"/>
          <w:lang w:eastAsia="cs-CZ"/>
        </w:rPr>
        <w:t xml:space="preserve">Veškerá komunikace osob v rámci součinnosti při plnění smlouvy bude probíhat pro účely zajištění pružnosti emailovou formou na adresy </w:t>
      </w:r>
      <w:r>
        <w:rPr>
          <w:rFonts w:ascii="Tahoma" w:hAnsi="Tahoma" w:cs="Tahoma"/>
          <w:sz w:val="21"/>
          <w:szCs w:val="21"/>
          <w:lang w:eastAsia="cs-CZ"/>
        </w:rPr>
        <w:t>určených osob dle této smlouvy</w:t>
      </w:r>
      <w:r w:rsidRPr="008A266C">
        <w:rPr>
          <w:rFonts w:ascii="Tahoma" w:hAnsi="Tahoma" w:cs="Tahoma"/>
          <w:sz w:val="21"/>
          <w:szCs w:val="21"/>
          <w:lang w:eastAsia="cs-CZ"/>
        </w:rPr>
        <w:t>; postačí i prostý email.</w:t>
      </w:r>
    </w:p>
    <w:p w:rsidR="00C748A1" w:rsidRPr="00EE24F7" w:rsidRDefault="00C748A1" w:rsidP="00C748A1">
      <w:pPr>
        <w:pStyle w:val="Odstavecseseznamem"/>
        <w:keepLines/>
        <w:suppressAutoHyphens/>
        <w:adjustRightInd w:val="0"/>
        <w:ind w:left="357"/>
        <w:rPr>
          <w:rFonts w:ascii="Tahoma" w:hAnsi="Tahoma" w:cs="Tahoma"/>
          <w:sz w:val="21"/>
          <w:szCs w:val="21"/>
          <w:lang w:eastAsia="cs-CZ"/>
        </w:rPr>
      </w:pPr>
    </w:p>
    <w:p w:rsidR="00C748A1" w:rsidRDefault="00C748A1" w:rsidP="00C748A1">
      <w:pPr>
        <w:suppressAutoHyphens/>
        <w:adjustRightInd w:val="0"/>
        <w:rPr>
          <w:rFonts w:ascii="Tahoma" w:hAnsi="Tahoma" w:cs="Tahoma"/>
          <w:b/>
          <w:sz w:val="21"/>
          <w:szCs w:val="21"/>
          <w:lang w:eastAsia="cs-CZ"/>
        </w:rPr>
      </w:pPr>
      <w:r w:rsidRPr="008A266C">
        <w:rPr>
          <w:rFonts w:ascii="Tahoma" w:hAnsi="Tahoma" w:cs="Tahoma"/>
          <w:b/>
          <w:sz w:val="21"/>
          <w:szCs w:val="21"/>
          <w:lang w:eastAsia="cs-CZ"/>
        </w:rPr>
        <w:lastRenderedPageBreak/>
        <w:t>Kontrolní dny</w:t>
      </w:r>
      <w:r>
        <w:rPr>
          <w:rFonts w:ascii="Tahoma" w:hAnsi="Tahoma" w:cs="Tahoma"/>
          <w:b/>
          <w:sz w:val="21"/>
          <w:szCs w:val="21"/>
          <w:lang w:eastAsia="cs-CZ"/>
        </w:rPr>
        <w:t xml:space="preserve"> projekčních prací</w:t>
      </w:r>
    </w:p>
    <w:p w:rsidR="00C748A1" w:rsidRPr="00EE24F7" w:rsidRDefault="00C748A1" w:rsidP="00764354">
      <w:pPr>
        <w:pStyle w:val="Odstavecseseznamem"/>
        <w:numPr>
          <w:ilvl w:val="1"/>
          <w:numId w:val="41"/>
        </w:numPr>
        <w:spacing w:after="0" w:line="240" w:lineRule="atLeast"/>
        <w:ind w:right="-144"/>
        <w:jc w:val="both"/>
        <w:rPr>
          <w:rFonts w:ascii="Tahoma" w:hAnsi="Tahoma" w:cs="Tahoma"/>
          <w:sz w:val="21"/>
          <w:szCs w:val="21"/>
          <w:lang w:eastAsia="cs-CZ"/>
        </w:rPr>
      </w:pPr>
      <w:r w:rsidRPr="00AF3975">
        <w:rPr>
          <w:rFonts w:ascii="Tahoma" w:hAnsi="Tahoma" w:cs="Tahoma"/>
          <w:sz w:val="21"/>
          <w:szCs w:val="21"/>
          <w:lang w:eastAsia="cs-CZ"/>
        </w:rPr>
        <w:t xml:space="preserve">Zhotovitel je povinen v průběhu prací seznámit objednatele s rozpracovaným dílem na kontrolních dnech, ze kterých bude pořízen zhotovitelem zápis. </w:t>
      </w:r>
    </w:p>
    <w:p w:rsidR="00C748A1" w:rsidRPr="00AF3975" w:rsidRDefault="00C748A1" w:rsidP="00C748A1">
      <w:pPr>
        <w:pStyle w:val="Odstavecseseznamem"/>
        <w:keepLines/>
        <w:suppressAutoHyphens/>
        <w:adjustRightInd w:val="0"/>
        <w:ind w:left="357"/>
        <w:rPr>
          <w:rFonts w:ascii="Tahoma" w:hAnsi="Tahoma" w:cs="Tahoma"/>
          <w:sz w:val="21"/>
          <w:szCs w:val="21"/>
          <w:lang w:eastAsia="cs-CZ"/>
        </w:rPr>
      </w:pPr>
    </w:p>
    <w:p w:rsidR="00C748A1" w:rsidRPr="008A266C" w:rsidRDefault="00C748A1" w:rsidP="00764354">
      <w:pPr>
        <w:pStyle w:val="Odstavecseseznamem"/>
        <w:numPr>
          <w:ilvl w:val="1"/>
          <w:numId w:val="41"/>
        </w:numPr>
        <w:spacing w:after="0" w:line="240" w:lineRule="atLeast"/>
        <w:ind w:right="-144"/>
        <w:jc w:val="both"/>
        <w:rPr>
          <w:rFonts w:ascii="Tahoma" w:eastAsia="Tahoma" w:hAnsi="Tahoma" w:cs="Tahoma"/>
          <w:color w:val="000000"/>
          <w:sz w:val="21"/>
          <w:szCs w:val="21"/>
        </w:rPr>
      </w:pPr>
      <w:r w:rsidRPr="008A266C">
        <w:rPr>
          <w:rFonts w:ascii="Tahoma" w:eastAsia="Tahoma" w:hAnsi="Tahoma" w:cs="Tahoma"/>
          <w:color w:val="000000"/>
          <w:sz w:val="21"/>
          <w:szCs w:val="21"/>
        </w:rPr>
        <w:t xml:space="preserve">Zásady </w:t>
      </w:r>
      <w:r w:rsidRPr="00C748A1">
        <w:rPr>
          <w:rFonts w:ascii="Tahoma" w:hAnsi="Tahoma" w:cs="Tahoma"/>
          <w:sz w:val="21"/>
          <w:szCs w:val="21"/>
          <w:lang w:eastAsia="cs-CZ"/>
        </w:rPr>
        <w:t>jednání</w:t>
      </w:r>
      <w:r w:rsidRPr="008A266C">
        <w:rPr>
          <w:rFonts w:ascii="Tahoma" w:eastAsia="Tahoma" w:hAnsi="Tahoma" w:cs="Tahoma"/>
          <w:color w:val="000000"/>
          <w:sz w:val="21"/>
          <w:szCs w:val="21"/>
        </w:rPr>
        <w:t xml:space="preserve"> na kontrolních dnech:</w:t>
      </w:r>
    </w:p>
    <w:p w:rsidR="00C748A1" w:rsidRDefault="00C748A1" w:rsidP="00C748A1">
      <w:pPr>
        <w:ind w:left="1211"/>
        <w:rPr>
          <w:rFonts w:ascii="Tahoma" w:eastAsia="Tahoma" w:hAnsi="Tahoma" w:cs="Tahoma"/>
          <w:sz w:val="21"/>
          <w:szCs w:val="21"/>
        </w:rPr>
      </w:pPr>
    </w:p>
    <w:p w:rsidR="00C748A1" w:rsidRPr="008A266C" w:rsidRDefault="00C748A1" w:rsidP="00764354">
      <w:pPr>
        <w:pStyle w:val="Odstavecseseznamem"/>
        <w:keepLines/>
        <w:numPr>
          <w:ilvl w:val="0"/>
          <w:numId w:val="50"/>
        </w:numPr>
        <w:pBdr>
          <w:top w:val="nil"/>
          <w:left w:val="nil"/>
          <w:bottom w:val="nil"/>
          <w:right w:val="nil"/>
          <w:between w:val="nil"/>
        </w:pBdr>
        <w:spacing w:after="0" w:line="240" w:lineRule="auto"/>
        <w:ind w:left="641" w:hanging="357"/>
        <w:jc w:val="both"/>
        <w:rPr>
          <w:rFonts w:ascii="Tahoma" w:eastAsia="Tahoma" w:hAnsi="Tahoma" w:cs="Tahoma"/>
          <w:color w:val="000000"/>
          <w:sz w:val="21"/>
          <w:szCs w:val="21"/>
        </w:rPr>
      </w:pPr>
      <w:r w:rsidRPr="008A266C">
        <w:rPr>
          <w:rFonts w:ascii="Tahoma" w:eastAsia="Tahoma" w:hAnsi="Tahoma" w:cs="Tahoma"/>
          <w:color w:val="000000"/>
          <w:sz w:val="21"/>
          <w:szCs w:val="21"/>
        </w:rPr>
        <w:t>Pokud se osoby určené v</w:t>
      </w:r>
      <w:r>
        <w:rPr>
          <w:rFonts w:ascii="Tahoma" w:eastAsia="Tahoma" w:hAnsi="Tahoma" w:cs="Tahoma"/>
          <w:color w:val="000000"/>
          <w:sz w:val="21"/>
          <w:szCs w:val="21"/>
        </w:rPr>
        <w:t> č</w:t>
      </w:r>
      <w:r w:rsidRPr="008A266C">
        <w:rPr>
          <w:rFonts w:ascii="Tahoma" w:eastAsia="Tahoma" w:hAnsi="Tahoma" w:cs="Tahoma"/>
          <w:color w:val="000000"/>
          <w:sz w:val="21"/>
          <w:szCs w:val="21"/>
        </w:rPr>
        <w:t>lánku</w:t>
      </w:r>
      <w:r>
        <w:rPr>
          <w:rFonts w:ascii="Tahoma" w:eastAsia="Tahoma" w:hAnsi="Tahoma" w:cs="Tahoma"/>
          <w:color w:val="000000"/>
          <w:sz w:val="21"/>
          <w:szCs w:val="21"/>
        </w:rPr>
        <w:t xml:space="preserve"> 4</w:t>
      </w:r>
      <w:r w:rsidRPr="008A266C">
        <w:rPr>
          <w:rFonts w:ascii="Tahoma" w:eastAsia="Tahoma" w:hAnsi="Tahoma" w:cs="Tahoma"/>
          <w:color w:val="000000"/>
          <w:sz w:val="21"/>
          <w:szCs w:val="21"/>
        </w:rPr>
        <w:t xml:space="preserve"> </w:t>
      </w:r>
      <w:r>
        <w:rPr>
          <w:rFonts w:ascii="Tahoma" w:eastAsia="Tahoma" w:hAnsi="Tahoma" w:cs="Tahoma"/>
          <w:color w:val="000000"/>
          <w:sz w:val="21"/>
          <w:szCs w:val="21"/>
        </w:rPr>
        <w:t>smlouvy</w:t>
      </w:r>
      <w:r w:rsidRPr="008A266C">
        <w:rPr>
          <w:rFonts w:ascii="Tahoma" w:eastAsia="Tahoma" w:hAnsi="Tahoma" w:cs="Tahoma"/>
          <w:color w:val="000000"/>
          <w:sz w:val="21"/>
          <w:szCs w:val="21"/>
        </w:rPr>
        <w:t xml:space="preserve"> nedohodnou jinak, bude jednání konáno nejméně 1 za 14 dní.  </w:t>
      </w:r>
    </w:p>
    <w:p w:rsidR="00C748A1" w:rsidRDefault="00C748A1" w:rsidP="00764354">
      <w:pPr>
        <w:numPr>
          <w:ilvl w:val="0"/>
          <w:numId w:val="49"/>
        </w:numPr>
        <w:spacing w:after="0" w:line="240" w:lineRule="auto"/>
        <w:jc w:val="both"/>
        <w:rPr>
          <w:rFonts w:ascii="Tahoma" w:eastAsia="Tahoma" w:hAnsi="Tahoma" w:cs="Tahoma"/>
          <w:sz w:val="21"/>
          <w:szCs w:val="21"/>
        </w:rPr>
      </w:pPr>
      <w:r>
        <w:rPr>
          <w:rFonts w:ascii="Tahoma" w:eastAsia="Tahoma" w:hAnsi="Tahoma" w:cs="Tahoma"/>
          <w:sz w:val="21"/>
          <w:szCs w:val="21"/>
        </w:rPr>
        <w:t>Jednání svolává zástupce objednatele, (to nebrání zhotoviteli dle potřeb iniciovat jednání) a bude probíhat v sídle objednatele; jednání se budou účastnit určené osoby uvedené v tomto článku smlouvy.</w:t>
      </w:r>
    </w:p>
    <w:p w:rsidR="00C748A1" w:rsidRDefault="00C748A1" w:rsidP="00764354">
      <w:pPr>
        <w:numPr>
          <w:ilvl w:val="0"/>
          <w:numId w:val="49"/>
        </w:numPr>
        <w:spacing w:after="0" w:line="240" w:lineRule="auto"/>
        <w:jc w:val="both"/>
        <w:rPr>
          <w:rFonts w:ascii="Tahoma" w:eastAsia="Tahoma" w:hAnsi="Tahoma" w:cs="Tahoma"/>
          <w:sz w:val="21"/>
          <w:szCs w:val="21"/>
        </w:rPr>
      </w:pPr>
      <w:r>
        <w:rPr>
          <w:rFonts w:ascii="Tahoma" w:eastAsia="Tahoma" w:hAnsi="Tahoma" w:cs="Tahoma"/>
          <w:sz w:val="21"/>
          <w:szCs w:val="21"/>
        </w:rPr>
        <w:t>Na jednáních budou prezentovány a vysvětleny návrhové verze předmětu plnění, vznášeny připomínky k návrhům, odsouhlaseny a schváleny konečné verze jednotlivých částí předmětu plnění.</w:t>
      </w:r>
    </w:p>
    <w:p w:rsidR="00C748A1" w:rsidRPr="00491653" w:rsidRDefault="00C748A1" w:rsidP="00491653">
      <w:pPr>
        <w:numPr>
          <w:ilvl w:val="0"/>
          <w:numId w:val="49"/>
        </w:numPr>
        <w:shd w:val="clear" w:color="auto" w:fill="FFFFFF" w:themeFill="background1"/>
        <w:spacing w:after="0" w:line="240" w:lineRule="auto"/>
        <w:jc w:val="both"/>
        <w:rPr>
          <w:rFonts w:ascii="Tahoma" w:eastAsia="Tahoma" w:hAnsi="Tahoma" w:cs="Tahoma"/>
          <w:sz w:val="21"/>
          <w:szCs w:val="21"/>
        </w:rPr>
      </w:pPr>
      <w:r w:rsidRPr="00491653">
        <w:rPr>
          <w:rFonts w:ascii="Tahoma" w:eastAsia="Tahoma" w:hAnsi="Tahoma" w:cs="Tahoma"/>
          <w:sz w:val="21"/>
          <w:szCs w:val="21"/>
          <w:shd w:val="clear" w:color="auto" w:fill="FFFFFF" w:themeFill="background1"/>
        </w:rPr>
        <w:t>Prezentace bude doplněna komentářem zhotovitele. Při prezentaci budou ze strany zhotovitele přítomny osoby zodpovědné za zpracování prezentované části, aby mohly reagovat na dotazy a připomínky</w:t>
      </w:r>
      <w:r w:rsidR="005D4298" w:rsidRPr="00491653">
        <w:rPr>
          <w:rFonts w:ascii="Tahoma" w:eastAsia="Tahoma" w:hAnsi="Tahoma" w:cs="Tahoma"/>
          <w:sz w:val="21"/>
          <w:szCs w:val="21"/>
          <w:shd w:val="clear" w:color="auto" w:fill="FFFFFF" w:themeFill="background1"/>
        </w:rPr>
        <w:t>;</w:t>
      </w:r>
      <w:r w:rsidR="005D4298" w:rsidRPr="00491653">
        <w:rPr>
          <w:rFonts w:ascii="Tahoma" w:eastAsia="Tahoma" w:hAnsi="Tahoma" w:cs="Tahoma"/>
          <w:sz w:val="21"/>
          <w:szCs w:val="21"/>
        </w:rPr>
        <w:t xml:space="preserve"> prezentace </w:t>
      </w:r>
      <w:r w:rsidR="00C542D3" w:rsidRPr="00491653">
        <w:rPr>
          <w:rFonts w:ascii="Tahoma" w:eastAsia="Tahoma" w:hAnsi="Tahoma" w:cs="Tahoma"/>
          <w:sz w:val="21"/>
          <w:szCs w:val="21"/>
        </w:rPr>
        <w:t>v tištěné a digitální podobě se považují za součást předmětu díla.</w:t>
      </w:r>
    </w:p>
    <w:p w:rsidR="00C748A1" w:rsidRDefault="00C748A1" w:rsidP="00764354">
      <w:pPr>
        <w:numPr>
          <w:ilvl w:val="0"/>
          <w:numId w:val="49"/>
        </w:numPr>
        <w:spacing w:after="0" w:line="240" w:lineRule="auto"/>
        <w:jc w:val="both"/>
        <w:rPr>
          <w:rFonts w:ascii="Tahoma" w:eastAsia="Tahoma" w:hAnsi="Tahoma" w:cs="Tahoma"/>
          <w:sz w:val="21"/>
          <w:szCs w:val="21"/>
        </w:rPr>
      </w:pPr>
      <w:r>
        <w:rPr>
          <w:rFonts w:ascii="Tahoma" w:eastAsia="Tahoma" w:hAnsi="Tahoma" w:cs="Tahoma"/>
          <w:sz w:val="21"/>
          <w:szCs w:val="21"/>
        </w:rPr>
        <w:t>Na jednání si zhotovitel vymezí dostatečný časový prostor (až 1 pracovní den).</w:t>
      </w:r>
    </w:p>
    <w:p w:rsidR="00C748A1" w:rsidRDefault="00C748A1" w:rsidP="00C748A1">
      <w:pPr>
        <w:ind w:left="1211"/>
        <w:rPr>
          <w:rFonts w:ascii="Tahoma" w:eastAsia="Tahoma" w:hAnsi="Tahoma" w:cs="Tahoma"/>
          <w:sz w:val="21"/>
          <w:szCs w:val="21"/>
        </w:rPr>
      </w:pPr>
    </w:p>
    <w:p w:rsidR="00C748A1" w:rsidRDefault="00C748A1" w:rsidP="00764354">
      <w:pPr>
        <w:pStyle w:val="Odstavecseseznamem"/>
        <w:keepLines/>
        <w:numPr>
          <w:ilvl w:val="0"/>
          <w:numId w:val="50"/>
        </w:numPr>
        <w:pBdr>
          <w:top w:val="nil"/>
          <w:left w:val="nil"/>
          <w:bottom w:val="nil"/>
          <w:right w:val="nil"/>
          <w:between w:val="nil"/>
        </w:pBdr>
        <w:spacing w:after="0" w:line="240" w:lineRule="auto"/>
        <w:ind w:left="641" w:hanging="357"/>
        <w:jc w:val="both"/>
        <w:rPr>
          <w:rFonts w:ascii="Tahoma" w:eastAsia="Tahoma" w:hAnsi="Tahoma" w:cs="Tahoma"/>
          <w:color w:val="000000"/>
          <w:sz w:val="21"/>
          <w:szCs w:val="21"/>
        </w:rPr>
      </w:pPr>
      <w:r>
        <w:rPr>
          <w:rFonts w:ascii="Tahoma" w:eastAsia="Tahoma" w:hAnsi="Tahoma" w:cs="Tahoma"/>
          <w:color w:val="000000"/>
          <w:sz w:val="21"/>
          <w:szCs w:val="21"/>
        </w:rPr>
        <w:t xml:space="preserve">Z jednotlivých jednání budou pořizovány </w:t>
      </w:r>
      <w:r w:rsidRPr="007725F5">
        <w:rPr>
          <w:rFonts w:ascii="Tahoma" w:eastAsia="Tahoma" w:hAnsi="Tahoma" w:cs="Tahoma"/>
          <w:color w:val="000000"/>
          <w:sz w:val="21"/>
          <w:szCs w:val="21"/>
        </w:rPr>
        <w:t>zhotovitelem</w:t>
      </w:r>
      <w:r>
        <w:rPr>
          <w:rFonts w:ascii="Tahoma" w:eastAsia="Tahoma" w:hAnsi="Tahoma" w:cs="Tahoma"/>
          <w:color w:val="000000"/>
          <w:sz w:val="21"/>
          <w:szCs w:val="21"/>
        </w:rPr>
        <w:t xml:space="preserve"> zápisy. Zápis z jednání bude odeslán objednateli následující pracovní den po jednání k odsouhlasení a bude obsahovat minimálně:</w:t>
      </w:r>
    </w:p>
    <w:p w:rsidR="00C748A1" w:rsidRDefault="00C748A1" w:rsidP="00764354">
      <w:pPr>
        <w:widowControl w:val="0"/>
        <w:numPr>
          <w:ilvl w:val="0"/>
          <w:numId w:val="48"/>
        </w:numPr>
        <w:spacing w:after="0" w:line="240" w:lineRule="auto"/>
        <w:jc w:val="both"/>
        <w:rPr>
          <w:rFonts w:ascii="Tahoma" w:eastAsia="Tahoma" w:hAnsi="Tahoma" w:cs="Tahoma"/>
          <w:sz w:val="21"/>
          <w:szCs w:val="21"/>
        </w:rPr>
      </w:pPr>
      <w:r>
        <w:rPr>
          <w:rFonts w:ascii="Tahoma" w:eastAsia="Tahoma" w:hAnsi="Tahoma" w:cs="Tahoma"/>
          <w:sz w:val="21"/>
          <w:szCs w:val="21"/>
        </w:rPr>
        <w:t>identifikační údaje stran,</w:t>
      </w:r>
    </w:p>
    <w:p w:rsidR="00C748A1" w:rsidRDefault="00C748A1" w:rsidP="00764354">
      <w:pPr>
        <w:widowControl w:val="0"/>
        <w:numPr>
          <w:ilvl w:val="0"/>
          <w:numId w:val="48"/>
        </w:numPr>
        <w:spacing w:after="0" w:line="240" w:lineRule="auto"/>
        <w:jc w:val="both"/>
        <w:rPr>
          <w:rFonts w:ascii="Tahoma" w:eastAsia="Tahoma" w:hAnsi="Tahoma" w:cs="Tahoma"/>
          <w:sz w:val="21"/>
          <w:szCs w:val="21"/>
        </w:rPr>
      </w:pPr>
      <w:r>
        <w:rPr>
          <w:rFonts w:ascii="Tahoma" w:eastAsia="Tahoma" w:hAnsi="Tahoma" w:cs="Tahoma"/>
          <w:sz w:val="21"/>
          <w:szCs w:val="21"/>
        </w:rPr>
        <w:t>identifikace projednávané části díla,</w:t>
      </w:r>
    </w:p>
    <w:p w:rsidR="00C748A1" w:rsidRDefault="00C748A1" w:rsidP="00764354">
      <w:pPr>
        <w:widowControl w:val="0"/>
        <w:numPr>
          <w:ilvl w:val="0"/>
          <w:numId w:val="48"/>
        </w:numPr>
        <w:spacing w:after="0" w:line="240" w:lineRule="auto"/>
        <w:jc w:val="both"/>
        <w:rPr>
          <w:rFonts w:ascii="Tahoma" w:eastAsia="Tahoma" w:hAnsi="Tahoma" w:cs="Tahoma"/>
          <w:sz w:val="21"/>
          <w:szCs w:val="21"/>
        </w:rPr>
      </w:pPr>
      <w:r>
        <w:rPr>
          <w:rFonts w:ascii="Tahoma" w:eastAsia="Tahoma" w:hAnsi="Tahoma" w:cs="Tahoma"/>
          <w:sz w:val="21"/>
          <w:szCs w:val="21"/>
        </w:rPr>
        <w:t>jmenovitý seznam účastníků jednání,</w:t>
      </w:r>
    </w:p>
    <w:p w:rsidR="00C748A1" w:rsidRDefault="00C748A1" w:rsidP="00764354">
      <w:pPr>
        <w:widowControl w:val="0"/>
        <w:numPr>
          <w:ilvl w:val="0"/>
          <w:numId w:val="48"/>
        </w:numPr>
        <w:spacing w:after="0" w:line="240" w:lineRule="auto"/>
        <w:jc w:val="both"/>
        <w:rPr>
          <w:rFonts w:ascii="Tahoma" w:eastAsia="Tahoma" w:hAnsi="Tahoma" w:cs="Tahoma"/>
          <w:sz w:val="21"/>
          <w:szCs w:val="21"/>
        </w:rPr>
      </w:pPr>
      <w:r>
        <w:rPr>
          <w:rFonts w:ascii="Tahoma" w:eastAsia="Tahoma" w:hAnsi="Tahoma" w:cs="Tahoma"/>
          <w:sz w:val="21"/>
          <w:szCs w:val="21"/>
        </w:rPr>
        <w:t>připomínky k plnění díla vznesené v průběhu jednání,</w:t>
      </w:r>
    </w:p>
    <w:p w:rsidR="00C748A1" w:rsidRDefault="00C748A1" w:rsidP="00764354">
      <w:pPr>
        <w:widowControl w:val="0"/>
        <w:numPr>
          <w:ilvl w:val="0"/>
          <w:numId w:val="48"/>
        </w:numPr>
        <w:spacing w:after="0" w:line="240" w:lineRule="auto"/>
        <w:jc w:val="both"/>
        <w:rPr>
          <w:rFonts w:ascii="Tahoma" w:eastAsia="Tahoma" w:hAnsi="Tahoma" w:cs="Tahoma"/>
          <w:sz w:val="21"/>
          <w:szCs w:val="21"/>
        </w:rPr>
      </w:pPr>
      <w:r>
        <w:rPr>
          <w:rFonts w:ascii="Tahoma" w:eastAsia="Tahoma" w:hAnsi="Tahoma" w:cs="Tahoma"/>
          <w:sz w:val="21"/>
          <w:szCs w:val="21"/>
        </w:rPr>
        <w:t>způsob vypořádání připomínek, byly-li na předcházející schůzce vzneseny,</w:t>
      </w:r>
    </w:p>
    <w:p w:rsidR="00C748A1" w:rsidRDefault="00C748A1" w:rsidP="00764354">
      <w:pPr>
        <w:widowControl w:val="0"/>
        <w:numPr>
          <w:ilvl w:val="0"/>
          <w:numId w:val="48"/>
        </w:numPr>
        <w:spacing w:after="0" w:line="240" w:lineRule="auto"/>
        <w:jc w:val="both"/>
        <w:rPr>
          <w:rFonts w:ascii="Tahoma" w:eastAsia="Tahoma" w:hAnsi="Tahoma" w:cs="Tahoma"/>
          <w:sz w:val="21"/>
          <w:szCs w:val="21"/>
        </w:rPr>
      </w:pPr>
      <w:r>
        <w:rPr>
          <w:rFonts w:ascii="Tahoma" w:eastAsia="Tahoma" w:hAnsi="Tahoma" w:cs="Tahoma"/>
          <w:sz w:val="21"/>
          <w:szCs w:val="21"/>
        </w:rPr>
        <w:t>seznam stanovených úkolů pro odpovědné pracovníky, případně návrh způsobu řešení a datum jejich splnění.</w:t>
      </w:r>
    </w:p>
    <w:p w:rsidR="00C748A1" w:rsidRPr="008A266C" w:rsidRDefault="00C748A1" w:rsidP="00C748A1">
      <w:pPr>
        <w:keepLines/>
        <w:suppressAutoHyphens/>
        <w:adjustRightInd w:val="0"/>
        <w:rPr>
          <w:rFonts w:ascii="Tahoma" w:hAnsi="Tahoma" w:cs="Tahoma"/>
          <w:sz w:val="21"/>
          <w:szCs w:val="21"/>
          <w:lang w:eastAsia="cs-CZ"/>
        </w:rPr>
      </w:pPr>
    </w:p>
    <w:p w:rsidR="00CF7E13" w:rsidRDefault="00C748A1" w:rsidP="00CF7E13">
      <w:pPr>
        <w:pStyle w:val="Odstavecseseznamem"/>
        <w:numPr>
          <w:ilvl w:val="1"/>
          <w:numId w:val="41"/>
        </w:numPr>
        <w:spacing w:after="0" w:line="240" w:lineRule="atLeast"/>
        <w:ind w:right="-144"/>
        <w:jc w:val="both"/>
        <w:rPr>
          <w:rFonts w:ascii="Tahoma" w:hAnsi="Tahoma" w:cs="Tahoma"/>
          <w:sz w:val="21"/>
          <w:szCs w:val="21"/>
          <w:lang w:eastAsia="cs-CZ"/>
        </w:rPr>
      </w:pPr>
      <w:r w:rsidRPr="00EE24F7">
        <w:rPr>
          <w:rFonts w:ascii="Tahoma" w:hAnsi="Tahoma" w:cs="Tahoma"/>
          <w:sz w:val="21"/>
          <w:szCs w:val="21"/>
          <w:lang w:eastAsia="cs-CZ"/>
        </w:rPr>
        <w:t xml:space="preserve">Zhotovitel se </w:t>
      </w:r>
      <w:r w:rsidRPr="00C748A1">
        <w:rPr>
          <w:rFonts w:ascii="Tahoma" w:eastAsia="Tahoma" w:hAnsi="Tahoma" w:cs="Tahoma"/>
          <w:color w:val="000000"/>
          <w:sz w:val="21"/>
          <w:szCs w:val="21"/>
        </w:rPr>
        <w:t>zavazuje</w:t>
      </w:r>
      <w:r w:rsidRPr="00EE24F7">
        <w:rPr>
          <w:rFonts w:ascii="Tahoma" w:hAnsi="Tahoma" w:cs="Tahoma"/>
          <w:sz w:val="21"/>
          <w:szCs w:val="21"/>
          <w:lang w:eastAsia="cs-CZ"/>
        </w:rPr>
        <w:t xml:space="preserve"> písemné připomínky uplatněné objednatelem na poradách a v rámci součinnosti do čistopisu PD zapracovat. </w:t>
      </w:r>
    </w:p>
    <w:p w:rsidR="00CF7E13" w:rsidRPr="00EE24F7" w:rsidRDefault="00CF7E13" w:rsidP="00491653">
      <w:pPr>
        <w:pStyle w:val="Odstavecseseznamem"/>
        <w:spacing w:after="0" w:line="240" w:lineRule="atLeast"/>
        <w:ind w:right="-144"/>
        <w:jc w:val="both"/>
        <w:rPr>
          <w:rFonts w:ascii="Tahoma" w:hAnsi="Tahoma" w:cs="Tahoma"/>
          <w:sz w:val="21"/>
          <w:szCs w:val="21"/>
          <w:lang w:eastAsia="cs-CZ"/>
        </w:rPr>
      </w:pPr>
    </w:p>
    <w:p w:rsidR="001C7B47" w:rsidRPr="00491653" w:rsidRDefault="007879FE">
      <w:pPr>
        <w:pStyle w:val="Odstavecseseznamem"/>
        <w:numPr>
          <w:ilvl w:val="1"/>
          <w:numId w:val="41"/>
        </w:numPr>
        <w:spacing w:after="0" w:line="240" w:lineRule="atLeast"/>
        <w:ind w:right="-144"/>
        <w:jc w:val="both"/>
        <w:rPr>
          <w:rFonts w:ascii="Tahoma" w:hAnsi="Tahoma" w:cs="Tahoma"/>
          <w:sz w:val="21"/>
          <w:szCs w:val="21"/>
        </w:rPr>
      </w:pPr>
      <w:r w:rsidRPr="00491653">
        <w:rPr>
          <w:rFonts w:ascii="Tahoma" w:hAnsi="Tahoma" w:cs="Tahoma"/>
          <w:bCs/>
          <w:sz w:val="21"/>
          <w:szCs w:val="21"/>
        </w:rPr>
        <w:t>Zhotovitel</w:t>
      </w:r>
      <w:r w:rsidRPr="00491653">
        <w:rPr>
          <w:rFonts w:ascii="Tahoma" w:hAnsi="Tahoma" w:cs="Tahoma"/>
          <w:sz w:val="21"/>
          <w:szCs w:val="21"/>
        </w:rPr>
        <w:t xml:space="preserve"> se zavazuje v průběhu trvání této smlouvy aktualizovat jakoukoliv část projektové dokumentace v souladu s </w:t>
      </w:r>
      <w:r w:rsidRPr="00491653">
        <w:rPr>
          <w:rFonts w:ascii="Tahoma" w:eastAsia="Tahoma" w:hAnsi="Tahoma" w:cs="Tahoma"/>
          <w:color w:val="000000"/>
          <w:sz w:val="21"/>
          <w:szCs w:val="21"/>
        </w:rPr>
        <w:t>pokyny</w:t>
      </w:r>
      <w:r w:rsidRPr="00491653">
        <w:rPr>
          <w:rFonts w:ascii="Tahoma" w:hAnsi="Tahoma" w:cs="Tahoma"/>
          <w:sz w:val="21"/>
          <w:szCs w:val="21"/>
        </w:rPr>
        <w:t xml:space="preserve"> objednatele nebo z vlastní iniciativy, vyplyne-li tato potřeba, např. z důvodu změn stavby, aktualizace či změny jiné části projektové dokumentace apod. Jakákoliv aktualizac</w:t>
      </w:r>
      <w:r w:rsidRPr="00CF7E13">
        <w:rPr>
          <w:rFonts w:ascii="Tahoma" w:hAnsi="Tahoma" w:cs="Tahoma"/>
          <w:sz w:val="21"/>
          <w:szCs w:val="21"/>
        </w:rPr>
        <w:t xml:space="preserve">e projektové dokumentace musí být předána objednateli k předběžnému odsouhlasení. </w:t>
      </w:r>
    </w:p>
    <w:p w:rsidR="007879FE" w:rsidRPr="006862CE" w:rsidRDefault="007879FE" w:rsidP="00491653">
      <w:pPr>
        <w:pStyle w:val="Odstavecseseznamem"/>
        <w:tabs>
          <w:tab w:val="left" w:pos="360"/>
          <w:tab w:val="left" w:pos="426"/>
          <w:tab w:val="left" w:pos="709"/>
          <w:tab w:val="left" w:pos="1260"/>
          <w:tab w:val="left" w:pos="1980"/>
          <w:tab w:val="left" w:pos="3960"/>
        </w:tabs>
        <w:autoSpaceDE w:val="0"/>
        <w:autoSpaceDN w:val="0"/>
        <w:adjustRightInd w:val="0"/>
        <w:spacing w:after="60" w:line="240" w:lineRule="atLeast"/>
        <w:ind w:right="-144"/>
        <w:jc w:val="both"/>
        <w:rPr>
          <w:rFonts w:ascii="Tahoma" w:hAnsi="Tahoma" w:cs="Tahoma"/>
          <w:sz w:val="21"/>
          <w:szCs w:val="21"/>
        </w:rPr>
      </w:pPr>
    </w:p>
    <w:p w:rsidR="00BA60AB" w:rsidRDefault="007879FE" w:rsidP="00764354">
      <w:pPr>
        <w:pStyle w:val="Odstavecseseznamem"/>
        <w:numPr>
          <w:ilvl w:val="1"/>
          <w:numId w:val="41"/>
        </w:numPr>
        <w:spacing w:after="0" w:line="240" w:lineRule="atLeast"/>
        <w:ind w:right="-144"/>
        <w:jc w:val="both"/>
        <w:rPr>
          <w:rFonts w:ascii="Tahoma" w:hAnsi="Tahoma" w:cs="Tahoma"/>
          <w:sz w:val="21"/>
          <w:szCs w:val="21"/>
        </w:rPr>
      </w:pPr>
      <w:r w:rsidRPr="007879FE">
        <w:rPr>
          <w:rFonts w:ascii="Tahoma" w:hAnsi="Tahoma" w:cs="Tahoma"/>
          <w:sz w:val="21"/>
          <w:szCs w:val="21"/>
        </w:rPr>
        <w:t>Součástí předmětu plnění díla je i případné zpracování dokumentace dílenského zpracování neprefabrikovaných prvků stavební či technologické části díla, pokud v</w:t>
      </w:r>
      <w:r w:rsidR="0047312C">
        <w:rPr>
          <w:rFonts w:ascii="Tahoma" w:hAnsi="Tahoma" w:cs="Tahoma"/>
          <w:sz w:val="21"/>
          <w:szCs w:val="21"/>
        </w:rPr>
        <w:t xml:space="preserve"> REALIZAČNÍ </w:t>
      </w:r>
      <w:proofErr w:type="gramStart"/>
      <w:r w:rsidR="0047312C">
        <w:rPr>
          <w:rFonts w:ascii="Tahoma" w:hAnsi="Tahoma" w:cs="Tahoma"/>
          <w:sz w:val="21"/>
          <w:szCs w:val="21"/>
        </w:rPr>
        <w:t>FÁZI -</w:t>
      </w:r>
      <w:r w:rsidRPr="007879FE">
        <w:rPr>
          <w:rFonts w:ascii="Tahoma" w:hAnsi="Tahoma" w:cs="Tahoma"/>
          <w:sz w:val="21"/>
          <w:szCs w:val="21"/>
        </w:rPr>
        <w:t xml:space="preserve"> průběhu</w:t>
      </w:r>
      <w:proofErr w:type="gramEnd"/>
      <w:r w:rsidRPr="007879FE">
        <w:rPr>
          <w:rFonts w:ascii="Tahoma" w:hAnsi="Tahoma" w:cs="Tahoma"/>
          <w:sz w:val="21"/>
          <w:szCs w:val="21"/>
        </w:rPr>
        <w:t xml:space="preserve"> realizace díla vyvstane potřeba takovouto dokumentaci zpracovat k řádnému dokončení díla.</w:t>
      </w:r>
    </w:p>
    <w:p w:rsidR="007879FE" w:rsidRDefault="007879FE" w:rsidP="00491653">
      <w:pPr>
        <w:pStyle w:val="Odstavecseseznamem"/>
        <w:spacing w:after="0" w:line="240" w:lineRule="atLeast"/>
        <w:ind w:right="-144"/>
        <w:jc w:val="both"/>
        <w:rPr>
          <w:rFonts w:ascii="Tahoma" w:hAnsi="Tahoma" w:cs="Tahoma"/>
          <w:sz w:val="21"/>
          <w:szCs w:val="21"/>
        </w:rPr>
      </w:pPr>
      <w:r w:rsidRPr="007879FE">
        <w:rPr>
          <w:rFonts w:ascii="Tahoma" w:hAnsi="Tahoma" w:cs="Tahoma"/>
          <w:sz w:val="21"/>
          <w:szCs w:val="21"/>
        </w:rPr>
        <w:t xml:space="preserve"> </w:t>
      </w:r>
    </w:p>
    <w:p w:rsidR="00BA60AB" w:rsidRPr="00BA60AB" w:rsidRDefault="00BA60AB" w:rsidP="00491653">
      <w:pPr>
        <w:pStyle w:val="Odstavecseseznamem"/>
        <w:spacing w:after="0" w:line="240" w:lineRule="atLeast"/>
        <w:ind w:right="-144"/>
        <w:jc w:val="both"/>
        <w:rPr>
          <w:rFonts w:ascii="Tahoma" w:hAnsi="Tahoma" w:cs="Tahoma"/>
          <w:sz w:val="21"/>
          <w:szCs w:val="21"/>
        </w:rPr>
      </w:pPr>
    </w:p>
    <w:p w:rsidR="00BA60AB" w:rsidRPr="00BA60AB" w:rsidRDefault="00BA60AB" w:rsidP="00BA60AB">
      <w:pPr>
        <w:pStyle w:val="Odstavecseseznamem"/>
        <w:numPr>
          <w:ilvl w:val="1"/>
          <w:numId w:val="41"/>
        </w:numPr>
        <w:spacing w:after="0" w:line="240" w:lineRule="atLeast"/>
        <w:ind w:right="-144"/>
        <w:jc w:val="both"/>
        <w:rPr>
          <w:rFonts w:ascii="Tahoma" w:hAnsi="Tahoma" w:cs="Tahoma"/>
          <w:sz w:val="21"/>
          <w:szCs w:val="21"/>
        </w:rPr>
      </w:pPr>
      <w:r w:rsidRPr="00BA60AB">
        <w:rPr>
          <w:rFonts w:ascii="Tahoma" w:hAnsi="Tahoma" w:cs="Tahoma"/>
          <w:sz w:val="21"/>
          <w:szCs w:val="21"/>
        </w:rPr>
        <w:t>Součástí plnění dle této smlouvy je rovněž prezentace a obhajoba díla, jeho částí (D</w:t>
      </w:r>
      <w:r>
        <w:rPr>
          <w:rFonts w:ascii="Tahoma" w:hAnsi="Tahoma" w:cs="Tahoma"/>
          <w:sz w:val="21"/>
          <w:szCs w:val="21"/>
        </w:rPr>
        <w:t>PZ/ DPS</w:t>
      </w:r>
      <w:r w:rsidRPr="00BA60AB">
        <w:rPr>
          <w:rFonts w:ascii="Tahoma" w:hAnsi="Tahoma" w:cs="Tahoma"/>
          <w:sz w:val="21"/>
          <w:szCs w:val="21"/>
        </w:rPr>
        <w:t>) před orgány objednatele (</w:t>
      </w:r>
      <w:r w:rsidR="00721EC7">
        <w:rPr>
          <w:rFonts w:ascii="Tahoma" w:hAnsi="Tahoma" w:cs="Tahoma"/>
          <w:sz w:val="21"/>
          <w:szCs w:val="21"/>
        </w:rPr>
        <w:t xml:space="preserve">zaměstnanci odborů MMFM, </w:t>
      </w:r>
      <w:r w:rsidRPr="00BA60AB">
        <w:rPr>
          <w:rFonts w:ascii="Tahoma" w:hAnsi="Tahoma" w:cs="Tahoma"/>
          <w:sz w:val="21"/>
          <w:szCs w:val="21"/>
        </w:rPr>
        <w:t>rada města, zastupitelstvo města)</w:t>
      </w:r>
      <w:r w:rsidR="00721EC7">
        <w:rPr>
          <w:rFonts w:ascii="Tahoma" w:hAnsi="Tahoma" w:cs="Tahoma"/>
          <w:sz w:val="21"/>
          <w:szCs w:val="21"/>
        </w:rPr>
        <w:t xml:space="preserve">; </w:t>
      </w:r>
    </w:p>
    <w:p w:rsidR="00BA60AB" w:rsidRPr="00BA60AB" w:rsidRDefault="00BA60AB" w:rsidP="00491653">
      <w:pPr>
        <w:pStyle w:val="Odstavecseseznamem"/>
        <w:spacing w:after="0" w:line="240" w:lineRule="atLeast"/>
        <w:ind w:right="-144"/>
        <w:jc w:val="both"/>
        <w:rPr>
          <w:rFonts w:ascii="Tahoma" w:hAnsi="Tahoma" w:cs="Tahoma"/>
          <w:sz w:val="21"/>
          <w:szCs w:val="21"/>
        </w:rPr>
      </w:pPr>
    </w:p>
    <w:p w:rsidR="00BA60AB" w:rsidRDefault="00BA60AB" w:rsidP="00491653">
      <w:pPr>
        <w:pStyle w:val="Odstavecseseznamem"/>
        <w:spacing w:after="0" w:line="240" w:lineRule="atLeast"/>
        <w:ind w:right="-144"/>
        <w:jc w:val="both"/>
        <w:rPr>
          <w:rFonts w:ascii="Tahoma" w:hAnsi="Tahoma" w:cs="Tahoma"/>
          <w:sz w:val="21"/>
          <w:szCs w:val="21"/>
        </w:rPr>
      </w:pPr>
    </w:p>
    <w:p w:rsidR="009B6A64" w:rsidRPr="009B6A64" w:rsidRDefault="009B6A64" w:rsidP="009B6A64">
      <w:pPr>
        <w:pStyle w:val="Odstavecseseznamem"/>
        <w:rPr>
          <w:rFonts w:ascii="Tahoma" w:hAnsi="Tahoma" w:cs="Tahoma"/>
          <w:sz w:val="21"/>
          <w:szCs w:val="21"/>
        </w:rPr>
      </w:pPr>
    </w:p>
    <w:p w:rsidR="00394DD3" w:rsidRDefault="004B27D5" w:rsidP="00394DD3">
      <w:pPr>
        <w:spacing w:after="0" w:line="240" w:lineRule="atLeast"/>
        <w:ind w:right="-144"/>
        <w:jc w:val="both"/>
        <w:rPr>
          <w:rFonts w:ascii="Tahoma" w:hAnsi="Tahoma" w:cs="Tahoma"/>
          <w:b/>
          <w:sz w:val="21"/>
          <w:szCs w:val="21"/>
        </w:rPr>
      </w:pPr>
      <w:r w:rsidRPr="004B27D5">
        <w:rPr>
          <w:rFonts w:ascii="Tahoma" w:hAnsi="Tahoma" w:cs="Tahoma"/>
          <w:b/>
          <w:sz w:val="21"/>
          <w:szCs w:val="21"/>
        </w:rPr>
        <w:t>REALIZAČNÍ FÁZE</w:t>
      </w:r>
    </w:p>
    <w:p w:rsidR="004B27D5" w:rsidRPr="004B27D5" w:rsidRDefault="004B27D5" w:rsidP="00394DD3">
      <w:pPr>
        <w:spacing w:after="0" w:line="240" w:lineRule="atLeast"/>
        <w:ind w:right="-144"/>
        <w:jc w:val="both"/>
        <w:rPr>
          <w:rFonts w:ascii="Tahoma" w:hAnsi="Tahoma" w:cs="Tahoma"/>
          <w:b/>
          <w:sz w:val="21"/>
          <w:szCs w:val="21"/>
        </w:rPr>
      </w:pPr>
    </w:p>
    <w:p w:rsidR="000752DC" w:rsidRDefault="000752DC" w:rsidP="00764354">
      <w:pPr>
        <w:pStyle w:val="Odstavecseseznamem"/>
        <w:numPr>
          <w:ilvl w:val="0"/>
          <w:numId w:val="41"/>
        </w:numPr>
        <w:jc w:val="both"/>
        <w:rPr>
          <w:rFonts w:ascii="Tahoma" w:hAnsi="Tahoma" w:cs="Tahoma"/>
          <w:sz w:val="21"/>
          <w:szCs w:val="21"/>
        </w:rPr>
      </w:pPr>
      <w:r w:rsidRPr="000752DC">
        <w:rPr>
          <w:rFonts w:ascii="Tahoma" w:hAnsi="Tahoma" w:cs="Tahoma"/>
          <w:sz w:val="21"/>
          <w:szCs w:val="21"/>
        </w:rPr>
        <w:lastRenderedPageBreak/>
        <w:t>Zhotovitel se zavazuje v rámci realizační fáze prov</w:t>
      </w:r>
      <w:r>
        <w:rPr>
          <w:rFonts w:ascii="Tahoma" w:hAnsi="Tahoma" w:cs="Tahoma"/>
          <w:sz w:val="21"/>
          <w:szCs w:val="21"/>
        </w:rPr>
        <w:t>ést</w:t>
      </w:r>
      <w:r w:rsidRPr="000752DC">
        <w:rPr>
          <w:rFonts w:ascii="Tahoma" w:hAnsi="Tahoma" w:cs="Tahoma"/>
          <w:sz w:val="21"/>
          <w:szCs w:val="21"/>
        </w:rPr>
        <w:t xml:space="preserve"> stavební</w:t>
      </w:r>
      <w:r>
        <w:rPr>
          <w:rFonts w:ascii="Tahoma" w:hAnsi="Tahoma" w:cs="Tahoma"/>
          <w:sz w:val="21"/>
          <w:szCs w:val="21"/>
        </w:rPr>
        <w:t xml:space="preserve"> práce na podkladě jím zpracovaných dokumentací, tj. veškeré přípravné stavební práce, bourací práce a stavební a montážní práce</w:t>
      </w:r>
      <w:r w:rsidRPr="000752DC">
        <w:rPr>
          <w:rFonts w:ascii="Tahoma" w:hAnsi="Tahoma" w:cs="Tahoma"/>
          <w:sz w:val="21"/>
          <w:szCs w:val="21"/>
        </w:rPr>
        <w:t>, které spočívají v</w:t>
      </w:r>
      <w:r>
        <w:rPr>
          <w:rFonts w:ascii="Tahoma" w:hAnsi="Tahoma" w:cs="Tahoma"/>
          <w:sz w:val="21"/>
          <w:szCs w:val="21"/>
        </w:rPr>
        <w:t> čá</w:t>
      </w:r>
      <w:r w:rsidR="00464452">
        <w:rPr>
          <w:rFonts w:ascii="Tahoma" w:hAnsi="Tahoma" w:cs="Tahoma"/>
          <w:sz w:val="21"/>
          <w:szCs w:val="21"/>
        </w:rPr>
        <w:t>s</w:t>
      </w:r>
      <w:r>
        <w:rPr>
          <w:rFonts w:ascii="Tahoma" w:hAnsi="Tahoma" w:cs="Tahoma"/>
          <w:sz w:val="21"/>
          <w:szCs w:val="21"/>
        </w:rPr>
        <w:t>tečné demolici objektu čp. 612 a jeho přestavby na</w:t>
      </w:r>
      <w:r w:rsidR="00FB5520">
        <w:rPr>
          <w:rFonts w:ascii="Tahoma" w:hAnsi="Tahoma" w:cs="Tahoma"/>
          <w:sz w:val="21"/>
          <w:szCs w:val="21"/>
        </w:rPr>
        <w:t xml:space="preserve"> odstavnou plochu/</w:t>
      </w:r>
      <w:r>
        <w:rPr>
          <w:rFonts w:ascii="Tahoma" w:hAnsi="Tahoma" w:cs="Tahoma"/>
          <w:sz w:val="21"/>
          <w:szCs w:val="21"/>
        </w:rPr>
        <w:t xml:space="preserve">parkovací </w:t>
      </w:r>
      <w:r w:rsidR="00FB5520">
        <w:rPr>
          <w:rFonts w:ascii="Tahoma" w:hAnsi="Tahoma" w:cs="Tahoma"/>
          <w:sz w:val="21"/>
          <w:szCs w:val="21"/>
        </w:rPr>
        <w:t>stání</w:t>
      </w:r>
    </w:p>
    <w:p w:rsidR="004C5350" w:rsidRPr="000752DC" w:rsidRDefault="004C5350" w:rsidP="004C5350">
      <w:pPr>
        <w:pStyle w:val="Odstavecseseznamem"/>
        <w:ind w:left="390"/>
        <w:jc w:val="both"/>
        <w:rPr>
          <w:rFonts w:ascii="Tahoma" w:hAnsi="Tahoma" w:cs="Tahoma"/>
          <w:sz w:val="21"/>
          <w:szCs w:val="21"/>
        </w:rPr>
      </w:pPr>
    </w:p>
    <w:p w:rsidR="00E75532" w:rsidRPr="004C5350" w:rsidRDefault="000752DC"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4C5350">
        <w:rPr>
          <w:rFonts w:ascii="Tahoma" w:hAnsi="Tahoma" w:cs="Tahoma"/>
          <w:sz w:val="21"/>
          <w:szCs w:val="21"/>
        </w:rPr>
        <w:t xml:space="preserve">Součástí této realizační fáze díla jsou </w:t>
      </w:r>
      <w:r w:rsidR="00E75532" w:rsidRPr="004C5350">
        <w:rPr>
          <w:rFonts w:ascii="Tahoma" w:hAnsi="Tahoma" w:cs="Tahoma"/>
          <w:sz w:val="21"/>
          <w:szCs w:val="21"/>
        </w:rPr>
        <w:t>zejména tyto činnosti zhotovitele:</w:t>
      </w:r>
    </w:p>
    <w:p w:rsidR="00E75532" w:rsidRPr="00847145" w:rsidRDefault="00E75532" w:rsidP="00204833">
      <w:pPr>
        <w:pStyle w:val="Zkladntext"/>
        <w:tabs>
          <w:tab w:val="left" w:pos="360"/>
          <w:tab w:val="left" w:pos="426"/>
          <w:tab w:val="left" w:pos="709"/>
          <w:tab w:val="left" w:pos="1260"/>
          <w:tab w:val="left" w:pos="1980"/>
          <w:tab w:val="left" w:pos="3960"/>
        </w:tabs>
        <w:spacing w:after="60"/>
        <w:ind w:left="720"/>
        <w:jc w:val="both"/>
        <w:rPr>
          <w:rFonts w:ascii="Tahoma" w:hAnsi="Tahoma" w:cs="Tahoma"/>
          <w:sz w:val="21"/>
          <w:szCs w:val="21"/>
        </w:rPr>
      </w:pPr>
      <w:r w:rsidRPr="00847145">
        <w:rPr>
          <w:rFonts w:ascii="Tahoma" w:hAnsi="Tahoma" w:cs="Tahoma"/>
          <w:sz w:val="21"/>
          <w:szCs w:val="21"/>
        </w:rPr>
        <w:t xml:space="preserve"> </w:t>
      </w:r>
    </w:p>
    <w:p w:rsidR="000752DC" w:rsidRDefault="000752DC" w:rsidP="00764354">
      <w:pPr>
        <w:pStyle w:val="Odstavecseseznamem"/>
        <w:keepLines/>
        <w:numPr>
          <w:ilvl w:val="0"/>
          <w:numId w:val="3"/>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0752DC">
        <w:rPr>
          <w:rFonts w:ascii="Tahoma" w:hAnsi="Tahoma" w:cs="Tahoma"/>
          <w:sz w:val="21"/>
          <w:szCs w:val="21"/>
          <w:lang w:eastAsia="cs-CZ"/>
        </w:rPr>
        <w:t>geodetické vytýčení před zahájením realizace stavebních prací, včetně vytýčení stávajících zemních sítí zhotovitelem před zahájením prací</w:t>
      </w:r>
      <w:r>
        <w:rPr>
          <w:rFonts w:ascii="Tahoma" w:hAnsi="Tahoma" w:cs="Tahoma"/>
          <w:sz w:val="21"/>
          <w:szCs w:val="21"/>
          <w:lang w:eastAsia="cs-CZ"/>
        </w:rPr>
        <w:t>;</w:t>
      </w:r>
    </w:p>
    <w:p w:rsidR="000752DC" w:rsidRDefault="000752DC" w:rsidP="000752DC">
      <w:pPr>
        <w:pStyle w:val="Odstavecseseznamem"/>
        <w:keepLines/>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p>
    <w:p w:rsidR="00E75532" w:rsidRDefault="00E75532" w:rsidP="00764354">
      <w:pPr>
        <w:pStyle w:val="Odstavecseseznamem"/>
        <w:keepLines/>
        <w:numPr>
          <w:ilvl w:val="0"/>
          <w:numId w:val="3"/>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lang w:eastAsia="cs-CZ"/>
        </w:rPr>
        <w:t>monitorování stavu a postupu výstavby v rozsahu sjednaném v této smlouvě,</w:t>
      </w:r>
    </w:p>
    <w:p w:rsidR="00884255" w:rsidRDefault="00884255" w:rsidP="00884255">
      <w:pPr>
        <w:pStyle w:val="Odstavecseseznamem"/>
        <w:keepLines/>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p>
    <w:p w:rsidR="003C6E5F" w:rsidRPr="003C6E5F" w:rsidRDefault="003C6E5F" w:rsidP="00764354">
      <w:pPr>
        <w:pStyle w:val="Odstavecseseznamem"/>
        <w:keepLines/>
        <w:numPr>
          <w:ilvl w:val="0"/>
          <w:numId w:val="3"/>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3C6E5F">
        <w:rPr>
          <w:rFonts w:ascii="Tahoma" w:hAnsi="Tahoma" w:cs="Tahoma"/>
          <w:sz w:val="21"/>
          <w:szCs w:val="21"/>
        </w:rPr>
        <w:t xml:space="preserve">zajištění </w:t>
      </w:r>
      <w:r w:rsidR="00204833">
        <w:rPr>
          <w:rFonts w:ascii="Tahoma" w:hAnsi="Tahoma" w:cs="Tahoma"/>
          <w:sz w:val="21"/>
          <w:szCs w:val="21"/>
        </w:rPr>
        <w:t>d</w:t>
      </w:r>
      <w:r w:rsidRPr="003C6E5F">
        <w:rPr>
          <w:rFonts w:ascii="Tahoma" w:hAnsi="Tahoma" w:cs="Tahoma"/>
          <w:sz w:val="21"/>
          <w:szCs w:val="21"/>
        </w:rPr>
        <w:t>ozoru projektanta;</w:t>
      </w:r>
      <w:r>
        <w:rPr>
          <w:rFonts w:ascii="Tahoma" w:hAnsi="Tahoma" w:cs="Tahoma"/>
          <w:sz w:val="21"/>
          <w:szCs w:val="21"/>
        </w:rPr>
        <w:t xml:space="preserve"> </w:t>
      </w:r>
      <w:r w:rsidRPr="003C6E5F">
        <w:rPr>
          <w:rFonts w:ascii="Tahoma" w:hAnsi="Tahoma" w:cs="Tahoma"/>
          <w:sz w:val="21"/>
          <w:szCs w:val="21"/>
        </w:rPr>
        <w:t xml:space="preserve">Dozor projektanta (dále též DP) bude vykonávat </w:t>
      </w:r>
      <w:r w:rsidR="00204833">
        <w:rPr>
          <w:rFonts w:ascii="Tahoma" w:hAnsi="Tahoma" w:cs="Tahoma"/>
          <w:sz w:val="21"/>
          <w:szCs w:val="21"/>
        </w:rPr>
        <w:t xml:space="preserve">zhotovitel prostřednictvím </w:t>
      </w:r>
      <w:r w:rsidRPr="003C6E5F">
        <w:rPr>
          <w:rFonts w:ascii="Tahoma" w:hAnsi="Tahoma" w:cs="Tahoma"/>
          <w:sz w:val="21"/>
          <w:szCs w:val="21"/>
        </w:rPr>
        <w:t>zpracovatel</w:t>
      </w:r>
      <w:r w:rsidR="00204833">
        <w:rPr>
          <w:rFonts w:ascii="Tahoma" w:hAnsi="Tahoma" w:cs="Tahoma"/>
          <w:sz w:val="21"/>
          <w:szCs w:val="21"/>
        </w:rPr>
        <w:t>e</w:t>
      </w:r>
      <w:r w:rsidRPr="003C6E5F">
        <w:rPr>
          <w:rFonts w:ascii="Tahoma" w:hAnsi="Tahoma" w:cs="Tahoma"/>
          <w:sz w:val="21"/>
          <w:szCs w:val="21"/>
        </w:rPr>
        <w:t xml:space="preserve"> projektové dokumentace, </w:t>
      </w:r>
    </w:p>
    <w:p w:rsidR="00E75532" w:rsidRPr="00847145" w:rsidRDefault="00E75532" w:rsidP="00E75532">
      <w:pPr>
        <w:pStyle w:val="Odstavecseseznamem"/>
        <w:keepLines/>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p>
    <w:p w:rsidR="00E75532" w:rsidRPr="00847145" w:rsidRDefault="00E75532" w:rsidP="00764354">
      <w:pPr>
        <w:pStyle w:val="Odstavecseseznamem"/>
        <w:keepLines/>
        <w:numPr>
          <w:ilvl w:val="0"/>
          <w:numId w:val="3"/>
        </w:numPr>
        <w:tabs>
          <w:tab w:val="left" w:pos="360"/>
          <w:tab w:val="left" w:pos="426"/>
          <w:tab w:val="left" w:pos="709"/>
          <w:tab w:val="left" w:pos="1260"/>
          <w:tab w:val="left" w:pos="1980"/>
          <w:tab w:val="left" w:pos="3960"/>
        </w:tabs>
        <w:suppressAutoHyphens/>
        <w:autoSpaceDE w:val="0"/>
        <w:autoSpaceDN w:val="0"/>
        <w:adjustRightInd w:val="0"/>
        <w:spacing w:after="60" w:line="240" w:lineRule="auto"/>
        <w:jc w:val="both"/>
        <w:rPr>
          <w:rFonts w:ascii="Tahoma" w:hAnsi="Tahoma" w:cs="Tahoma"/>
          <w:sz w:val="21"/>
          <w:szCs w:val="21"/>
        </w:rPr>
      </w:pPr>
      <w:r w:rsidRPr="00847145">
        <w:rPr>
          <w:rFonts w:ascii="Tahoma" w:hAnsi="Tahoma" w:cs="Tahoma"/>
          <w:sz w:val="21"/>
          <w:szCs w:val="21"/>
        </w:rPr>
        <w:t>zpracování projektové dokumentace skutečného provedení stavby ve třech tištěných vyhotoveních</w:t>
      </w:r>
      <w:r w:rsidR="0023728C">
        <w:rPr>
          <w:rFonts w:ascii="Tahoma" w:hAnsi="Tahoma" w:cs="Tahoma"/>
          <w:sz w:val="21"/>
          <w:szCs w:val="21"/>
        </w:rPr>
        <w:t xml:space="preserve">, </w:t>
      </w:r>
      <w:r w:rsidR="0023728C" w:rsidRPr="0023728C">
        <w:rPr>
          <w:rFonts w:ascii="Tahoma" w:hAnsi="Tahoma" w:cs="Tahoma"/>
          <w:sz w:val="21"/>
          <w:szCs w:val="21"/>
        </w:rPr>
        <w:t>geodetické zaměření stavby ve 2 vyhotoveních a geometrický plán v šesti vyhotoveních v souladu se zákonem č. 200/1994 Sb., o zeměměřictví a o změně a doplnění některých zákonů souvisejících s jeho zavedením, ve znění pozdějších předpisů a jeho prováděcími předpisy</w:t>
      </w:r>
      <w:r w:rsidRPr="00847145">
        <w:rPr>
          <w:rFonts w:ascii="Tahoma" w:hAnsi="Tahoma" w:cs="Tahoma"/>
          <w:sz w:val="21"/>
          <w:szCs w:val="21"/>
        </w:rPr>
        <w:t xml:space="preserve">. Projektová dokumentace skutečného provedení stavby bude objednateli dodána také 1x v elektronické podobě, a to na </w:t>
      </w:r>
      <w:r>
        <w:rPr>
          <w:rFonts w:ascii="Tahoma" w:hAnsi="Tahoma" w:cs="Tahoma"/>
          <w:sz w:val="21"/>
          <w:szCs w:val="21"/>
        </w:rPr>
        <w:t>odpovídajícím nosiči</w:t>
      </w:r>
      <w:r w:rsidRPr="00847145">
        <w:rPr>
          <w:rFonts w:ascii="Tahoma" w:hAnsi="Tahoma" w:cs="Tahoma"/>
          <w:sz w:val="21"/>
          <w:szCs w:val="21"/>
        </w:rPr>
        <w:t xml:space="preserve"> ve formátu pro texty *.doc (*.</w:t>
      </w:r>
      <w:proofErr w:type="spellStart"/>
      <w:r w:rsidRPr="00847145">
        <w:rPr>
          <w:rFonts w:ascii="Tahoma" w:hAnsi="Tahoma" w:cs="Tahoma"/>
          <w:sz w:val="21"/>
          <w:szCs w:val="21"/>
        </w:rPr>
        <w:t>rtf</w:t>
      </w:r>
      <w:proofErr w:type="spellEnd"/>
      <w:r w:rsidRPr="00847145">
        <w:rPr>
          <w:rFonts w:ascii="Tahoma" w:hAnsi="Tahoma" w:cs="Tahoma"/>
          <w:sz w:val="21"/>
          <w:szCs w:val="21"/>
        </w:rPr>
        <w:t>), pro tabulky *.</w:t>
      </w:r>
      <w:proofErr w:type="spellStart"/>
      <w:r w:rsidRPr="00847145">
        <w:rPr>
          <w:rFonts w:ascii="Tahoma" w:hAnsi="Tahoma" w:cs="Tahoma"/>
          <w:sz w:val="21"/>
          <w:szCs w:val="21"/>
        </w:rPr>
        <w:t>xls</w:t>
      </w:r>
      <w:proofErr w:type="spellEnd"/>
      <w:r w:rsidRPr="00847145">
        <w:rPr>
          <w:rFonts w:ascii="Tahoma" w:hAnsi="Tahoma" w:cs="Tahoma"/>
          <w:sz w:val="21"/>
          <w:szCs w:val="21"/>
        </w:rPr>
        <w:t>, pro skenované dokumenty *.</w:t>
      </w:r>
      <w:proofErr w:type="spellStart"/>
      <w:r w:rsidRPr="00847145">
        <w:rPr>
          <w:rFonts w:ascii="Tahoma" w:hAnsi="Tahoma" w:cs="Tahoma"/>
          <w:sz w:val="21"/>
          <w:szCs w:val="21"/>
        </w:rPr>
        <w:t>pdf</w:t>
      </w:r>
      <w:proofErr w:type="spellEnd"/>
      <w:r w:rsidRPr="00847145">
        <w:rPr>
          <w:rFonts w:ascii="Tahoma" w:hAnsi="Tahoma" w:cs="Tahoma"/>
          <w:sz w:val="21"/>
          <w:szCs w:val="21"/>
        </w:rPr>
        <w:t>, pro výkresovou dokumentaci *.</w:t>
      </w:r>
      <w:proofErr w:type="spellStart"/>
      <w:r w:rsidRPr="00847145">
        <w:rPr>
          <w:rFonts w:ascii="Tahoma" w:hAnsi="Tahoma" w:cs="Tahoma"/>
          <w:sz w:val="21"/>
          <w:szCs w:val="21"/>
        </w:rPr>
        <w:t>dwg</w:t>
      </w:r>
      <w:proofErr w:type="spellEnd"/>
      <w:r w:rsidRPr="00847145">
        <w:rPr>
          <w:rFonts w:ascii="Tahoma" w:hAnsi="Tahoma" w:cs="Tahoma"/>
          <w:sz w:val="21"/>
          <w:szCs w:val="21"/>
        </w:rPr>
        <w:t xml:space="preserve"> a zároveň *.</w:t>
      </w:r>
      <w:proofErr w:type="spellStart"/>
      <w:r w:rsidRPr="00847145">
        <w:rPr>
          <w:rFonts w:ascii="Tahoma" w:hAnsi="Tahoma" w:cs="Tahoma"/>
          <w:sz w:val="21"/>
          <w:szCs w:val="21"/>
        </w:rPr>
        <w:t>pdf</w:t>
      </w:r>
      <w:proofErr w:type="spellEnd"/>
      <w:r w:rsidRPr="00847145">
        <w:rPr>
          <w:rFonts w:ascii="Tahoma" w:hAnsi="Tahoma" w:cs="Tahoma"/>
          <w:sz w:val="21"/>
          <w:szCs w:val="21"/>
        </w:rPr>
        <w:t>.</w:t>
      </w:r>
    </w:p>
    <w:p w:rsidR="00E75532" w:rsidRPr="00847145" w:rsidRDefault="00E75532"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zajištění souhlasu (rozhodnutí) ke zvláštnímu užívání veřejného prostranství a komunikací dle platných předpisů, bude-li potřebné,</w:t>
      </w:r>
    </w:p>
    <w:p w:rsidR="00E75532" w:rsidRPr="00847145" w:rsidRDefault="00E75532"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zpracování dokumentace dočasného dopravního značení včetně projednání s příslušnými správními orgány, bude-li potřebné, včetně osazení a údržby dopravního značení v průběhu provádění stavebních prací dle dokumentace dopravního značení, včetně uvedení do původního stavu a vrácení jejich správci, bude-li potřebné,</w:t>
      </w:r>
    </w:p>
    <w:p w:rsidR="00E75532" w:rsidRPr="00847145" w:rsidRDefault="00E75532"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vybudování a zajištění zařízení staveniště a jeho provoz v souladu s potřebami zhotovitele, dokumentací předanou objednatelem, požadavky objednatele a s platnými právními předpisy, včetně případného zajištění ohlášení v souladu s</w:t>
      </w:r>
      <w:r>
        <w:rPr>
          <w:rFonts w:ascii="Tahoma" w:hAnsi="Tahoma" w:cs="Tahoma"/>
          <w:sz w:val="21"/>
          <w:szCs w:val="21"/>
        </w:rPr>
        <w:t>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w:t>
      </w:r>
      <w:r>
        <w:rPr>
          <w:rFonts w:ascii="Tahoma" w:hAnsi="Tahoma" w:cs="Tahoma"/>
          <w:sz w:val="21"/>
          <w:szCs w:val="21"/>
        </w:rPr>
        <w:t>2</w:t>
      </w:r>
      <w:r w:rsidRPr="00DC074D">
        <w:rPr>
          <w:rFonts w:ascii="Tahoma" w:hAnsi="Tahoma" w:cs="Tahoma"/>
          <w:sz w:val="21"/>
          <w:szCs w:val="21"/>
        </w:rPr>
        <w:t>83/20</w:t>
      </w:r>
      <w:r>
        <w:rPr>
          <w:rFonts w:ascii="Tahoma" w:hAnsi="Tahoma" w:cs="Tahoma"/>
          <w:sz w:val="21"/>
          <w:szCs w:val="21"/>
        </w:rPr>
        <w:t>21</w:t>
      </w:r>
      <w:r w:rsidRPr="00DC074D">
        <w:rPr>
          <w:rFonts w:ascii="Tahoma" w:hAnsi="Tahoma" w:cs="Tahoma"/>
          <w:sz w:val="21"/>
          <w:szCs w:val="21"/>
        </w:rPr>
        <w:t xml:space="preserve"> Sb., </w:t>
      </w:r>
      <w:r>
        <w:rPr>
          <w:rFonts w:ascii="Tahoma" w:hAnsi="Tahoma" w:cs="Tahoma"/>
          <w:sz w:val="21"/>
          <w:szCs w:val="21"/>
        </w:rPr>
        <w:t>stavební zákon</w:t>
      </w:r>
      <w:r w:rsidRPr="00DC074D">
        <w:rPr>
          <w:rFonts w:ascii="Tahoma" w:hAnsi="Tahoma" w:cs="Tahoma"/>
          <w:sz w:val="21"/>
          <w:szCs w:val="21"/>
        </w:rPr>
        <w:t>, ve znění pozdějších předpisů</w:t>
      </w:r>
      <w:r w:rsidRPr="00847145">
        <w:rPr>
          <w:rFonts w:ascii="Tahoma" w:hAnsi="Tahoma" w:cs="Tahoma"/>
          <w:sz w:val="21"/>
          <w:szCs w:val="21"/>
        </w:rPr>
        <w:t>, včetně vyklizení zařízení staveniště, uvedení použitých ploch pro příjezd na staveniště do původního stavu,</w:t>
      </w:r>
      <w:r w:rsidRPr="00847145">
        <w:rPr>
          <w:rFonts w:ascii="Tahoma" w:hAnsi="Tahoma" w:cs="Tahoma"/>
          <w:i/>
          <w:sz w:val="21"/>
          <w:szCs w:val="21"/>
        </w:rPr>
        <w:t xml:space="preserve">                                                                  </w:t>
      </w:r>
    </w:p>
    <w:p w:rsidR="00E75532" w:rsidRPr="00847145" w:rsidRDefault="00E75532"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vytyčení inženýrských sítí a jejich ochrana v průběhu výstavby, včetně zajištění případného nezbytného dohledu správců sítí při provádění prací, bude-li to potřebné,</w:t>
      </w:r>
    </w:p>
    <w:p w:rsidR="00E75532" w:rsidRDefault="00E75532" w:rsidP="00764354">
      <w:pPr>
        <w:pStyle w:val="Zkladntext"/>
        <w:numPr>
          <w:ilvl w:val="0"/>
          <w:numId w:val="3"/>
        </w:numPr>
        <w:tabs>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zřízení </w:t>
      </w:r>
      <w:proofErr w:type="spellStart"/>
      <w:r w:rsidRPr="00847145">
        <w:rPr>
          <w:rFonts w:ascii="Tahoma" w:hAnsi="Tahoma" w:cs="Tahoma"/>
          <w:sz w:val="21"/>
          <w:szCs w:val="21"/>
        </w:rPr>
        <w:t>deponie</w:t>
      </w:r>
      <w:proofErr w:type="spellEnd"/>
      <w:r w:rsidRPr="00847145">
        <w:rPr>
          <w:rFonts w:ascii="Tahoma" w:hAnsi="Tahoma" w:cs="Tahoma"/>
          <w:sz w:val="21"/>
          <w:szCs w:val="21"/>
        </w:rPr>
        <w:t xml:space="preserve"> materiálů tak, aby nevznikly žádné škody na sousedních pozemcích,</w:t>
      </w:r>
    </w:p>
    <w:p w:rsidR="004031F8" w:rsidRPr="004031F8" w:rsidRDefault="000E6814" w:rsidP="00764354">
      <w:pPr>
        <w:pStyle w:val="Zkladntext"/>
        <w:numPr>
          <w:ilvl w:val="0"/>
          <w:numId w:val="3"/>
        </w:numPr>
        <w:tabs>
          <w:tab w:val="left" w:pos="709"/>
          <w:tab w:val="left" w:pos="1260"/>
          <w:tab w:val="left" w:pos="1980"/>
          <w:tab w:val="left" w:pos="3960"/>
        </w:tabs>
        <w:spacing w:before="60"/>
        <w:jc w:val="both"/>
        <w:rPr>
          <w:rFonts w:ascii="Tahoma" w:hAnsi="Tahoma" w:cs="Tahoma"/>
          <w:sz w:val="22"/>
          <w:szCs w:val="22"/>
        </w:rPr>
      </w:pPr>
      <w:r w:rsidRPr="004031F8">
        <w:rPr>
          <w:rFonts w:ascii="Tahoma" w:hAnsi="Tahoma" w:cs="Tahoma"/>
          <w:sz w:val="22"/>
          <w:szCs w:val="22"/>
        </w:rPr>
        <w:t>plnění povinností při nakládání se stavebním a demoličním odpadem s v souladu s podmínkami a zásadami udržitelného rozvoje a zásadou „významně nepoškozovat“ (dále jen „DNSH“) v oblasti životního prostředí na úseku odpadů</w:t>
      </w:r>
      <w:r w:rsidR="00472F47">
        <w:rPr>
          <w:rFonts w:ascii="Tahoma" w:hAnsi="Tahoma" w:cs="Tahoma"/>
          <w:sz w:val="22"/>
          <w:szCs w:val="22"/>
        </w:rPr>
        <w:t>,</w:t>
      </w:r>
      <w:r w:rsidR="006A7BE7" w:rsidRPr="004031F8">
        <w:rPr>
          <w:rFonts w:ascii="Tahoma" w:hAnsi="Tahoma" w:cs="Tahoma"/>
          <w:sz w:val="22"/>
          <w:szCs w:val="22"/>
        </w:rPr>
        <w:t xml:space="preserve"> a </w:t>
      </w:r>
      <w:r w:rsidRPr="004031F8">
        <w:rPr>
          <w:rFonts w:ascii="Tahoma" w:hAnsi="Tahoma" w:cs="Tahoma"/>
          <w:sz w:val="22"/>
          <w:szCs w:val="22"/>
        </w:rPr>
        <w:t>které jsou plně v souladu s platnou odpadovou legislativou tvořenou zákonem č. 541/2020 Sb., o odpadech, ve znění pozdějších předpisů (dále jen „zákon o odpadech“) a navazujícími právními předpisy vyhláškou č. 273/2021 Sb., o podrobnostech nakládání s odpady a vyhláškou č. 8/2021 Sb., o katalogu odpadů a posuzování vlastností odpadů (Katalog odpadů);</w:t>
      </w:r>
      <w:r w:rsidR="004031F8" w:rsidRPr="004031F8">
        <w:rPr>
          <w:rFonts w:ascii="Tahoma" w:hAnsi="Tahoma" w:cs="Tahoma"/>
          <w:sz w:val="22"/>
          <w:szCs w:val="22"/>
        </w:rPr>
        <w:t xml:space="preserve"> zhotovitel bude dokladovat, že </w:t>
      </w:r>
      <w:r w:rsidR="004031F8">
        <w:rPr>
          <w:rFonts w:ascii="Tahoma" w:hAnsi="Tahoma" w:cs="Tahoma"/>
          <w:sz w:val="22"/>
          <w:szCs w:val="22"/>
        </w:rPr>
        <w:t>n</w:t>
      </w:r>
      <w:r w:rsidR="004031F8" w:rsidRPr="004031F8">
        <w:rPr>
          <w:rFonts w:ascii="Tahoma" w:hAnsi="Tahoma" w:cs="Tahoma"/>
          <w:sz w:val="22"/>
          <w:szCs w:val="22"/>
        </w:rPr>
        <w:t xml:space="preserve">ejméně 70 % (hmotnostních) nikoli nebezpečného stavebního a demoličního odpadu (s výjimkou v přírodě se vyskytujících materiálů uvedených v kategorii 17 05 04 na evropském seznamu odpadů stanoveném rozhodnutím Komise 2000/532/ES) vzniklého na staveništi musí být připraveno k opětovnému použití, recyklaci a k jiným druhům materiálového využití, včetně zásypů, při nichž jsou jiné materiály nahrazeny odpadem, v souladu s hierarchií způsobů nakládání s odpady a protokolem EU pro nakládání se stavebním a demoličním odpadem. Pro plnění podmínky DNSH není nutné splnit definici odpadu dle zákona č. 541/2020 Sb., o </w:t>
      </w:r>
      <w:proofErr w:type="gramStart"/>
      <w:r w:rsidR="004031F8" w:rsidRPr="004031F8">
        <w:rPr>
          <w:rFonts w:ascii="Tahoma" w:hAnsi="Tahoma" w:cs="Tahoma"/>
          <w:sz w:val="22"/>
          <w:szCs w:val="22"/>
        </w:rPr>
        <w:t>odpadech - lze</w:t>
      </w:r>
      <w:proofErr w:type="gramEnd"/>
      <w:r w:rsidR="004031F8" w:rsidRPr="004031F8">
        <w:rPr>
          <w:rFonts w:ascii="Tahoma" w:hAnsi="Tahoma" w:cs="Tahoma"/>
          <w:sz w:val="22"/>
          <w:szCs w:val="22"/>
        </w:rPr>
        <w:t xml:space="preserve"> započítat i další druhy materiálů, které jsou ihned využity na staveništi</w:t>
      </w:r>
      <w:r w:rsidR="00472F47">
        <w:rPr>
          <w:rFonts w:ascii="Tahoma" w:hAnsi="Tahoma" w:cs="Tahoma"/>
          <w:sz w:val="22"/>
          <w:szCs w:val="22"/>
        </w:rPr>
        <w:t>,</w:t>
      </w:r>
      <w:r w:rsidR="004031F8" w:rsidRPr="004031F8">
        <w:rPr>
          <w:rFonts w:ascii="Tahoma" w:hAnsi="Tahoma" w:cs="Tahoma"/>
          <w:sz w:val="22"/>
          <w:szCs w:val="22"/>
        </w:rPr>
        <w:t xml:space="preserve"> a které se formálně nestanou odpadem dle zákona.</w:t>
      </w:r>
    </w:p>
    <w:p w:rsidR="004031F8" w:rsidRPr="004031F8" w:rsidRDefault="004031F8" w:rsidP="004031F8">
      <w:pPr>
        <w:spacing w:before="120"/>
        <w:ind w:left="708"/>
        <w:jc w:val="both"/>
        <w:rPr>
          <w:rFonts w:ascii="Tahoma" w:hAnsi="Tahoma" w:cs="Tahoma"/>
          <w:sz w:val="21"/>
          <w:szCs w:val="21"/>
        </w:rPr>
      </w:pPr>
      <w:r w:rsidRPr="004031F8">
        <w:rPr>
          <w:rFonts w:ascii="Tahoma" w:hAnsi="Tahoma" w:cs="Tahoma"/>
          <w:sz w:val="21"/>
          <w:szCs w:val="21"/>
        </w:rPr>
        <w:lastRenderedPageBreak/>
        <w:t xml:space="preserve">O způsobu nakládání s odpadem bude předložen písemný doklad vystavený příslušnou oprávněnou osobou podle zákona o odpadech. Plnění podmínek DNSH lze k datu ukončení realizace </w:t>
      </w:r>
      <w:r>
        <w:rPr>
          <w:rFonts w:ascii="Tahoma" w:hAnsi="Tahoma" w:cs="Tahoma"/>
          <w:sz w:val="21"/>
          <w:szCs w:val="21"/>
        </w:rPr>
        <w:t>díla</w:t>
      </w:r>
      <w:r w:rsidRPr="004031F8">
        <w:rPr>
          <w:rFonts w:ascii="Tahoma" w:hAnsi="Tahoma" w:cs="Tahoma"/>
          <w:sz w:val="21"/>
          <w:szCs w:val="21"/>
        </w:rPr>
        <w:t xml:space="preserve"> doložit např. </w:t>
      </w:r>
    </w:p>
    <w:p w:rsidR="004031F8" w:rsidRPr="004031F8" w:rsidRDefault="004031F8" w:rsidP="00764354">
      <w:pPr>
        <w:pStyle w:val="Odstavecseseznamem"/>
        <w:numPr>
          <w:ilvl w:val="0"/>
          <w:numId w:val="52"/>
        </w:numPr>
        <w:spacing w:before="120" w:after="0"/>
        <w:jc w:val="both"/>
        <w:rPr>
          <w:rFonts w:ascii="Tahoma" w:hAnsi="Tahoma" w:cs="Tahoma"/>
          <w:sz w:val="21"/>
          <w:szCs w:val="21"/>
        </w:rPr>
      </w:pPr>
      <w:r w:rsidRPr="004031F8">
        <w:rPr>
          <w:rFonts w:ascii="Tahoma" w:hAnsi="Tahoma" w:cs="Tahoma"/>
          <w:sz w:val="21"/>
          <w:szCs w:val="21"/>
        </w:rPr>
        <w:t>kopií smlouvy o zajištění předání produkovaných stavebních a demoličních odpadů do zařízení určeného pro nakládání s daným druhem a kategorií odpadu dle § 15 odst. 2 písm. c) zákona č. 541/2020 Sb., o odpadech</w:t>
      </w:r>
      <w:r w:rsidR="002F05B1">
        <w:rPr>
          <w:rFonts w:ascii="Tahoma" w:hAnsi="Tahoma" w:cs="Tahoma"/>
          <w:sz w:val="21"/>
          <w:szCs w:val="21"/>
        </w:rPr>
        <w:t>;</w:t>
      </w:r>
    </w:p>
    <w:p w:rsidR="004031F8" w:rsidRPr="004031F8" w:rsidRDefault="004031F8" w:rsidP="00764354">
      <w:pPr>
        <w:pStyle w:val="Odstavecseseznamem"/>
        <w:numPr>
          <w:ilvl w:val="0"/>
          <w:numId w:val="52"/>
        </w:numPr>
        <w:spacing w:before="120" w:after="0"/>
        <w:jc w:val="both"/>
        <w:rPr>
          <w:rFonts w:ascii="Tahoma" w:hAnsi="Tahoma" w:cs="Tahoma"/>
          <w:sz w:val="21"/>
          <w:szCs w:val="21"/>
        </w:rPr>
      </w:pPr>
      <w:r w:rsidRPr="004031F8">
        <w:rPr>
          <w:rFonts w:ascii="Tahoma" w:hAnsi="Tahoma" w:cs="Tahoma"/>
          <w:sz w:val="21"/>
          <w:szCs w:val="21"/>
        </w:rPr>
        <w:t>dokladem o převzetí odpadů od provozovatele zařízení dle § 17 odst. 1 písm. c) zákona č. 541/2020 Sb., o odpadech</w:t>
      </w:r>
      <w:r w:rsidR="00472F47">
        <w:rPr>
          <w:rFonts w:ascii="Tahoma" w:hAnsi="Tahoma" w:cs="Tahoma"/>
          <w:sz w:val="21"/>
          <w:szCs w:val="21"/>
        </w:rPr>
        <w:t>;</w:t>
      </w:r>
      <w:r w:rsidRPr="004031F8">
        <w:rPr>
          <w:rFonts w:ascii="Tahoma" w:hAnsi="Tahoma" w:cs="Tahoma"/>
          <w:sz w:val="21"/>
          <w:szCs w:val="21"/>
        </w:rPr>
        <w:t xml:space="preserve"> </w:t>
      </w:r>
    </w:p>
    <w:p w:rsidR="000E6814" w:rsidRPr="00C11B31" w:rsidRDefault="00472F47" w:rsidP="004031F8">
      <w:pPr>
        <w:pStyle w:val="Zkladntext"/>
        <w:tabs>
          <w:tab w:val="left" w:pos="709"/>
          <w:tab w:val="left" w:pos="1260"/>
          <w:tab w:val="left" w:pos="1980"/>
          <w:tab w:val="left" w:pos="3960"/>
        </w:tabs>
        <w:spacing w:before="60"/>
        <w:ind w:left="720"/>
        <w:jc w:val="both"/>
        <w:rPr>
          <w:rFonts w:ascii="Tahoma" w:hAnsi="Tahoma" w:cs="Tahoma"/>
          <w:sz w:val="22"/>
          <w:szCs w:val="22"/>
        </w:rPr>
      </w:pPr>
      <w:r w:rsidRPr="0091144F">
        <w:rPr>
          <w:rFonts w:ascii="Tahoma" w:hAnsi="Tahoma" w:cs="Tahoma"/>
          <w:sz w:val="22"/>
          <w:szCs w:val="22"/>
        </w:rPr>
        <w:t>tyto doklady budou průběžně evidovány zhotovitelem a kontrolovány osobou vykonávající za objednatele technický dozor stavebníka</w:t>
      </w:r>
      <w:r>
        <w:rPr>
          <w:rFonts w:ascii="Tahoma" w:hAnsi="Tahoma" w:cs="Tahoma"/>
          <w:sz w:val="22"/>
          <w:szCs w:val="22"/>
        </w:rPr>
        <w:t xml:space="preserve"> TDS</w:t>
      </w:r>
      <w:r w:rsidRPr="0091144F" w:rsidDel="00FF56D9">
        <w:rPr>
          <w:rFonts w:ascii="Tahoma" w:hAnsi="Tahoma" w:cs="Tahoma"/>
          <w:sz w:val="22"/>
          <w:szCs w:val="22"/>
        </w:rPr>
        <w:t xml:space="preserve"> </w:t>
      </w:r>
      <w:r w:rsidRPr="0091144F">
        <w:rPr>
          <w:rFonts w:ascii="Tahoma" w:hAnsi="Tahoma" w:cs="Tahoma"/>
          <w:sz w:val="22"/>
          <w:szCs w:val="22"/>
        </w:rPr>
        <w:t>během realizace stavby, přičemž závěrem budou znovu všechny přiloženy zhotovitelem do dokladové části předávaného díla</w:t>
      </w:r>
      <w:r>
        <w:rPr>
          <w:rFonts w:ascii="Tahoma" w:hAnsi="Tahoma" w:cs="Tahoma"/>
          <w:sz w:val="22"/>
          <w:szCs w:val="22"/>
        </w:rPr>
        <w:t>;</w:t>
      </w:r>
    </w:p>
    <w:p w:rsidR="000E6814" w:rsidRPr="0091144F" w:rsidRDefault="000E6814" w:rsidP="00764354">
      <w:pPr>
        <w:pStyle w:val="Zkladntext"/>
        <w:numPr>
          <w:ilvl w:val="0"/>
          <w:numId w:val="3"/>
        </w:numPr>
        <w:tabs>
          <w:tab w:val="left" w:pos="709"/>
          <w:tab w:val="num" w:pos="794"/>
        </w:tabs>
        <w:spacing w:before="60"/>
        <w:jc w:val="both"/>
        <w:rPr>
          <w:rFonts w:ascii="Tahoma" w:hAnsi="Tahoma" w:cs="Tahoma"/>
          <w:sz w:val="22"/>
          <w:szCs w:val="22"/>
        </w:rPr>
      </w:pPr>
      <w:r w:rsidRPr="0091144F">
        <w:rPr>
          <w:rFonts w:ascii="Tahoma" w:hAnsi="Tahoma" w:cs="Tahoma"/>
          <w:sz w:val="22"/>
          <w:szCs w:val="22"/>
        </w:rPr>
        <w:t xml:space="preserve">umožnit osobě technického dozoru stavebníka kontrolu </w:t>
      </w:r>
      <w:r w:rsidR="00255B09" w:rsidRPr="0091144F">
        <w:rPr>
          <w:rFonts w:ascii="Tahoma" w:hAnsi="Tahoma" w:cs="Tahoma"/>
          <w:sz w:val="22"/>
          <w:szCs w:val="22"/>
        </w:rPr>
        <w:t>způsob</w:t>
      </w:r>
      <w:r w:rsidR="00255B09">
        <w:rPr>
          <w:rFonts w:ascii="Tahoma" w:hAnsi="Tahoma" w:cs="Tahoma"/>
          <w:sz w:val="22"/>
          <w:szCs w:val="22"/>
        </w:rPr>
        <w:t>u</w:t>
      </w:r>
      <w:r w:rsidR="00255B09" w:rsidRPr="0091144F">
        <w:rPr>
          <w:rFonts w:ascii="Tahoma" w:hAnsi="Tahoma" w:cs="Tahoma"/>
          <w:sz w:val="22"/>
          <w:szCs w:val="22"/>
        </w:rPr>
        <w:t> </w:t>
      </w:r>
      <w:r w:rsidRPr="0091144F">
        <w:rPr>
          <w:rFonts w:ascii="Tahoma" w:hAnsi="Tahoma" w:cs="Tahoma"/>
          <w:sz w:val="22"/>
          <w:szCs w:val="22"/>
        </w:rPr>
        <w:t>nakládání se stavebním a demoličním odpadem</w:t>
      </w:r>
      <w:r w:rsidR="00AC693B">
        <w:rPr>
          <w:rFonts w:ascii="Tahoma" w:hAnsi="Tahoma" w:cs="Tahoma"/>
          <w:sz w:val="22"/>
          <w:szCs w:val="22"/>
        </w:rPr>
        <w:t xml:space="preserve"> i</w:t>
      </w:r>
      <w:r w:rsidRPr="0091144F">
        <w:rPr>
          <w:rFonts w:ascii="Tahoma" w:hAnsi="Tahoma" w:cs="Tahoma"/>
          <w:sz w:val="22"/>
          <w:szCs w:val="22"/>
        </w:rPr>
        <w:t xml:space="preserve"> mimo prostory staveniště, </w:t>
      </w:r>
    </w:p>
    <w:p w:rsidR="00E75532" w:rsidRPr="00847145" w:rsidRDefault="00E75532"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návrh provozních řádů technických zařízení, dodávka všech dokladů o zkouškách, revizích, atestech a provozních návodů a předpisů v českém jazyce, včetně zaškolení obsluhy, </w:t>
      </w:r>
    </w:p>
    <w:p w:rsidR="00E75532" w:rsidRPr="00847145" w:rsidRDefault="00E75532"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provedení předepsaných zkoušek dle platných právních předpisů a technických norem, úspěšné provedení těchto zkoušek je podmínkou k převzetí díla,</w:t>
      </w:r>
    </w:p>
    <w:p w:rsidR="004C5350" w:rsidRDefault="004C5350"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4C5350">
        <w:rPr>
          <w:rFonts w:ascii="Tahoma" w:hAnsi="Tahoma" w:cs="Tahoma"/>
          <w:sz w:val="21"/>
          <w:szCs w:val="21"/>
        </w:rPr>
        <w:t>projednání a zajištění zvláštního užívání komunikací a veřejných ploch včetně úhrady poplatků a nájemného</w:t>
      </w:r>
      <w:r>
        <w:rPr>
          <w:rFonts w:ascii="Tahoma" w:hAnsi="Tahoma" w:cs="Tahoma"/>
          <w:sz w:val="21"/>
          <w:szCs w:val="21"/>
        </w:rPr>
        <w:t>,</w:t>
      </w:r>
    </w:p>
    <w:p w:rsidR="00FB5520" w:rsidRDefault="00E75532"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udržování stavbou dotčených zpevněných ploch, veřejných komunikací a výjezdů ze staveniště v čistotě a jejich uvedení do původního stavu,</w:t>
      </w:r>
    </w:p>
    <w:p w:rsidR="00E75532" w:rsidRPr="003C7FC2" w:rsidRDefault="00FB5520"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3C7FC2">
        <w:rPr>
          <w:rFonts w:ascii="Tahoma" w:hAnsi="Tahoma" w:cs="Tahoma"/>
          <w:sz w:val="21"/>
          <w:szCs w:val="21"/>
        </w:rPr>
        <w:t>dodržovat</w:t>
      </w:r>
      <w:r w:rsidRPr="00491653">
        <w:rPr>
          <w:rFonts w:ascii="Tahoma" w:hAnsi="Tahoma" w:cs="Tahoma"/>
          <w:sz w:val="21"/>
          <w:szCs w:val="21"/>
        </w:rPr>
        <w:t xml:space="preserve"> hygienická</w:t>
      </w:r>
      <w:r w:rsidR="002F05B1" w:rsidRPr="00491653">
        <w:rPr>
          <w:rFonts w:ascii="Tahoma" w:hAnsi="Tahoma" w:cs="Tahoma"/>
          <w:sz w:val="21"/>
          <w:szCs w:val="21"/>
        </w:rPr>
        <w:t>,</w:t>
      </w:r>
      <w:r w:rsidRPr="003C7FC2">
        <w:rPr>
          <w:rFonts w:ascii="Tahoma" w:hAnsi="Tahoma" w:cs="Tahoma"/>
          <w:sz w:val="21"/>
          <w:szCs w:val="21"/>
        </w:rPr>
        <w:t xml:space="preserve"> protiprašná opatření</w:t>
      </w:r>
      <w:r w:rsidR="002F05B1">
        <w:rPr>
          <w:rFonts w:ascii="Tahoma" w:hAnsi="Tahoma" w:cs="Tahoma"/>
          <w:sz w:val="21"/>
          <w:szCs w:val="21"/>
        </w:rPr>
        <w:t>,</w:t>
      </w:r>
    </w:p>
    <w:p w:rsidR="00E75532" w:rsidRPr="00847145" w:rsidRDefault="00E75532"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zajištění zpracování všech případných dalších dokumentací potřebných pro provedení a řádné užívání díla, zejména zpracování dílenské a výrobní dokumentace potřebné pro provedení stavby; </w:t>
      </w:r>
    </w:p>
    <w:p w:rsidR="00E75532" w:rsidRPr="00847145" w:rsidRDefault="00E75532" w:rsidP="00764354">
      <w:pPr>
        <w:pStyle w:val="Zkladntext"/>
        <w:numPr>
          <w:ilvl w:val="0"/>
          <w:numId w:val="3"/>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povinnost zhotovitele v rámci realizace díla zpracovávat návrhy dodatečných prací (dále jen </w:t>
      </w:r>
      <w:r>
        <w:rPr>
          <w:rFonts w:ascii="Tahoma" w:hAnsi="Tahoma" w:cs="Tahoma"/>
          <w:sz w:val="21"/>
          <w:szCs w:val="21"/>
        </w:rPr>
        <w:t>„</w:t>
      </w:r>
      <w:r w:rsidRPr="00847145">
        <w:rPr>
          <w:rFonts w:ascii="Tahoma" w:hAnsi="Tahoma" w:cs="Tahoma"/>
          <w:sz w:val="21"/>
          <w:szCs w:val="21"/>
        </w:rPr>
        <w:t>více práce</w:t>
      </w:r>
      <w:r>
        <w:rPr>
          <w:rFonts w:ascii="Tahoma" w:hAnsi="Tahoma" w:cs="Tahoma"/>
          <w:sz w:val="21"/>
          <w:szCs w:val="21"/>
        </w:rPr>
        <w:t>“</w:t>
      </w:r>
      <w:r w:rsidRPr="00847145">
        <w:rPr>
          <w:rFonts w:ascii="Tahoma" w:hAnsi="Tahoma" w:cs="Tahoma"/>
          <w:sz w:val="21"/>
          <w:szCs w:val="21"/>
        </w:rPr>
        <w:t xml:space="preserve">) a neprováděných prací (dále jen </w:t>
      </w:r>
      <w:proofErr w:type="spellStart"/>
      <w:r w:rsidRPr="00847145">
        <w:rPr>
          <w:rFonts w:ascii="Tahoma" w:hAnsi="Tahoma" w:cs="Tahoma"/>
          <w:sz w:val="21"/>
          <w:szCs w:val="21"/>
        </w:rPr>
        <w:t>méněpráce</w:t>
      </w:r>
      <w:proofErr w:type="spellEnd"/>
      <w:r w:rsidRPr="00847145">
        <w:rPr>
          <w:rFonts w:ascii="Tahoma" w:hAnsi="Tahoma" w:cs="Tahoma"/>
          <w:sz w:val="21"/>
          <w:szCs w:val="21"/>
        </w:rPr>
        <w:t>) formou změnových listů dle ujednání v této smlouvě.</w:t>
      </w:r>
    </w:p>
    <w:p w:rsidR="00E75532" w:rsidRDefault="00E75532"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Dokumentace skutečného provedení díla bude zpracována </w:t>
      </w:r>
      <w:r w:rsidRPr="00B55635">
        <w:rPr>
          <w:rFonts w:ascii="Tahoma" w:hAnsi="Tahoma" w:cs="Tahoma"/>
          <w:sz w:val="21"/>
          <w:szCs w:val="21"/>
        </w:rPr>
        <w:t>v rozsahu a s obsahem dle přílohy č. 14 vyhlášky č. 499/2006 Sb. o dokumentaci staveb, v posledním znění (dále jen „DSPS“)</w:t>
      </w:r>
      <w:r w:rsidRPr="00847145">
        <w:rPr>
          <w:rFonts w:ascii="Tahoma" w:hAnsi="Tahoma" w:cs="Tahoma"/>
          <w:sz w:val="21"/>
          <w:szCs w:val="21"/>
        </w:rPr>
        <w:t>,</w:t>
      </w:r>
      <w:r w:rsidRPr="00DC074D">
        <w:t xml:space="preserve"> </w:t>
      </w:r>
      <w:r w:rsidRPr="00847145">
        <w:rPr>
          <w:rFonts w:ascii="Tahoma" w:hAnsi="Tahoma" w:cs="Tahoma"/>
          <w:sz w:val="21"/>
          <w:szCs w:val="21"/>
        </w:rPr>
        <w:t>následujícím způsobem:</w:t>
      </w:r>
    </w:p>
    <w:p w:rsidR="00E75532" w:rsidRDefault="00E75532" w:rsidP="00E75532">
      <w:pPr>
        <w:autoSpaceDE w:val="0"/>
        <w:autoSpaceDN w:val="0"/>
        <w:adjustRightInd w:val="0"/>
        <w:spacing w:after="0" w:line="240" w:lineRule="auto"/>
        <w:ind w:left="284"/>
        <w:jc w:val="both"/>
        <w:rPr>
          <w:rFonts w:ascii="Tahoma" w:hAnsi="Tahoma" w:cs="Tahoma"/>
          <w:sz w:val="21"/>
          <w:szCs w:val="21"/>
        </w:rPr>
      </w:pPr>
    </w:p>
    <w:p w:rsidR="00E75532" w:rsidRPr="00847145" w:rsidRDefault="00E75532" w:rsidP="00764354">
      <w:pPr>
        <w:pStyle w:val="Zkladntext"/>
        <w:numPr>
          <w:ilvl w:val="0"/>
          <w:numId w:val="1"/>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do projektové dokumentace budou zřetelně vyznačeny všechny změny, k nimž došlo v průběhu zhotovení díla,</w:t>
      </w:r>
    </w:p>
    <w:p w:rsidR="00E75532" w:rsidRPr="00847145" w:rsidRDefault="00E75532" w:rsidP="00764354">
      <w:pPr>
        <w:pStyle w:val="Zkladntext"/>
        <w:numPr>
          <w:ilvl w:val="0"/>
          <w:numId w:val="1"/>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ty části projektové dokumentace, u kterých nedošlo k žádným změnám, budou označeny nápisem „beze změn“,</w:t>
      </w:r>
    </w:p>
    <w:p w:rsidR="00E75532" w:rsidRPr="00847145" w:rsidRDefault="00E75532" w:rsidP="00764354">
      <w:pPr>
        <w:pStyle w:val="Zkladntext"/>
        <w:numPr>
          <w:ilvl w:val="0"/>
          <w:numId w:val="1"/>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každý výkres (v tištěné formě) dokumentace skutečného provedení díla bude opatřen jménem a příjmením zpracovatele dokumentace skutečného provedení díla, jeho podpisem, datem a razítkem zhotovitele,</w:t>
      </w:r>
    </w:p>
    <w:p w:rsidR="00DC01C7" w:rsidRDefault="00E75532" w:rsidP="00764354">
      <w:pPr>
        <w:pStyle w:val="Zkladntext"/>
        <w:numPr>
          <w:ilvl w:val="0"/>
          <w:numId w:val="1"/>
        </w:numPr>
        <w:tabs>
          <w:tab w:val="left" w:pos="360"/>
          <w:tab w:val="left" w:pos="426"/>
          <w:tab w:val="left" w:pos="709"/>
          <w:tab w:val="left" w:pos="1260"/>
          <w:tab w:val="left" w:pos="1980"/>
          <w:tab w:val="left" w:pos="3960"/>
        </w:tabs>
        <w:spacing w:after="60"/>
        <w:jc w:val="both"/>
        <w:rPr>
          <w:rFonts w:ascii="Tahoma" w:hAnsi="Tahoma" w:cs="Tahoma"/>
          <w:sz w:val="21"/>
          <w:szCs w:val="21"/>
        </w:rPr>
      </w:pPr>
      <w:r w:rsidRPr="00847145">
        <w:rPr>
          <w:rFonts w:ascii="Tahoma" w:hAnsi="Tahoma" w:cs="Tahoma"/>
          <w:sz w:val="21"/>
          <w:szCs w:val="21"/>
        </w:rPr>
        <w:t xml:space="preserve">u výkresů obsahujících změnu proti projektové dokumentaci bude umístěn odkaz na doklad, ze kterého bude vyplývat projednání změny s odpovědnou osobou objednatele a její souhlasné stanovisko případně na doklad, jímž byla změna povolena příslušným stavebním úřadem. </w:t>
      </w:r>
    </w:p>
    <w:p w:rsidR="00DC01C7" w:rsidRPr="00DC01C7" w:rsidRDefault="00DC01C7" w:rsidP="00764354">
      <w:pPr>
        <w:pStyle w:val="Odstavecseseznamem"/>
        <w:numPr>
          <w:ilvl w:val="0"/>
          <w:numId w:val="1"/>
        </w:numPr>
        <w:jc w:val="both"/>
        <w:rPr>
          <w:rFonts w:ascii="Tahoma" w:hAnsi="Tahoma" w:cs="Tahoma"/>
          <w:sz w:val="21"/>
          <w:szCs w:val="21"/>
          <w:lang w:eastAsia="cs-CZ"/>
        </w:rPr>
      </w:pPr>
      <w:r w:rsidRPr="00DC01C7">
        <w:rPr>
          <w:rFonts w:ascii="Tahoma" w:hAnsi="Tahoma" w:cs="Tahoma"/>
          <w:sz w:val="21"/>
          <w:szCs w:val="21"/>
          <w:lang w:eastAsia="cs-CZ"/>
        </w:rPr>
        <w:t>Vyhotovení geodetické části dokumentace skutečného provedení stavby nebo geodetického podkladu pro vedení DTM OK, obsahující geometrické, polohové a výškové určení dokončené stavby nebo technologického zařízení, bude vyhotoveno v souladu s § 5 a ve struktuře dle příloh č. 3 a 4 vyhlášky č. 393/2020 Sb., o digitální technické mapě (vyhláška DTM), v platném znění, v aktuálně platné verzi výměnného formátu dle § 6 vyhlášky DTM.</w:t>
      </w:r>
    </w:p>
    <w:p w:rsidR="00354640" w:rsidRDefault="00354640" w:rsidP="00354640">
      <w:pPr>
        <w:pStyle w:val="Odstavecseseznamem"/>
        <w:autoSpaceDE w:val="0"/>
        <w:autoSpaceDN w:val="0"/>
        <w:adjustRightInd w:val="0"/>
        <w:spacing w:after="0" w:line="240" w:lineRule="auto"/>
        <w:jc w:val="both"/>
        <w:rPr>
          <w:rFonts w:ascii="Tahoma" w:hAnsi="Tahoma" w:cs="Tahoma"/>
          <w:sz w:val="21"/>
          <w:szCs w:val="21"/>
        </w:rPr>
      </w:pPr>
    </w:p>
    <w:p w:rsidR="00E75532" w:rsidRPr="00847145" w:rsidRDefault="00E75532"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lastRenderedPageBreak/>
        <w:t>Zhotovitel je povinen v rámci předmětu díla provést veškeré práce, služby, dodávky a výkony, kterých je třeba trvale nebo dočasně k zahájení, provedení, dokončení a předání díla, k jeho uvedení do řádného provozu. Pro zajištění kvality prací je zhotovitel povinen provést stavbu v souladu:</w:t>
      </w:r>
    </w:p>
    <w:p w:rsidR="00E75532" w:rsidRPr="00847145" w:rsidRDefault="00E75532" w:rsidP="00764354">
      <w:pPr>
        <w:pStyle w:val="Odstavecseseznamem"/>
        <w:numPr>
          <w:ilvl w:val="0"/>
          <w:numId w:val="1"/>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se zadáním a projektov</w:t>
      </w:r>
      <w:r w:rsidR="00884255">
        <w:rPr>
          <w:rFonts w:ascii="Tahoma" w:hAnsi="Tahoma" w:cs="Tahoma"/>
          <w:sz w:val="21"/>
          <w:szCs w:val="21"/>
        </w:rPr>
        <w:t>ými</w:t>
      </w:r>
      <w:r w:rsidRPr="00847145">
        <w:rPr>
          <w:rFonts w:ascii="Tahoma" w:hAnsi="Tahoma" w:cs="Tahoma"/>
          <w:sz w:val="21"/>
          <w:szCs w:val="21"/>
        </w:rPr>
        <w:t xml:space="preserve"> dokumentac</w:t>
      </w:r>
      <w:r w:rsidR="00884255">
        <w:rPr>
          <w:rFonts w:ascii="Tahoma" w:hAnsi="Tahoma" w:cs="Tahoma"/>
          <w:sz w:val="21"/>
          <w:szCs w:val="21"/>
        </w:rPr>
        <w:t>emi</w:t>
      </w:r>
      <w:r w:rsidRPr="00847145">
        <w:rPr>
          <w:rFonts w:ascii="Tahoma" w:hAnsi="Tahoma" w:cs="Tahoma"/>
          <w:sz w:val="21"/>
          <w:szCs w:val="21"/>
        </w:rPr>
        <w:t xml:space="preserve"> stavby</w:t>
      </w:r>
      <w:r w:rsidR="00884255">
        <w:rPr>
          <w:rFonts w:ascii="Tahoma" w:hAnsi="Tahoma" w:cs="Tahoma"/>
          <w:sz w:val="21"/>
          <w:szCs w:val="21"/>
        </w:rPr>
        <w:t xml:space="preserve">, které zpracoval včetně podmínek </w:t>
      </w:r>
      <w:proofErr w:type="gramStart"/>
      <w:r w:rsidR="00884255">
        <w:rPr>
          <w:rFonts w:ascii="Tahoma" w:hAnsi="Tahoma" w:cs="Tahoma"/>
          <w:sz w:val="21"/>
          <w:szCs w:val="21"/>
        </w:rPr>
        <w:t>pravomocného</w:t>
      </w:r>
      <w:r w:rsidR="002F05B1">
        <w:rPr>
          <w:rFonts w:ascii="Tahoma" w:hAnsi="Tahoma" w:cs="Tahoma"/>
          <w:sz w:val="21"/>
          <w:szCs w:val="21"/>
        </w:rPr>
        <w:t xml:space="preserve"> </w:t>
      </w:r>
      <w:r w:rsidR="00884255">
        <w:rPr>
          <w:rFonts w:ascii="Tahoma" w:hAnsi="Tahoma" w:cs="Tahoma"/>
          <w:sz w:val="21"/>
          <w:szCs w:val="21"/>
        </w:rPr>
        <w:t xml:space="preserve"> povolení</w:t>
      </w:r>
      <w:proofErr w:type="gramEnd"/>
      <w:r w:rsidR="002F05B1">
        <w:rPr>
          <w:rFonts w:ascii="Tahoma" w:hAnsi="Tahoma" w:cs="Tahoma"/>
          <w:sz w:val="21"/>
          <w:szCs w:val="21"/>
        </w:rPr>
        <w:t xml:space="preserve"> záměru stavby</w:t>
      </w:r>
      <w:r w:rsidR="00884255">
        <w:rPr>
          <w:rFonts w:ascii="Tahoma" w:hAnsi="Tahoma" w:cs="Tahoma"/>
          <w:sz w:val="21"/>
          <w:szCs w:val="21"/>
        </w:rPr>
        <w:t>, které obstaral</w:t>
      </w:r>
      <w:r w:rsidR="002F05B1">
        <w:rPr>
          <w:rFonts w:ascii="Tahoma" w:hAnsi="Tahoma" w:cs="Tahoma"/>
          <w:sz w:val="21"/>
          <w:szCs w:val="21"/>
        </w:rPr>
        <w:t>,</w:t>
      </w:r>
    </w:p>
    <w:p w:rsidR="00E75532" w:rsidRPr="00847145" w:rsidRDefault="00E75532" w:rsidP="00764354">
      <w:pPr>
        <w:pStyle w:val="Odstavecseseznamem"/>
        <w:numPr>
          <w:ilvl w:val="0"/>
          <w:numId w:val="1"/>
        </w:numPr>
        <w:autoSpaceDE w:val="0"/>
        <w:autoSpaceDN w:val="0"/>
        <w:adjustRightInd w:val="0"/>
        <w:spacing w:after="0" w:line="240" w:lineRule="auto"/>
        <w:ind w:hanging="426"/>
        <w:jc w:val="both"/>
        <w:rPr>
          <w:rFonts w:ascii="Tahoma" w:hAnsi="Tahoma" w:cs="Tahoma"/>
          <w:sz w:val="21"/>
          <w:szCs w:val="21"/>
        </w:rPr>
      </w:pPr>
      <w:r>
        <w:rPr>
          <w:rFonts w:ascii="Tahoma" w:hAnsi="Tahoma" w:cs="Tahoma"/>
          <w:sz w:val="21"/>
          <w:szCs w:val="21"/>
        </w:rPr>
        <w:t xml:space="preserve">se </w:t>
      </w:r>
      <w:r w:rsidRPr="00DC074D">
        <w:rPr>
          <w:rFonts w:ascii="Tahoma" w:hAnsi="Tahoma" w:cs="Tahoma"/>
          <w:sz w:val="21"/>
          <w:szCs w:val="21"/>
        </w:rPr>
        <w:t>zákon</w:t>
      </w:r>
      <w:r>
        <w:rPr>
          <w:rFonts w:ascii="Tahoma" w:hAnsi="Tahoma" w:cs="Tahoma"/>
          <w:sz w:val="21"/>
          <w:szCs w:val="21"/>
        </w:rPr>
        <w:t>em</w:t>
      </w:r>
      <w:r w:rsidRPr="00DC074D">
        <w:rPr>
          <w:rFonts w:ascii="Tahoma" w:hAnsi="Tahoma" w:cs="Tahoma"/>
          <w:sz w:val="21"/>
          <w:szCs w:val="21"/>
        </w:rPr>
        <w:t xml:space="preserve"> č. 283/2021 Sb., stavební zákon, ve znění pozdějších předpisů</w:t>
      </w:r>
      <w:r w:rsidRPr="00847145">
        <w:rPr>
          <w:rFonts w:ascii="Tahoma" w:hAnsi="Tahoma" w:cs="Tahoma"/>
          <w:sz w:val="21"/>
          <w:szCs w:val="21"/>
        </w:rPr>
        <w:t xml:space="preserve">, </w:t>
      </w:r>
    </w:p>
    <w:p w:rsidR="00E75532" w:rsidRPr="00847145" w:rsidRDefault="00E75532" w:rsidP="00764354">
      <w:pPr>
        <w:pStyle w:val="Odstavecseseznamem"/>
        <w:numPr>
          <w:ilvl w:val="0"/>
          <w:numId w:val="1"/>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vyhláškou č. </w:t>
      </w:r>
      <w:r>
        <w:rPr>
          <w:rFonts w:ascii="Tahoma" w:hAnsi="Tahoma" w:cs="Tahoma"/>
          <w:sz w:val="21"/>
          <w:szCs w:val="21"/>
        </w:rPr>
        <w:t>146/2024</w:t>
      </w:r>
      <w:r w:rsidRPr="00847145">
        <w:rPr>
          <w:rFonts w:ascii="Tahoma" w:hAnsi="Tahoma" w:cs="Tahoma"/>
          <w:sz w:val="21"/>
          <w:szCs w:val="21"/>
        </w:rPr>
        <w:t xml:space="preserve"> Sb., o technických požadavcích na stavby, </w:t>
      </w:r>
    </w:p>
    <w:p w:rsidR="00E75532" w:rsidRPr="00847145" w:rsidRDefault="00E75532" w:rsidP="00764354">
      <w:pPr>
        <w:pStyle w:val="Odstavecseseznamem"/>
        <w:numPr>
          <w:ilvl w:val="0"/>
          <w:numId w:val="1"/>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dále v souladu s ČSN, EN, ON, TP, jimiž se definuje požadovaná kvalita a způsob její kontroly,</w:t>
      </w:r>
    </w:p>
    <w:p w:rsidR="00E75532" w:rsidRDefault="00E75532" w:rsidP="00764354">
      <w:pPr>
        <w:pStyle w:val="Odstavecseseznamem"/>
        <w:numPr>
          <w:ilvl w:val="0"/>
          <w:numId w:val="1"/>
        </w:numPr>
        <w:autoSpaceDE w:val="0"/>
        <w:autoSpaceDN w:val="0"/>
        <w:adjustRightInd w:val="0"/>
        <w:spacing w:after="0" w:line="240" w:lineRule="auto"/>
        <w:ind w:hanging="426"/>
        <w:jc w:val="both"/>
        <w:rPr>
          <w:rFonts w:ascii="Tahoma" w:hAnsi="Tahoma" w:cs="Tahoma"/>
          <w:sz w:val="21"/>
          <w:szCs w:val="21"/>
        </w:rPr>
      </w:pPr>
      <w:r w:rsidRPr="00847145">
        <w:rPr>
          <w:rFonts w:ascii="Tahoma" w:hAnsi="Tahoma" w:cs="Tahoma"/>
          <w:sz w:val="21"/>
          <w:szCs w:val="21"/>
        </w:rPr>
        <w:t xml:space="preserve">technickými a technologickými normami a podmínkami, které odpovídají standardu současně známých a užívaných technologií a postupu pro daný typ staveb a z toho vyplývající kvality díla, při použití běžných materiálů, standardních výrobků a konstrukcí zaručujících vlastnosti podle stavebního zákona a nařízení vlády č. 163/2002 Sb., kterým se stanoví technické požadavky na vybrané stavební výrobky, v souladu se zákonem č. 22/1997 Sb., o technických požadavcích na výrobky v platném znění a dalších prováděcích předpisů v platném znění. </w:t>
      </w:r>
    </w:p>
    <w:p w:rsidR="00E75532" w:rsidRPr="00847145" w:rsidRDefault="00E75532" w:rsidP="00E75532">
      <w:pPr>
        <w:pStyle w:val="Odstavecseseznamem"/>
        <w:autoSpaceDE w:val="0"/>
        <w:autoSpaceDN w:val="0"/>
        <w:adjustRightInd w:val="0"/>
        <w:spacing w:after="0" w:line="240" w:lineRule="auto"/>
        <w:jc w:val="both"/>
        <w:rPr>
          <w:rFonts w:ascii="Tahoma" w:hAnsi="Tahoma" w:cs="Tahoma"/>
          <w:sz w:val="21"/>
          <w:szCs w:val="21"/>
        </w:rPr>
      </w:pPr>
    </w:p>
    <w:p w:rsidR="00E75532" w:rsidRDefault="00E75532"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Dodržení kvality všech dodávek a prací sjednaných touto smlouvou je obligatorní povinností zhotovitele a nebude zhoršena povětrnostními podmínkami v průběhu provádění prací. Jakost dodávaných materiálů a konstrukcí bude dokladována předepsaným způsobem při kontrolních prohlídkách a při předání a převzetí díla. Nedodání uvedených dokladů může být důvodem pro zastavení prací nebo nepřevzetí dokončeného díla.</w:t>
      </w:r>
    </w:p>
    <w:p w:rsidR="004C5350" w:rsidRDefault="004C5350" w:rsidP="004C5350">
      <w:pPr>
        <w:pStyle w:val="Odstavecseseznamem"/>
        <w:spacing w:after="0" w:line="240" w:lineRule="auto"/>
        <w:ind w:left="357"/>
        <w:jc w:val="both"/>
        <w:rPr>
          <w:rFonts w:ascii="Tahoma" w:hAnsi="Tahoma" w:cs="Tahoma"/>
          <w:sz w:val="21"/>
          <w:szCs w:val="21"/>
        </w:rPr>
      </w:pPr>
    </w:p>
    <w:p w:rsidR="004C5350" w:rsidRPr="00847145" w:rsidRDefault="004C5350"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4C5350">
        <w:rPr>
          <w:rFonts w:ascii="Tahoma" w:hAnsi="Tahoma" w:cs="Tahoma"/>
          <w:sz w:val="21"/>
          <w:szCs w:val="21"/>
        </w:rPr>
        <w:t xml:space="preserve">Předmětem díla jsou nad rámec činností výslovně uvedených v čl. 2 této smlouvy rovněž činnosti, práce a dodávky, které nejsou ve výchozích dokumentech obsaženy, ale o kterých zhotovitel věděl, nebo podle svých odborných znalostí a zkušeností vědět měl a mohl, že jsou k řádnému a kvalitnímu provedení díla dané povahy třeba, a to i s přihlédnutím ke standardní praxi při realizaci děl </w:t>
      </w:r>
      <w:r w:rsidR="00464452">
        <w:rPr>
          <w:rFonts w:ascii="Tahoma" w:hAnsi="Tahoma" w:cs="Tahoma"/>
          <w:sz w:val="21"/>
          <w:szCs w:val="21"/>
        </w:rPr>
        <w:t>obdobného</w:t>
      </w:r>
      <w:r w:rsidRPr="004C5350">
        <w:rPr>
          <w:rFonts w:ascii="Tahoma" w:hAnsi="Tahoma" w:cs="Tahoma"/>
          <w:sz w:val="21"/>
          <w:szCs w:val="21"/>
        </w:rPr>
        <w:t xml:space="preserve"> charakteru. Tyto činnosti, práce a dodávky jsou dále (</w:t>
      </w:r>
      <w:proofErr w:type="spellStart"/>
      <w:r w:rsidRPr="004C5350">
        <w:rPr>
          <w:rFonts w:ascii="Tahoma" w:hAnsi="Tahoma" w:cs="Tahoma"/>
          <w:sz w:val="21"/>
          <w:szCs w:val="21"/>
        </w:rPr>
        <w:t>příkladmo</w:t>
      </w:r>
      <w:proofErr w:type="spellEnd"/>
      <w:r w:rsidRPr="004C5350">
        <w:rPr>
          <w:rFonts w:ascii="Tahoma" w:hAnsi="Tahoma" w:cs="Tahoma"/>
          <w:sz w:val="21"/>
          <w:szCs w:val="21"/>
        </w:rPr>
        <w:t>, nikoli však taxativně) specifikovány v čl. 5 odst. 5.3. této smlouvy.</w:t>
      </w:r>
    </w:p>
    <w:p w:rsidR="00E75532" w:rsidRPr="00847145" w:rsidRDefault="00E75532" w:rsidP="00E75532">
      <w:pPr>
        <w:pStyle w:val="Odstavecseseznamem"/>
        <w:autoSpaceDE w:val="0"/>
        <w:autoSpaceDN w:val="0"/>
        <w:adjustRightInd w:val="0"/>
        <w:spacing w:after="0" w:line="240" w:lineRule="auto"/>
        <w:ind w:left="360" w:hanging="426"/>
        <w:jc w:val="both"/>
        <w:rPr>
          <w:rFonts w:ascii="Tahoma" w:hAnsi="Tahoma" w:cs="Tahoma"/>
          <w:sz w:val="21"/>
          <w:szCs w:val="21"/>
        </w:rPr>
      </w:pPr>
    </w:p>
    <w:p w:rsidR="00E75532" w:rsidRPr="00847145" w:rsidRDefault="00E75532"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Zhotovitel uzavřením smlouvy potvrzuje, že se v plném rozsahu seznámil s rozsahem a povahou díla a s místem a podmínkami provádění díla, že jsou mu známy veškeré technické, kvalitativní a jiné podmínky nezbytné k realizaci díla, a že disponuje takovými kapacitami a odbornými znalostmi, které jsou k provedení díla nezbytné.</w:t>
      </w:r>
    </w:p>
    <w:p w:rsidR="00E75532" w:rsidRPr="00847145" w:rsidRDefault="00E75532" w:rsidP="00E75532">
      <w:pPr>
        <w:autoSpaceDE w:val="0"/>
        <w:autoSpaceDN w:val="0"/>
        <w:adjustRightInd w:val="0"/>
        <w:spacing w:after="0" w:line="240" w:lineRule="auto"/>
        <w:ind w:left="284"/>
        <w:jc w:val="both"/>
        <w:rPr>
          <w:rFonts w:ascii="Tahoma" w:hAnsi="Tahoma" w:cs="Tahoma"/>
          <w:b/>
          <w:sz w:val="21"/>
          <w:szCs w:val="21"/>
          <w:lang w:eastAsia="cs-CZ"/>
        </w:rPr>
      </w:pPr>
    </w:p>
    <w:p w:rsidR="00C748A1" w:rsidRPr="00C748A1" w:rsidRDefault="00E75532" w:rsidP="00764354">
      <w:pPr>
        <w:pStyle w:val="Odstavecseseznamem"/>
        <w:numPr>
          <w:ilvl w:val="1"/>
          <w:numId w:val="41"/>
        </w:numPr>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Dojde-li při realizaci díla k jakýmkoli změnám, doplňkům nebo rozšíření předmětu díla vyplývajících z dodatečného </w:t>
      </w:r>
      <w:r w:rsidRPr="00847145">
        <w:rPr>
          <w:rFonts w:ascii="Tahoma" w:hAnsi="Tahoma" w:cs="Tahoma"/>
          <w:sz w:val="21"/>
          <w:szCs w:val="21"/>
        </w:rPr>
        <w:t>požadavku</w:t>
      </w:r>
      <w:r w:rsidRPr="00847145">
        <w:rPr>
          <w:rFonts w:ascii="Tahoma" w:hAnsi="Tahoma" w:cs="Tahoma"/>
          <w:sz w:val="21"/>
          <w:szCs w:val="21"/>
          <w:lang w:eastAsia="cs-CZ"/>
        </w:rPr>
        <w:t xml:space="preserve"> objednatele, nebo podmínek při provádění díla, které zhotovitel nemohl ani na základě svých odborných znalostí předvídat, je zhotovitel povinen tuto skutečnost neprodleně oznámit objednateli a postupovat dle ujednání v článku 7 této smlouvy.</w:t>
      </w:r>
    </w:p>
    <w:p w:rsidR="00C748A1" w:rsidRPr="00C748A1" w:rsidRDefault="00C748A1" w:rsidP="00C748A1">
      <w:pPr>
        <w:pStyle w:val="Odstavecseseznamem"/>
        <w:rPr>
          <w:rFonts w:ascii="Tahoma" w:hAnsi="Tahoma" w:cs="Tahoma"/>
          <w:sz w:val="21"/>
          <w:szCs w:val="21"/>
          <w:lang w:eastAsia="cs-CZ"/>
        </w:rPr>
      </w:pPr>
    </w:p>
    <w:p w:rsidR="00C748A1" w:rsidRPr="009B6A64" w:rsidRDefault="00C748A1" w:rsidP="00764354">
      <w:pPr>
        <w:pStyle w:val="Odstavecseseznamem"/>
        <w:numPr>
          <w:ilvl w:val="1"/>
          <w:numId w:val="41"/>
        </w:numPr>
        <w:spacing w:after="0" w:line="240" w:lineRule="atLeast"/>
        <w:ind w:right="-144"/>
        <w:jc w:val="both"/>
        <w:rPr>
          <w:rFonts w:ascii="Tahoma" w:hAnsi="Tahoma" w:cs="Tahoma"/>
          <w:sz w:val="21"/>
          <w:szCs w:val="21"/>
        </w:rPr>
      </w:pPr>
      <w:r w:rsidRPr="009B6A64">
        <w:rPr>
          <w:rFonts w:ascii="Tahoma" w:hAnsi="Tahoma" w:cs="Tahoma"/>
          <w:sz w:val="21"/>
          <w:szCs w:val="21"/>
        </w:rPr>
        <w:t>Objednatel je oprávněn i v průběhu realizace díla požadovat záměny materiálů oproti původně navrženým a sjednaným materiálům. Zhotovitel je povinen takovému požadavku objednatele vyhovět za předpokladu, že</w:t>
      </w:r>
    </w:p>
    <w:p w:rsidR="00C748A1" w:rsidRPr="007879FE" w:rsidRDefault="00C748A1" w:rsidP="00C748A1">
      <w:pPr>
        <w:pStyle w:val="Zkladntext"/>
        <w:tabs>
          <w:tab w:val="left" w:pos="360"/>
          <w:tab w:val="left" w:pos="426"/>
          <w:tab w:val="left" w:pos="709"/>
          <w:tab w:val="left" w:pos="1260"/>
          <w:tab w:val="left" w:pos="1980"/>
          <w:tab w:val="left" w:pos="3960"/>
        </w:tabs>
        <w:autoSpaceDE w:val="0"/>
        <w:autoSpaceDN w:val="0"/>
        <w:adjustRightInd w:val="0"/>
        <w:spacing w:after="60"/>
        <w:jc w:val="both"/>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7879FE">
        <w:rPr>
          <w:rFonts w:ascii="Tahoma" w:hAnsi="Tahoma" w:cs="Tahoma"/>
          <w:sz w:val="21"/>
          <w:szCs w:val="21"/>
        </w:rPr>
        <w:t>a)</w:t>
      </w:r>
      <w:r w:rsidRPr="007879FE">
        <w:rPr>
          <w:rFonts w:ascii="Tahoma" w:hAnsi="Tahoma" w:cs="Tahoma"/>
          <w:sz w:val="21"/>
          <w:szCs w:val="21"/>
        </w:rPr>
        <w:tab/>
        <w:t>objednatelem požadovaný materiál je na trhu v dané době dostupný, a</w:t>
      </w:r>
    </w:p>
    <w:p w:rsidR="00C748A1" w:rsidRPr="007879FE" w:rsidRDefault="00C748A1" w:rsidP="00C748A1">
      <w:pPr>
        <w:pStyle w:val="Zkladntext"/>
        <w:tabs>
          <w:tab w:val="left" w:pos="360"/>
          <w:tab w:val="left" w:pos="426"/>
          <w:tab w:val="left" w:pos="709"/>
          <w:tab w:val="left" w:pos="1260"/>
          <w:tab w:val="left" w:pos="1980"/>
          <w:tab w:val="left" w:pos="3960"/>
        </w:tabs>
        <w:autoSpaceDE w:val="0"/>
        <w:autoSpaceDN w:val="0"/>
        <w:adjustRightInd w:val="0"/>
        <w:spacing w:after="60"/>
        <w:ind w:left="708" w:hanging="708"/>
        <w:jc w:val="both"/>
        <w:rPr>
          <w:rFonts w:ascii="Tahoma" w:hAnsi="Tahoma" w:cs="Tahoma"/>
          <w:sz w:val="21"/>
          <w:szCs w:val="21"/>
        </w:rPr>
      </w:pPr>
      <w:r>
        <w:rPr>
          <w:rFonts w:ascii="Tahoma" w:hAnsi="Tahoma" w:cs="Tahoma"/>
          <w:sz w:val="21"/>
          <w:szCs w:val="21"/>
        </w:rPr>
        <w:tab/>
      </w:r>
      <w:r>
        <w:rPr>
          <w:rFonts w:ascii="Tahoma" w:hAnsi="Tahoma" w:cs="Tahoma"/>
          <w:sz w:val="21"/>
          <w:szCs w:val="21"/>
        </w:rPr>
        <w:tab/>
      </w:r>
      <w:r>
        <w:rPr>
          <w:rFonts w:ascii="Tahoma" w:hAnsi="Tahoma" w:cs="Tahoma"/>
          <w:sz w:val="21"/>
          <w:szCs w:val="21"/>
        </w:rPr>
        <w:tab/>
      </w:r>
      <w:r w:rsidRPr="007879FE">
        <w:rPr>
          <w:rFonts w:ascii="Tahoma" w:hAnsi="Tahoma" w:cs="Tahoma"/>
          <w:sz w:val="21"/>
          <w:szCs w:val="21"/>
        </w:rPr>
        <w:t>b)</w:t>
      </w:r>
      <w:r w:rsidRPr="007879FE">
        <w:rPr>
          <w:rFonts w:ascii="Tahoma" w:hAnsi="Tahoma" w:cs="Tahoma"/>
          <w:sz w:val="21"/>
          <w:szCs w:val="21"/>
        </w:rPr>
        <w:tab/>
        <w:t>bude-li mít objednatelem požadovaná záměna materiálů vliv na celkovou cenu díla v podobě jejího zvýšení, pak za podmínky, že objednatelem bude akceptován návrh zhotovitele na odpovídající navýšení ceny díla.</w:t>
      </w:r>
    </w:p>
    <w:p w:rsidR="00C748A1" w:rsidRDefault="00C748A1" w:rsidP="00764354">
      <w:pPr>
        <w:pStyle w:val="Odstavecseseznamem"/>
        <w:numPr>
          <w:ilvl w:val="1"/>
          <w:numId w:val="41"/>
        </w:numPr>
        <w:spacing w:after="0" w:line="240" w:lineRule="atLeast"/>
        <w:ind w:right="-144"/>
        <w:jc w:val="both"/>
        <w:rPr>
          <w:rFonts w:ascii="Tahoma" w:hAnsi="Tahoma" w:cs="Tahoma"/>
          <w:sz w:val="21"/>
          <w:szCs w:val="21"/>
        </w:rPr>
      </w:pPr>
      <w:r w:rsidRPr="007879FE">
        <w:rPr>
          <w:rFonts w:ascii="Tahoma" w:hAnsi="Tahoma" w:cs="Tahoma"/>
          <w:sz w:val="21"/>
          <w:szCs w:val="21"/>
        </w:rPr>
        <w:t>Bez předchozího písemného souhlasu objednatele nesmí být použity jiné materiály, technologie nebo změny oproti projektové dokumentaci. Technické standardy použitých materiálů budou uvedeny v projektové dokumentaci. Veškeré materiály a dodávané části díla musí být nové, nepoužité, nerepasované, nepoškozené, plně funkční v nejvyšší jakosti poskytované výrobcem zboží spolu se všemi právy nutnými k řádnému a nerušenému nakládání s nimi a pro jejich užívání objednatelem. Současně se zhotovitel zavazuje a ručí za to, že při realizaci díla nepoužije žádný materiál, o kterém je v době užití známo, že je škodlivý. Pokud zhotovitel těmto požadavkům nevyhoví, je povinen na písemné vyzvání objednatele provést okamžitě nápravu. Veškeré náklady s tím spojené nese zhotovitel.</w:t>
      </w:r>
    </w:p>
    <w:p w:rsidR="00E75532" w:rsidRDefault="00E75532" w:rsidP="00E75532">
      <w:pPr>
        <w:pStyle w:val="Zkladntext"/>
        <w:keepLines/>
        <w:suppressAutoHyphens/>
        <w:jc w:val="both"/>
        <w:rPr>
          <w:rFonts w:ascii="Tahoma" w:hAnsi="Tahoma" w:cs="Tahoma"/>
          <w:b/>
          <w:sz w:val="21"/>
          <w:szCs w:val="21"/>
        </w:rPr>
      </w:pPr>
    </w:p>
    <w:p w:rsidR="00E75532" w:rsidRPr="00847145" w:rsidRDefault="00E75532" w:rsidP="00E75532">
      <w:pPr>
        <w:pStyle w:val="Zkladntext"/>
        <w:keepLines/>
        <w:suppressAutoHyphens/>
        <w:jc w:val="both"/>
        <w:rPr>
          <w:rFonts w:ascii="Tahoma" w:hAnsi="Tahoma" w:cs="Tahoma"/>
          <w:b/>
          <w:sz w:val="21"/>
          <w:szCs w:val="21"/>
        </w:rPr>
      </w:pPr>
    </w:p>
    <w:p w:rsidR="00E75532" w:rsidRPr="00847145" w:rsidRDefault="00E75532" w:rsidP="00E75532">
      <w:pPr>
        <w:pStyle w:val="Zkladntext"/>
        <w:keepLines/>
        <w:suppressAutoHyphens/>
        <w:jc w:val="both"/>
        <w:rPr>
          <w:rFonts w:ascii="Tahoma" w:hAnsi="Tahoma" w:cs="Tahoma"/>
          <w:b/>
          <w:sz w:val="21"/>
          <w:szCs w:val="21"/>
        </w:rPr>
      </w:pPr>
      <w:r w:rsidRPr="00847145">
        <w:rPr>
          <w:rFonts w:ascii="Tahoma" w:hAnsi="Tahoma" w:cs="Tahoma"/>
          <w:b/>
          <w:sz w:val="21"/>
          <w:szCs w:val="21"/>
        </w:rPr>
        <w:t>Vlastnictví k dílu, nebezpečí škody</w:t>
      </w:r>
    </w:p>
    <w:p w:rsidR="00E75532" w:rsidRPr="00847145" w:rsidRDefault="00E75532" w:rsidP="00E75532">
      <w:pPr>
        <w:autoSpaceDE w:val="0"/>
        <w:autoSpaceDN w:val="0"/>
        <w:adjustRightInd w:val="0"/>
        <w:spacing w:after="0" w:line="240" w:lineRule="auto"/>
        <w:jc w:val="both"/>
        <w:rPr>
          <w:rFonts w:ascii="Tahoma" w:hAnsi="Tahoma" w:cs="Tahoma"/>
          <w:b/>
          <w:sz w:val="21"/>
          <w:szCs w:val="21"/>
          <w:lang w:eastAsia="cs-CZ"/>
        </w:rPr>
      </w:pPr>
    </w:p>
    <w:p w:rsidR="00666A45" w:rsidRPr="00666A45" w:rsidRDefault="00666A45"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666A45">
        <w:rPr>
          <w:rFonts w:ascii="Tahoma" w:hAnsi="Tahoma" w:cs="Tahoma"/>
          <w:sz w:val="21"/>
          <w:szCs w:val="21"/>
        </w:rPr>
        <w:t xml:space="preserve">Objednatel je od počátku vlastníkem zhotovovaného díla a dále všech věcí, zařízení a vybavení stavby, které zhotovitel opatřil k provedení díla od okamžiku jejich zabudování do díla. Zhotovitel je povinen ve smlouvách se všemi poddodavateli toto ujednání respektovat tak, aby objednatel takto vlastnictví mohl nabývat. Splnění této povinnosti zhotovitele je zajištěno zárukou za řádné provedení díla. </w:t>
      </w:r>
    </w:p>
    <w:p w:rsidR="00666A45" w:rsidRDefault="00666A45" w:rsidP="00666A45">
      <w:pPr>
        <w:pStyle w:val="Odstavecseseznamem"/>
        <w:autoSpaceDE w:val="0"/>
        <w:autoSpaceDN w:val="0"/>
        <w:adjustRightInd w:val="0"/>
        <w:spacing w:after="0" w:line="240" w:lineRule="auto"/>
        <w:jc w:val="both"/>
        <w:rPr>
          <w:rFonts w:ascii="Tahoma" w:hAnsi="Tahoma" w:cs="Tahoma"/>
          <w:sz w:val="21"/>
          <w:szCs w:val="21"/>
        </w:rPr>
      </w:pPr>
    </w:p>
    <w:p w:rsidR="00666A45" w:rsidRPr="00666A45" w:rsidRDefault="00666A45"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666A45">
        <w:rPr>
          <w:rFonts w:ascii="Tahoma" w:hAnsi="Tahoma" w:cs="Tahoma"/>
          <w:sz w:val="21"/>
          <w:szCs w:val="21"/>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rsidR="00666A45" w:rsidRDefault="00666A45" w:rsidP="00666A45">
      <w:pPr>
        <w:pStyle w:val="Odstavecseseznamem"/>
        <w:autoSpaceDE w:val="0"/>
        <w:autoSpaceDN w:val="0"/>
        <w:adjustRightInd w:val="0"/>
        <w:spacing w:after="0" w:line="240" w:lineRule="auto"/>
        <w:jc w:val="both"/>
        <w:rPr>
          <w:rFonts w:ascii="Tahoma" w:hAnsi="Tahoma" w:cs="Tahoma"/>
          <w:sz w:val="21"/>
          <w:szCs w:val="21"/>
        </w:rPr>
      </w:pPr>
    </w:p>
    <w:p w:rsidR="00E75532" w:rsidRPr="00847145" w:rsidRDefault="00666A45"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666A45">
        <w:rPr>
          <w:rFonts w:ascii="Tahoma" w:hAnsi="Tahoma" w:cs="Tahoma"/>
          <w:sz w:val="21"/>
          <w:szCs w:val="21"/>
        </w:rPr>
        <w:t xml:space="preserve">Výsledky projektových </w:t>
      </w:r>
      <w:r>
        <w:rPr>
          <w:rFonts w:ascii="Tahoma" w:hAnsi="Tahoma" w:cs="Tahoma"/>
          <w:sz w:val="21"/>
          <w:szCs w:val="21"/>
        </w:rPr>
        <w:t>činností</w:t>
      </w:r>
      <w:r w:rsidRPr="00666A45">
        <w:rPr>
          <w:rFonts w:ascii="Tahoma" w:hAnsi="Tahoma" w:cs="Tahoma"/>
          <w:sz w:val="21"/>
          <w:szCs w:val="21"/>
        </w:rPr>
        <w:t xml:space="preserve"> a další dokumentace, vytvořené zhotovitelem v rámci plnění předmětu této smlouvy, jsou co do</w:t>
      </w:r>
      <w:r>
        <w:rPr>
          <w:rFonts w:ascii="Tahoma" w:hAnsi="Tahoma" w:cs="Tahoma"/>
          <w:sz w:val="21"/>
          <w:szCs w:val="21"/>
        </w:rPr>
        <w:t xml:space="preserve"> jejich</w:t>
      </w:r>
      <w:r w:rsidRPr="00666A45">
        <w:rPr>
          <w:rFonts w:ascii="Tahoma" w:hAnsi="Tahoma" w:cs="Tahoma"/>
          <w:sz w:val="21"/>
          <w:szCs w:val="21"/>
        </w:rPr>
        <w:t xml:space="preserve"> hmotných </w:t>
      </w:r>
      <w:r>
        <w:rPr>
          <w:rFonts w:ascii="Tahoma" w:hAnsi="Tahoma" w:cs="Tahoma"/>
          <w:sz w:val="21"/>
          <w:szCs w:val="21"/>
        </w:rPr>
        <w:t>nosičů</w:t>
      </w:r>
      <w:r w:rsidRPr="00666A45">
        <w:rPr>
          <w:rFonts w:ascii="Tahoma" w:hAnsi="Tahoma" w:cs="Tahoma"/>
          <w:sz w:val="21"/>
          <w:szCs w:val="21"/>
        </w:rPr>
        <w:t xml:space="preserve"> majetkem objednatele, který je může použít v rozsahu potřebném pro splnění účelu této smlouvy</w:t>
      </w:r>
      <w:r>
        <w:rPr>
          <w:rFonts w:ascii="Tahoma" w:hAnsi="Tahoma" w:cs="Tahoma"/>
          <w:sz w:val="21"/>
          <w:szCs w:val="21"/>
        </w:rPr>
        <w:t>,</w:t>
      </w:r>
      <w:r w:rsidRPr="00666A45">
        <w:rPr>
          <w:rFonts w:ascii="Tahoma" w:hAnsi="Tahoma" w:cs="Tahoma"/>
          <w:sz w:val="21"/>
          <w:szCs w:val="21"/>
        </w:rPr>
        <w:t xml:space="preserve"> včetně dokončení předmětu díla, v to počítaje i užití dokumentace včetně jejího doplnění, přepracování a </w:t>
      </w:r>
      <w:r>
        <w:rPr>
          <w:rFonts w:ascii="Tahoma" w:hAnsi="Tahoma" w:cs="Tahoma"/>
          <w:sz w:val="21"/>
          <w:szCs w:val="21"/>
        </w:rPr>
        <w:t xml:space="preserve">jejich </w:t>
      </w:r>
      <w:r w:rsidRPr="00666A45">
        <w:rPr>
          <w:rFonts w:ascii="Tahoma" w:hAnsi="Tahoma" w:cs="Tahoma"/>
          <w:sz w:val="21"/>
          <w:szCs w:val="21"/>
        </w:rPr>
        <w:t>změn provedených třetími osobami činnými pro objednatele při provádění nebo dokončení díla. Tato licence trvá i po ukončení smlouvy z jakéhokoliv důvodu. Cena za tuto licenci a uvedené hmotné substráty je zahrnuta v ceně díla. Zhotovitel může disponovat výsledky projektových prací pouze pro účel této smlouvy a je oprávněn je poskytnout třetím stranám pouze s předchozím písemným souhlasem objednatele. Vlastnické právo k dokumentaci přechází na objednatele dnem převzetí dokumentace. Objednatel je oprávněn upravit či jinak měnit dílo, které je předmětem této smlouvy</w:t>
      </w:r>
      <w:r w:rsidR="008539D7">
        <w:rPr>
          <w:rFonts w:ascii="Tahoma" w:hAnsi="Tahoma" w:cs="Tahoma"/>
          <w:sz w:val="21"/>
          <w:szCs w:val="21"/>
        </w:rPr>
        <w:t>.</w:t>
      </w:r>
    </w:p>
    <w:p w:rsidR="00E75532" w:rsidRPr="00847145" w:rsidRDefault="00E75532" w:rsidP="00E75532">
      <w:pPr>
        <w:autoSpaceDE w:val="0"/>
        <w:autoSpaceDN w:val="0"/>
        <w:adjustRightInd w:val="0"/>
        <w:spacing w:after="0" w:line="240" w:lineRule="auto"/>
        <w:ind w:left="284"/>
        <w:jc w:val="both"/>
        <w:rPr>
          <w:rFonts w:ascii="Tahoma" w:hAnsi="Tahoma" w:cs="Tahoma"/>
          <w:sz w:val="21"/>
          <w:szCs w:val="21"/>
        </w:rPr>
      </w:pPr>
    </w:p>
    <w:p w:rsidR="00E75532" w:rsidRPr="00847145" w:rsidRDefault="00E75532"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Zhotovitel nese nebezpečí škody na díle od okamžiku převzetí staveniště do okamžiku převzetí provedeného díla objednatelem.</w:t>
      </w:r>
    </w:p>
    <w:p w:rsidR="00E75532" w:rsidRPr="00847145" w:rsidRDefault="00E75532" w:rsidP="00E75532">
      <w:pPr>
        <w:pStyle w:val="Zkladntext"/>
        <w:keepLines/>
        <w:suppressAutoHyphens/>
        <w:ind w:left="426"/>
        <w:jc w:val="both"/>
        <w:rPr>
          <w:rFonts w:ascii="Tahoma" w:hAnsi="Tahoma" w:cs="Tahoma"/>
          <w:sz w:val="21"/>
          <w:szCs w:val="21"/>
        </w:rPr>
      </w:pPr>
    </w:p>
    <w:p w:rsidR="00E75532" w:rsidRPr="00847145" w:rsidRDefault="00E75532" w:rsidP="00764354">
      <w:pPr>
        <w:pStyle w:val="Odstavecseseznamem"/>
        <w:numPr>
          <w:ilvl w:val="1"/>
          <w:numId w:val="41"/>
        </w:numPr>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Zhotovitel nese veškerou odpovědnost za péči o dílo a své vybavení, materiály, technologická zařízení až do doby převzetí díla objednatelem. </w:t>
      </w:r>
    </w:p>
    <w:p w:rsidR="008B4766" w:rsidRDefault="008B4766" w:rsidP="00E75532">
      <w:pPr>
        <w:pStyle w:val="bllzaklad"/>
        <w:keepNext/>
        <w:spacing w:after="0"/>
        <w:jc w:val="center"/>
        <w:rPr>
          <w:rFonts w:ascii="Tahoma" w:hAnsi="Tahoma" w:cs="Tahoma"/>
          <w:b/>
          <w:sz w:val="21"/>
          <w:szCs w:val="21"/>
        </w:rPr>
      </w:pPr>
    </w:p>
    <w:p w:rsidR="00E75532" w:rsidRPr="00847145" w:rsidRDefault="00E75532" w:rsidP="00E75532">
      <w:pPr>
        <w:pStyle w:val="bllzaklad"/>
        <w:keepNext/>
        <w:spacing w:after="0"/>
        <w:jc w:val="center"/>
        <w:rPr>
          <w:rFonts w:ascii="Tahoma" w:hAnsi="Tahoma" w:cs="Tahoma"/>
          <w:b/>
          <w:sz w:val="21"/>
          <w:szCs w:val="21"/>
        </w:rPr>
      </w:pPr>
      <w:r w:rsidRPr="00847145">
        <w:rPr>
          <w:rFonts w:ascii="Tahoma" w:hAnsi="Tahoma" w:cs="Tahoma"/>
          <w:b/>
          <w:sz w:val="21"/>
          <w:szCs w:val="21"/>
        </w:rPr>
        <w:t>ČLÁNEK 3</w:t>
      </w:r>
    </w:p>
    <w:p w:rsidR="00E75532" w:rsidRPr="00847145" w:rsidRDefault="00E75532" w:rsidP="00E75532">
      <w:pPr>
        <w:keepNext/>
        <w:tabs>
          <w:tab w:val="left" w:pos="3969"/>
        </w:tabs>
        <w:spacing w:after="240" w:line="240" w:lineRule="auto"/>
        <w:ind w:left="284" w:hanging="284"/>
        <w:jc w:val="center"/>
        <w:rPr>
          <w:rFonts w:ascii="Tahoma" w:hAnsi="Tahoma" w:cs="Tahoma"/>
          <w:b/>
          <w:bCs/>
          <w:caps/>
          <w:sz w:val="21"/>
          <w:szCs w:val="21"/>
        </w:rPr>
      </w:pPr>
      <w:r w:rsidRPr="00847145">
        <w:rPr>
          <w:rFonts w:ascii="Tahoma" w:hAnsi="Tahoma" w:cs="Tahoma"/>
          <w:b/>
          <w:bCs/>
          <w:caps/>
          <w:sz w:val="21"/>
          <w:szCs w:val="21"/>
        </w:rPr>
        <w:t xml:space="preserve">Doba, místo plnění </w:t>
      </w:r>
    </w:p>
    <w:p w:rsidR="00E75532" w:rsidRPr="00AC65CF" w:rsidRDefault="00AC65CF" w:rsidP="00764354">
      <w:pPr>
        <w:pStyle w:val="Odstavecseseznamem"/>
        <w:keepLines/>
        <w:numPr>
          <w:ilvl w:val="0"/>
          <w:numId w:val="25"/>
        </w:numPr>
        <w:suppressAutoHyphens/>
        <w:spacing w:after="0" w:line="240" w:lineRule="auto"/>
        <w:ind w:left="284" w:hanging="426"/>
        <w:jc w:val="both"/>
        <w:rPr>
          <w:rFonts w:ascii="Tahoma" w:hAnsi="Tahoma" w:cs="Tahoma"/>
          <w:b/>
          <w:bCs/>
          <w:sz w:val="21"/>
          <w:szCs w:val="21"/>
          <w:lang w:eastAsia="cs-CZ"/>
        </w:rPr>
      </w:pPr>
      <w:r w:rsidRPr="00AC65CF">
        <w:rPr>
          <w:rFonts w:ascii="Tahoma" w:hAnsi="Tahoma" w:cs="Tahoma"/>
          <w:sz w:val="21"/>
          <w:szCs w:val="21"/>
          <w:lang w:eastAsia="cs-CZ"/>
        </w:rPr>
        <w:t xml:space="preserve">Zhotovitel </w:t>
      </w:r>
      <w:r>
        <w:rPr>
          <w:rFonts w:ascii="Tahoma" w:hAnsi="Tahoma" w:cs="Tahoma"/>
          <w:sz w:val="21"/>
          <w:szCs w:val="21"/>
          <w:lang w:eastAsia="cs-CZ"/>
        </w:rPr>
        <w:t xml:space="preserve">je povinen </w:t>
      </w:r>
      <w:r w:rsidRPr="00AC65CF">
        <w:rPr>
          <w:rFonts w:ascii="Tahoma" w:hAnsi="Tahoma" w:cs="Tahoma"/>
          <w:sz w:val="21"/>
          <w:szCs w:val="21"/>
          <w:lang w:eastAsia="cs-CZ"/>
        </w:rPr>
        <w:t>zaháj</w:t>
      </w:r>
      <w:r>
        <w:rPr>
          <w:rFonts w:ascii="Tahoma" w:hAnsi="Tahoma" w:cs="Tahoma"/>
          <w:sz w:val="21"/>
          <w:szCs w:val="21"/>
          <w:lang w:eastAsia="cs-CZ"/>
        </w:rPr>
        <w:t>it</w:t>
      </w:r>
      <w:r w:rsidRPr="00AC65CF">
        <w:rPr>
          <w:rFonts w:ascii="Tahoma" w:hAnsi="Tahoma" w:cs="Tahoma"/>
          <w:sz w:val="21"/>
          <w:szCs w:val="21"/>
          <w:lang w:eastAsia="cs-CZ"/>
        </w:rPr>
        <w:t xml:space="preserve"> práce na realizaci předmětu díla </w:t>
      </w:r>
      <w:r>
        <w:rPr>
          <w:rFonts w:ascii="Tahoma" w:hAnsi="Tahoma" w:cs="Tahoma"/>
          <w:sz w:val="21"/>
          <w:szCs w:val="21"/>
          <w:lang w:eastAsia="cs-CZ"/>
        </w:rPr>
        <w:t xml:space="preserve">do 5 pracovních dnů </w:t>
      </w:r>
      <w:r w:rsidRPr="00AC65CF">
        <w:rPr>
          <w:rFonts w:ascii="Tahoma" w:hAnsi="Tahoma" w:cs="Tahoma"/>
          <w:sz w:val="21"/>
          <w:szCs w:val="21"/>
          <w:lang w:eastAsia="cs-CZ"/>
        </w:rPr>
        <w:t>po nabytí účinnosti této smlouvy</w:t>
      </w:r>
      <w:r>
        <w:rPr>
          <w:rFonts w:ascii="Tahoma" w:hAnsi="Tahoma" w:cs="Tahoma"/>
          <w:sz w:val="21"/>
          <w:szCs w:val="21"/>
          <w:lang w:eastAsia="cs-CZ"/>
        </w:rPr>
        <w:t xml:space="preserve">, a to zorganizováním první pracovní schůzky osob určených v této smlouvě v sídle objednatele. </w:t>
      </w:r>
      <w:r w:rsidR="00E75532" w:rsidRPr="00AC65CF">
        <w:rPr>
          <w:rFonts w:ascii="Tahoma" w:hAnsi="Tahoma" w:cs="Tahoma"/>
          <w:sz w:val="21"/>
          <w:szCs w:val="21"/>
          <w:lang w:eastAsia="cs-CZ"/>
        </w:rPr>
        <w:t xml:space="preserve"> </w:t>
      </w:r>
    </w:p>
    <w:p w:rsidR="00E75532" w:rsidRDefault="00E75532" w:rsidP="00E75532">
      <w:pPr>
        <w:pStyle w:val="Odstavecseseznamem"/>
        <w:keepLines/>
        <w:suppressAutoHyphens/>
        <w:spacing w:after="0" w:line="240" w:lineRule="auto"/>
        <w:ind w:left="284"/>
        <w:jc w:val="both"/>
        <w:rPr>
          <w:rFonts w:ascii="Tahoma" w:hAnsi="Tahoma" w:cs="Tahoma"/>
          <w:sz w:val="21"/>
          <w:szCs w:val="21"/>
          <w:lang w:eastAsia="cs-CZ"/>
        </w:rPr>
      </w:pPr>
    </w:p>
    <w:p w:rsidR="0003747F" w:rsidRDefault="00AC65CF" w:rsidP="00764354">
      <w:pPr>
        <w:pStyle w:val="Odstavecseseznamem"/>
        <w:keepLines/>
        <w:numPr>
          <w:ilvl w:val="0"/>
          <w:numId w:val="25"/>
        </w:numPr>
        <w:suppressAutoHyphens/>
        <w:spacing w:after="0" w:line="240" w:lineRule="auto"/>
        <w:ind w:left="284" w:hanging="426"/>
        <w:jc w:val="both"/>
        <w:rPr>
          <w:rFonts w:ascii="Tahoma" w:hAnsi="Tahoma" w:cs="Tahoma"/>
          <w:sz w:val="21"/>
          <w:szCs w:val="21"/>
          <w:lang w:eastAsia="cs-CZ"/>
        </w:rPr>
      </w:pPr>
      <w:r w:rsidRPr="00AC65CF">
        <w:rPr>
          <w:rFonts w:ascii="Tahoma" w:hAnsi="Tahoma" w:cs="Tahoma"/>
          <w:sz w:val="21"/>
          <w:szCs w:val="21"/>
          <w:lang w:eastAsia="cs-CZ"/>
        </w:rPr>
        <w:t>Zhotovitel je povinen zajistit realizaci díla</w:t>
      </w:r>
      <w:r w:rsidR="0003747F">
        <w:rPr>
          <w:rFonts w:ascii="Tahoma" w:hAnsi="Tahoma" w:cs="Tahoma"/>
          <w:sz w:val="21"/>
          <w:szCs w:val="21"/>
          <w:lang w:eastAsia="cs-CZ"/>
        </w:rPr>
        <w:t>:</w:t>
      </w:r>
    </w:p>
    <w:p w:rsidR="0003747F" w:rsidRPr="0003747F" w:rsidRDefault="0003747F" w:rsidP="0003747F">
      <w:pPr>
        <w:pStyle w:val="Odstavecseseznamem"/>
        <w:rPr>
          <w:rFonts w:ascii="Tahoma" w:hAnsi="Tahoma" w:cs="Tahoma"/>
          <w:sz w:val="21"/>
          <w:szCs w:val="21"/>
          <w:lang w:eastAsia="cs-CZ"/>
        </w:rPr>
      </w:pPr>
    </w:p>
    <w:p w:rsidR="00AC65CF" w:rsidRDefault="00AC65CF" w:rsidP="00764354">
      <w:pPr>
        <w:pStyle w:val="Odstavecseseznamem"/>
        <w:keepLines/>
        <w:numPr>
          <w:ilvl w:val="1"/>
          <w:numId w:val="47"/>
        </w:numPr>
        <w:suppressAutoHyphens/>
        <w:spacing w:after="0" w:line="240" w:lineRule="auto"/>
        <w:jc w:val="both"/>
        <w:rPr>
          <w:rFonts w:ascii="Tahoma" w:hAnsi="Tahoma" w:cs="Tahoma"/>
          <w:sz w:val="21"/>
          <w:szCs w:val="21"/>
          <w:lang w:eastAsia="cs-CZ"/>
        </w:rPr>
      </w:pPr>
      <w:r w:rsidRPr="00AC65CF">
        <w:rPr>
          <w:rFonts w:ascii="Tahoma" w:hAnsi="Tahoma" w:cs="Tahoma"/>
          <w:sz w:val="21"/>
          <w:szCs w:val="21"/>
          <w:lang w:eastAsia="cs-CZ"/>
        </w:rPr>
        <w:t>v</w:t>
      </w:r>
      <w:r>
        <w:rPr>
          <w:rFonts w:ascii="Tahoma" w:hAnsi="Tahoma" w:cs="Tahoma"/>
          <w:sz w:val="21"/>
          <w:szCs w:val="21"/>
          <w:lang w:eastAsia="cs-CZ"/>
        </w:rPr>
        <w:t> </w:t>
      </w:r>
      <w:r w:rsidR="000B7F9A">
        <w:rPr>
          <w:rFonts w:ascii="Tahoma" w:hAnsi="Tahoma" w:cs="Tahoma"/>
          <w:sz w:val="21"/>
          <w:szCs w:val="21"/>
          <w:lang w:eastAsia="cs-CZ"/>
        </w:rPr>
        <w:t>rámci</w:t>
      </w:r>
      <w:r>
        <w:rPr>
          <w:rFonts w:ascii="Tahoma" w:hAnsi="Tahoma" w:cs="Tahoma"/>
          <w:sz w:val="21"/>
          <w:szCs w:val="21"/>
          <w:lang w:eastAsia="cs-CZ"/>
        </w:rPr>
        <w:t xml:space="preserve"> PŘÍPRAVNÉ FÁZE</w:t>
      </w:r>
      <w:r w:rsidRPr="00AC65CF">
        <w:rPr>
          <w:rFonts w:ascii="Tahoma" w:hAnsi="Tahoma" w:cs="Tahoma"/>
          <w:sz w:val="21"/>
          <w:szCs w:val="21"/>
          <w:lang w:eastAsia="cs-CZ"/>
        </w:rPr>
        <w:t xml:space="preserve"> projekční a související </w:t>
      </w:r>
      <w:r w:rsidR="00F37DFB">
        <w:rPr>
          <w:rFonts w:ascii="Tahoma" w:hAnsi="Tahoma" w:cs="Tahoma"/>
          <w:sz w:val="21"/>
          <w:szCs w:val="21"/>
          <w:lang w:eastAsia="cs-CZ"/>
        </w:rPr>
        <w:t>služby</w:t>
      </w:r>
      <w:r w:rsidRPr="00AC65CF">
        <w:rPr>
          <w:rFonts w:ascii="Tahoma" w:hAnsi="Tahoma" w:cs="Tahoma"/>
          <w:sz w:val="21"/>
          <w:szCs w:val="21"/>
          <w:lang w:eastAsia="cs-CZ"/>
        </w:rPr>
        <w:t xml:space="preserve"> v těchto termínech:</w:t>
      </w:r>
    </w:p>
    <w:p w:rsidR="00F37DFB" w:rsidRPr="00F37DFB" w:rsidRDefault="00F37DFB" w:rsidP="00F37DFB">
      <w:pPr>
        <w:pStyle w:val="Odstavecseseznamem"/>
        <w:rPr>
          <w:rFonts w:ascii="Tahoma" w:hAnsi="Tahoma" w:cs="Tahoma"/>
          <w:sz w:val="21"/>
          <w:szCs w:val="21"/>
          <w:lang w:eastAsia="cs-CZ"/>
        </w:rPr>
      </w:pPr>
    </w:p>
    <w:p w:rsidR="00AC65CF" w:rsidRPr="00AC65CF" w:rsidRDefault="00AC65CF" w:rsidP="00764354">
      <w:pPr>
        <w:pStyle w:val="Odstavecseseznamem"/>
        <w:numPr>
          <w:ilvl w:val="0"/>
          <w:numId w:val="46"/>
        </w:numPr>
        <w:jc w:val="both"/>
        <w:rPr>
          <w:rFonts w:ascii="Tahoma" w:hAnsi="Tahoma" w:cs="Tahoma"/>
          <w:sz w:val="21"/>
          <w:szCs w:val="21"/>
          <w:lang w:eastAsia="cs-CZ"/>
        </w:rPr>
      </w:pPr>
      <w:r w:rsidRPr="00AC65CF">
        <w:rPr>
          <w:rFonts w:ascii="Tahoma" w:hAnsi="Tahoma" w:cs="Tahoma"/>
          <w:sz w:val="21"/>
          <w:szCs w:val="21"/>
          <w:lang w:eastAsia="cs-CZ"/>
        </w:rPr>
        <w:t xml:space="preserve">zhotovit a předat objednateli dokončenou společnou dokumentaci pro povolení </w:t>
      </w:r>
      <w:r>
        <w:rPr>
          <w:rFonts w:ascii="Tahoma" w:hAnsi="Tahoma" w:cs="Tahoma"/>
          <w:sz w:val="21"/>
          <w:szCs w:val="21"/>
          <w:lang w:eastAsia="cs-CZ"/>
        </w:rPr>
        <w:t>záměru zahrnujícího částečné odstranění stavby a úpravu zbylé části stavby na odstavnou plochu/parkovací stání</w:t>
      </w:r>
      <w:r w:rsidR="00F37DFB">
        <w:rPr>
          <w:rFonts w:ascii="Tahoma" w:hAnsi="Tahoma" w:cs="Tahoma"/>
          <w:sz w:val="21"/>
          <w:szCs w:val="21"/>
          <w:lang w:eastAsia="cs-CZ"/>
        </w:rPr>
        <w:t>, včetně rámcové kalkulace ceny a</w:t>
      </w:r>
      <w:r w:rsidRPr="00AC65CF">
        <w:rPr>
          <w:rFonts w:ascii="Tahoma" w:hAnsi="Tahoma" w:cs="Tahoma"/>
          <w:sz w:val="21"/>
          <w:szCs w:val="21"/>
          <w:lang w:eastAsia="cs-CZ"/>
        </w:rPr>
        <w:t xml:space="preserve"> vyřešený</w:t>
      </w:r>
      <w:r w:rsidR="00F37DFB">
        <w:rPr>
          <w:rFonts w:ascii="Tahoma" w:hAnsi="Tahoma" w:cs="Tahoma"/>
          <w:sz w:val="21"/>
          <w:szCs w:val="21"/>
          <w:lang w:eastAsia="cs-CZ"/>
        </w:rPr>
        <w:t>ch</w:t>
      </w:r>
      <w:r w:rsidRPr="00AC65CF">
        <w:rPr>
          <w:rFonts w:ascii="Tahoma" w:hAnsi="Tahoma" w:cs="Tahoma"/>
          <w:sz w:val="21"/>
          <w:szCs w:val="21"/>
          <w:lang w:eastAsia="cs-CZ"/>
        </w:rPr>
        <w:t xml:space="preserve"> připomín</w:t>
      </w:r>
      <w:r w:rsidR="00F37DFB">
        <w:rPr>
          <w:rFonts w:ascii="Tahoma" w:hAnsi="Tahoma" w:cs="Tahoma"/>
          <w:sz w:val="21"/>
          <w:szCs w:val="21"/>
          <w:lang w:eastAsia="cs-CZ"/>
        </w:rPr>
        <w:t>e</w:t>
      </w:r>
      <w:r w:rsidRPr="00AC65CF">
        <w:rPr>
          <w:rFonts w:ascii="Tahoma" w:hAnsi="Tahoma" w:cs="Tahoma"/>
          <w:sz w:val="21"/>
          <w:szCs w:val="21"/>
          <w:lang w:eastAsia="cs-CZ"/>
        </w:rPr>
        <w:t>k objednatele</w:t>
      </w:r>
      <w:r w:rsidR="00F37DFB">
        <w:rPr>
          <w:rFonts w:ascii="Tahoma" w:hAnsi="Tahoma" w:cs="Tahoma"/>
          <w:sz w:val="21"/>
          <w:szCs w:val="21"/>
          <w:lang w:eastAsia="cs-CZ"/>
        </w:rPr>
        <w:t xml:space="preserve">, včetně kompletní inženýrské činnosti a podání </w:t>
      </w:r>
      <w:r w:rsidR="002F05B1">
        <w:rPr>
          <w:rFonts w:ascii="Tahoma" w:hAnsi="Tahoma" w:cs="Tahoma"/>
          <w:sz w:val="21"/>
          <w:szCs w:val="21"/>
          <w:lang w:eastAsia="cs-CZ"/>
        </w:rPr>
        <w:t xml:space="preserve">kompletní </w:t>
      </w:r>
      <w:r w:rsidR="00F37DFB">
        <w:rPr>
          <w:rFonts w:ascii="Tahoma" w:hAnsi="Tahoma" w:cs="Tahoma"/>
          <w:sz w:val="21"/>
          <w:szCs w:val="21"/>
          <w:lang w:eastAsia="cs-CZ"/>
        </w:rPr>
        <w:t xml:space="preserve">žádosti o společné stavební povolení záměru u příslušného stavebního úřadu </w:t>
      </w:r>
      <w:r w:rsidRPr="00683AF0">
        <w:rPr>
          <w:rFonts w:ascii="Tahoma" w:hAnsi="Tahoma" w:cs="Tahoma"/>
          <w:b/>
          <w:sz w:val="21"/>
          <w:szCs w:val="21"/>
          <w:lang w:eastAsia="cs-CZ"/>
        </w:rPr>
        <w:t xml:space="preserve">do </w:t>
      </w:r>
      <w:r w:rsidR="00F37DFB" w:rsidRPr="00683AF0">
        <w:rPr>
          <w:rFonts w:ascii="Tahoma" w:hAnsi="Tahoma" w:cs="Tahoma"/>
          <w:b/>
          <w:sz w:val="21"/>
          <w:szCs w:val="21"/>
          <w:lang w:eastAsia="cs-CZ"/>
        </w:rPr>
        <w:t>6 měsíců</w:t>
      </w:r>
      <w:r w:rsidRPr="00AC65CF">
        <w:rPr>
          <w:rFonts w:ascii="Tahoma" w:hAnsi="Tahoma" w:cs="Tahoma"/>
          <w:sz w:val="21"/>
          <w:szCs w:val="21"/>
          <w:lang w:eastAsia="cs-CZ"/>
        </w:rPr>
        <w:t xml:space="preserve"> od nabytí účinnosti této smlouvy</w:t>
      </w:r>
      <w:r w:rsidR="00E7233F">
        <w:rPr>
          <w:rFonts w:ascii="Tahoma" w:hAnsi="Tahoma" w:cs="Tahoma"/>
          <w:sz w:val="21"/>
          <w:szCs w:val="21"/>
          <w:lang w:eastAsia="cs-CZ"/>
        </w:rPr>
        <w:t>;</w:t>
      </w:r>
      <w:r w:rsidRPr="00AC65CF">
        <w:rPr>
          <w:rFonts w:ascii="Tahoma" w:hAnsi="Tahoma" w:cs="Tahoma"/>
          <w:sz w:val="21"/>
          <w:szCs w:val="21"/>
          <w:lang w:eastAsia="cs-CZ"/>
        </w:rPr>
        <w:t xml:space="preserve"> </w:t>
      </w:r>
    </w:p>
    <w:p w:rsidR="00AC65CF" w:rsidRDefault="00AC65CF" w:rsidP="00764354">
      <w:pPr>
        <w:pStyle w:val="Odstavecseseznamem"/>
        <w:numPr>
          <w:ilvl w:val="0"/>
          <w:numId w:val="46"/>
        </w:numPr>
        <w:jc w:val="both"/>
        <w:rPr>
          <w:rFonts w:ascii="Tahoma" w:hAnsi="Tahoma" w:cs="Tahoma"/>
          <w:sz w:val="21"/>
          <w:szCs w:val="21"/>
          <w:lang w:eastAsia="cs-CZ"/>
        </w:rPr>
      </w:pPr>
      <w:r w:rsidRPr="00AC65CF">
        <w:rPr>
          <w:rFonts w:ascii="Tahoma" w:hAnsi="Tahoma" w:cs="Tahoma"/>
          <w:sz w:val="21"/>
          <w:szCs w:val="21"/>
          <w:lang w:eastAsia="cs-CZ"/>
        </w:rPr>
        <w:t>zhotovit a předat objednateli projektovou dokumentaci pro provádění stavby</w:t>
      </w:r>
      <w:r w:rsidR="00F37DFB">
        <w:rPr>
          <w:rFonts w:ascii="Tahoma" w:hAnsi="Tahoma" w:cs="Tahoma"/>
          <w:sz w:val="21"/>
          <w:szCs w:val="21"/>
          <w:lang w:eastAsia="cs-CZ"/>
        </w:rPr>
        <w:t xml:space="preserve">, včetně oceněného </w:t>
      </w:r>
      <w:r w:rsidR="00F37DFB" w:rsidRPr="00B55471">
        <w:rPr>
          <w:rFonts w:ascii="Tahoma" w:hAnsi="Tahoma"/>
          <w:bCs/>
          <w:sz w:val="21"/>
          <w:szCs w:val="21"/>
        </w:rPr>
        <w:t xml:space="preserve">položkového soupisu stavebních prací, dodávek </w:t>
      </w:r>
      <w:r w:rsidR="00445AF0">
        <w:rPr>
          <w:rFonts w:ascii="Tahoma" w:hAnsi="Tahoma"/>
          <w:bCs/>
          <w:sz w:val="21"/>
          <w:szCs w:val="21"/>
        </w:rPr>
        <w:t>a služeb a</w:t>
      </w:r>
      <w:r w:rsidR="00F37DFB" w:rsidRPr="00B55471">
        <w:rPr>
          <w:rFonts w:ascii="Tahoma" w:hAnsi="Tahoma"/>
          <w:bCs/>
          <w:sz w:val="21"/>
          <w:szCs w:val="21"/>
        </w:rPr>
        <w:t xml:space="preserve"> výkazu výměr</w:t>
      </w:r>
      <w:r w:rsidRPr="00AC65CF">
        <w:rPr>
          <w:rFonts w:ascii="Tahoma" w:hAnsi="Tahoma" w:cs="Tahoma"/>
          <w:sz w:val="21"/>
          <w:szCs w:val="21"/>
          <w:lang w:eastAsia="cs-CZ"/>
        </w:rPr>
        <w:t xml:space="preserve"> s vyřešenými připomínkami objednatele</w:t>
      </w:r>
      <w:r w:rsidR="00F37DFB">
        <w:rPr>
          <w:rFonts w:ascii="Tahoma" w:hAnsi="Tahoma" w:cs="Tahoma"/>
          <w:sz w:val="21"/>
          <w:szCs w:val="21"/>
          <w:lang w:eastAsia="cs-CZ"/>
        </w:rPr>
        <w:t xml:space="preserve"> </w:t>
      </w:r>
      <w:r w:rsidR="00F37DFB" w:rsidRPr="00683AF0">
        <w:rPr>
          <w:rFonts w:ascii="Tahoma" w:hAnsi="Tahoma" w:cs="Tahoma"/>
          <w:b/>
          <w:sz w:val="21"/>
          <w:szCs w:val="21"/>
          <w:lang w:eastAsia="cs-CZ"/>
        </w:rPr>
        <w:t>do 2 měsíců</w:t>
      </w:r>
      <w:r w:rsidR="00F37DFB">
        <w:rPr>
          <w:rFonts w:ascii="Tahoma" w:hAnsi="Tahoma" w:cs="Tahoma"/>
          <w:sz w:val="21"/>
          <w:szCs w:val="21"/>
          <w:lang w:eastAsia="cs-CZ"/>
        </w:rPr>
        <w:t xml:space="preserve"> od obdržení písemné výzvy objednatele;</w:t>
      </w:r>
      <w:r w:rsidR="00E84466" w:rsidRPr="00E84466">
        <w:t xml:space="preserve"> </w:t>
      </w:r>
      <w:r w:rsidR="00E84466" w:rsidRPr="00E84466">
        <w:rPr>
          <w:rFonts w:ascii="Tahoma" w:hAnsi="Tahoma" w:cs="Tahoma"/>
          <w:sz w:val="21"/>
          <w:szCs w:val="21"/>
          <w:lang w:eastAsia="cs-CZ"/>
        </w:rPr>
        <w:t xml:space="preserve">objednatel je oprávněn učinit výzvu kdykoliv od podání </w:t>
      </w:r>
      <w:r w:rsidR="00F0220B">
        <w:rPr>
          <w:rFonts w:ascii="Tahoma" w:hAnsi="Tahoma" w:cs="Tahoma"/>
          <w:sz w:val="21"/>
          <w:szCs w:val="21"/>
          <w:lang w:eastAsia="cs-CZ"/>
        </w:rPr>
        <w:t>žádosti o</w:t>
      </w:r>
      <w:r w:rsidR="00E84466" w:rsidRPr="00E84466">
        <w:rPr>
          <w:rFonts w:ascii="Tahoma" w:hAnsi="Tahoma" w:cs="Tahoma"/>
          <w:sz w:val="21"/>
          <w:szCs w:val="21"/>
          <w:lang w:eastAsia="cs-CZ"/>
        </w:rPr>
        <w:t xml:space="preserve"> povolení záměru zhotovitelem u příslušného stavebního úřadu</w:t>
      </w:r>
      <w:r w:rsidR="00E84466">
        <w:rPr>
          <w:rFonts w:ascii="Tahoma" w:hAnsi="Tahoma" w:cs="Tahoma"/>
          <w:sz w:val="21"/>
          <w:szCs w:val="21"/>
          <w:lang w:eastAsia="cs-CZ"/>
        </w:rPr>
        <w:t xml:space="preserve"> ad a);</w:t>
      </w:r>
    </w:p>
    <w:p w:rsidR="00F37DFB" w:rsidRDefault="00F37DFB" w:rsidP="00F37DFB">
      <w:pPr>
        <w:pStyle w:val="Odstavecseseznamem"/>
        <w:jc w:val="both"/>
        <w:rPr>
          <w:rFonts w:ascii="Tahoma" w:hAnsi="Tahoma" w:cs="Tahoma"/>
          <w:sz w:val="21"/>
          <w:szCs w:val="21"/>
          <w:lang w:eastAsia="cs-CZ"/>
        </w:rPr>
      </w:pPr>
    </w:p>
    <w:p w:rsidR="00E75532" w:rsidRPr="00F02E07" w:rsidRDefault="00F37DFB" w:rsidP="00764354">
      <w:pPr>
        <w:pStyle w:val="Odstavecseseznamem"/>
        <w:keepLines/>
        <w:numPr>
          <w:ilvl w:val="1"/>
          <w:numId w:val="47"/>
        </w:numPr>
        <w:suppressAutoHyphens/>
        <w:spacing w:after="0" w:line="240" w:lineRule="auto"/>
        <w:jc w:val="both"/>
        <w:rPr>
          <w:rFonts w:ascii="Tahoma" w:hAnsi="Tahoma" w:cs="Tahoma"/>
          <w:sz w:val="21"/>
          <w:szCs w:val="21"/>
          <w:lang w:eastAsia="cs-CZ"/>
        </w:rPr>
      </w:pPr>
      <w:r w:rsidRPr="00F02E07">
        <w:rPr>
          <w:rFonts w:ascii="Tahoma" w:hAnsi="Tahoma" w:cs="Tahoma"/>
          <w:sz w:val="21"/>
          <w:szCs w:val="21"/>
          <w:lang w:eastAsia="cs-CZ"/>
        </w:rPr>
        <w:lastRenderedPageBreak/>
        <w:t>v </w:t>
      </w:r>
      <w:r w:rsidR="0003747F" w:rsidRPr="00F02E07">
        <w:rPr>
          <w:rFonts w:ascii="Tahoma" w:hAnsi="Tahoma" w:cs="Tahoma"/>
          <w:sz w:val="21"/>
          <w:szCs w:val="21"/>
          <w:lang w:eastAsia="cs-CZ"/>
        </w:rPr>
        <w:t>rámci</w:t>
      </w:r>
      <w:r w:rsidRPr="00F02E07">
        <w:rPr>
          <w:rFonts w:ascii="Tahoma" w:hAnsi="Tahoma" w:cs="Tahoma"/>
          <w:sz w:val="21"/>
          <w:szCs w:val="21"/>
          <w:lang w:eastAsia="cs-CZ"/>
        </w:rPr>
        <w:t xml:space="preserve"> REALIZAČNÍ FÁZE</w:t>
      </w:r>
      <w:r w:rsidR="00F0220B" w:rsidRPr="00F02E07">
        <w:rPr>
          <w:rFonts w:ascii="Tahoma" w:hAnsi="Tahoma" w:cs="Tahoma"/>
          <w:sz w:val="21"/>
          <w:szCs w:val="21"/>
          <w:lang w:eastAsia="cs-CZ"/>
        </w:rPr>
        <w:t xml:space="preserve"> </w:t>
      </w:r>
      <w:r w:rsidRPr="00F02E07">
        <w:rPr>
          <w:rFonts w:ascii="Tahoma" w:hAnsi="Tahoma" w:cs="Tahoma"/>
          <w:sz w:val="21"/>
          <w:szCs w:val="21"/>
          <w:lang w:eastAsia="cs-CZ"/>
        </w:rPr>
        <w:t xml:space="preserve">provedení bouracích, stavebních a montážních prací </w:t>
      </w:r>
      <w:r w:rsidRPr="00F02E07">
        <w:rPr>
          <w:rFonts w:ascii="Tahoma" w:hAnsi="Tahoma" w:cs="Tahoma"/>
          <w:b/>
          <w:sz w:val="21"/>
          <w:szCs w:val="21"/>
          <w:lang w:eastAsia="cs-CZ"/>
        </w:rPr>
        <w:t>do 6 měsíců</w:t>
      </w:r>
      <w:r w:rsidRPr="00F02E07">
        <w:rPr>
          <w:rFonts w:ascii="Tahoma" w:hAnsi="Tahoma" w:cs="Tahoma"/>
          <w:sz w:val="21"/>
          <w:szCs w:val="21"/>
          <w:lang w:eastAsia="cs-CZ"/>
        </w:rPr>
        <w:t xml:space="preserve"> </w:t>
      </w:r>
      <w:r w:rsidRPr="00F02E07">
        <w:rPr>
          <w:rFonts w:ascii="Tahoma" w:hAnsi="Tahoma" w:cs="Tahoma"/>
          <w:b/>
          <w:sz w:val="21"/>
          <w:szCs w:val="21"/>
          <w:lang w:eastAsia="cs-CZ"/>
        </w:rPr>
        <w:t xml:space="preserve">od </w:t>
      </w:r>
      <w:r w:rsidR="00683AF0" w:rsidRPr="00F02E07">
        <w:rPr>
          <w:rFonts w:ascii="Tahoma" w:hAnsi="Tahoma" w:cs="Tahoma"/>
          <w:b/>
          <w:sz w:val="21"/>
          <w:szCs w:val="21"/>
          <w:lang w:eastAsia="cs-CZ"/>
        </w:rPr>
        <w:t>předání a převzetí staveniště; staveniště je zhotovitel povinen převzít na základě písemné výzvy objednatele, která bude učiněna objednatelem</w:t>
      </w:r>
      <w:r w:rsidR="002F05B1">
        <w:rPr>
          <w:rFonts w:ascii="Tahoma" w:hAnsi="Tahoma" w:cs="Tahoma"/>
          <w:b/>
          <w:sz w:val="21"/>
          <w:szCs w:val="21"/>
          <w:lang w:eastAsia="cs-CZ"/>
        </w:rPr>
        <w:t xml:space="preserve"> poté, co bude </w:t>
      </w:r>
      <w:r w:rsidR="002F05B1">
        <w:rPr>
          <w:rFonts w:ascii="Tahoma" w:hAnsi="Tahoma" w:cs="Tahoma"/>
          <w:b/>
          <w:sz w:val="21"/>
          <w:szCs w:val="21"/>
          <w:lang w:eastAsia="cs-CZ"/>
        </w:rPr>
        <w:t>mít předáno</w:t>
      </w:r>
      <w:r w:rsidR="002F05B1">
        <w:rPr>
          <w:rFonts w:ascii="Tahoma" w:hAnsi="Tahoma" w:cs="Tahoma"/>
          <w:b/>
          <w:sz w:val="21"/>
          <w:szCs w:val="21"/>
          <w:lang w:eastAsia="cs-CZ"/>
        </w:rPr>
        <w:t xml:space="preserve"> od zhotovitele</w:t>
      </w:r>
      <w:r w:rsidR="002F05B1">
        <w:rPr>
          <w:rFonts w:ascii="Tahoma" w:hAnsi="Tahoma" w:cs="Tahoma"/>
          <w:b/>
          <w:sz w:val="21"/>
          <w:szCs w:val="21"/>
          <w:lang w:eastAsia="cs-CZ"/>
        </w:rPr>
        <w:t xml:space="preserve"> </w:t>
      </w:r>
      <w:r w:rsidR="002F05B1">
        <w:rPr>
          <w:rFonts w:ascii="Tahoma" w:hAnsi="Tahoma" w:cs="Tahoma"/>
          <w:b/>
          <w:sz w:val="21"/>
          <w:szCs w:val="21"/>
          <w:lang w:eastAsia="cs-CZ"/>
        </w:rPr>
        <w:t>společné</w:t>
      </w:r>
      <w:r w:rsidR="002F05B1">
        <w:rPr>
          <w:rFonts w:ascii="Tahoma" w:hAnsi="Tahoma" w:cs="Tahoma"/>
          <w:b/>
          <w:sz w:val="21"/>
          <w:szCs w:val="21"/>
          <w:lang w:eastAsia="cs-CZ"/>
        </w:rPr>
        <w:t xml:space="preserve"> povolení záměru </w:t>
      </w:r>
      <w:r w:rsidR="002F05B1">
        <w:rPr>
          <w:rFonts w:ascii="Tahoma" w:hAnsi="Tahoma" w:cs="Tahoma"/>
          <w:b/>
          <w:sz w:val="21"/>
          <w:szCs w:val="21"/>
          <w:lang w:eastAsia="cs-CZ"/>
        </w:rPr>
        <w:t>stavby</w:t>
      </w:r>
      <w:r w:rsidR="002F05B1">
        <w:rPr>
          <w:rFonts w:ascii="Tahoma" w:hAnsi="Tahoma" w:cs="Tahoma"/>
          <w:b/>
          <w:sz w:val="21"/>
          <w:szCs w:val="21"/>
          <w:lang w:eastAsia="cs-CZ"/>
        </w:rPr>
        <w:t xml:space="preserve"> s doložkou právní moci</w:t>
      </w:r>
      <w:r w:rsidR="002F05B1">
        <w:rPr>
          <w:rFonts w:ascii="Tahoma" w:hAnsi="Tahoma" w:cs="Tahoma"/>
          <w:b/>
          <w:sz w:val="21"/>
          <w:szCs w:val="21"/>
          <w:lang w:eastAsia="cs-CZ"/>
        </w:rPr>
        <w:t xml:space="preserve"> a dokumentaci pro provádění stavby.</w:t>
      </w:r>
    </w:p>
    <w:p w:rsidR="00F02E07" w:rsidRPr="00F02E07" w:rsidRDefault="00F02E07" w:rsidP="00F02E07">
      <w:pPr>
        <w:pStyle w:val="Odstavecseseznamem"/>
        <w:keepLines/>
        <w:suppressAutoHyphens/>
        <w:spacing w:after="0" w:line="240" w:lineRule="auto"/>
        <w:ind w:left="1004"/>
        <w:jc w:val="both"/>
        <w:rPr>
          <w:rFonts w:ascii="Tahoma" w:hAnsi="Tahoma" w:cs="Tahoma"/>
          <w:sz w:val="21"/>
          <w:szCs w:val="21"/>
          <w:lang w:eastAsia="cs-CZ"/>
        </w:rPr>
      </w:pPr>
    </w:p>
    <w:p w:rsidR="008B40AF" w:rsidRPr="008B40AF" w:rsidRDefault="00E75532" w:rsidP="00491653">
      <w:pPr>
        <w:pStyle w:val="Odstavecseseznamem"/>
        <w:keepLines/>
        <w:numPr>
          <w:ilvl w:val="0"/>
          <w:numId w:val="25"/>
        </w:numPr>
        <w:suppressAutoHyphens/>
        <w:spacing w:after="0" w:line="240" w:lineRule="auto"/>
        <w:ind w:left="284" w:hanging="426"/>
        <w:jc w:val="both"/>
        <w:rPr>
          <w:rFonts w:ascii="Tahoma" w:hAnsi="Tahoma" w:cs="Tahoma"/>
          <w:sz w:val="21"/>
          <w:szCs w:val="21"/>
        </w:rPr>
      </w:pPr>
      <w:r w:rsidRPr="008B40AF">
        <w:rPr>
          <w:rFonts w:ascii="Tahoma" w:hAnsi="Tahoma" w:cs="Tahoma"/>
          <w:sz w:val="21"/>
          <w:szCs w:val="21"/>
        </w:rPr>
        <w:t xml:space="preserve">Místem plnění je </w:t>
      </w:r>
      <w:r w:rsidR="00043229" w:rsidRPr="008B40AF">
        <w:rPr>
          <w:rFonts w:ascii="Tahoma" w:hAnsi="Tahoma" w:cs="Tahoma"/>
          <w:sz w:val="21"/>
          <w:szCs w:val="21"/>
        </w:rPr>
        <w:t xml:space="preserve">v rámci </w:t>
      </w:r>
      <w:r w:rsidR="003D7DA6" w:rsidRPr="008B40AF">
        <w:rPr>
          <w:rFonts w:ascii="Tahoma" w:hAnsi="Tahoma" w:cs="Tahoma"/>
          <w:sz w:val="21"/>
          <w:szCs w:val="21"/>
        </w:rPr>
        <w:t xml:space="preserve">PŘÍPRAVNÉ FÁZE sídlo objednatele a v rámci REALIZAČNÍ FÁZE </w:t>
      </w:r>
      <w:r w:rsidR="00615E46" w:rsidRPr="008B40AF">
        <w:rPr>
          <w:rFonts w:ascii="Tahoma" w:hAnsi="Tahoma" w:cs="Tahoma"/>
          <w:sz w:val="21"/>
          <w:szCs w:val="21"/>
        </w:rPr>
        <w:t>objekt budovy čp. 612,</w:t>
      </w:r>
      <w:r w:rsidR="00615E46" w:rsidRPr="00615E46">
        <w:t xml:space="preserve"> </w:t>
      </w:r>
      <w:bookmarkStart w:id="6" w:name="_Hlk199305003"/>
      <w:r w:rsidR="00615E46" w:rsidRPr="008B40AF">
        <w:rPr>
          <w:rFonts w:ascii="Tahoma" w:hAnsi="Tahoma" w:cs="Tahoma"/>
          <w:sz w:val="21"/>
          <w:szCs w:val="21"/>
        </w:rPr>
        <w:t>na pozemcích parcel</w:t>
      </w:r>
      <w:r w:rsidR="00BC5905" w:rsidRPr="008B40AF">
        <w:rPr>
          <w:rFonts w:ascii="Tahoma" w:hAnsi="Tahoma" w:cs="Tahoma"/>
          <w:sz w:val="21"/>
          <w:szCs w:val="21"/>
        </w:rPr>
        <w:t xml:space="preserve"> </w:t>
      </w:r>
      <w:r w:rsidR="00615E46" w:rsidRPr="008B40AF">
        <w:rPr>
          <w:rFonts w:ascii="Tahoma" w:hAnsi="Tahoma" w:cs="Tahoma"/>
          <w:sz w:val="21"/>
          <w:szCs w:val="21"/>
        </w:rPr>
        <w:t>č. 3482/2, 3482/81-83, 3482/87, všechny</w:t>
      </w:r>
      <w:r w:rsidR="008B40AF" w:rsidRPr="008B40AF">
        <w:rPr>
          <w:rFonts w:ascii="Tahoma" w:hAnsi="Tahoma" w:cs="Tahoma"/>
          <w:sz w:val="21"/>
          <w:szCs w:val="21"/>
        </w:rPr>
        <w:t xml:space="preserve"> co do druhu pozemku </w:t>
      </w:r>
      <w:r w:rsidR="00615E46" w:rsidRPr="008B40AF">
        <w:rPr>
          <w:rFonts w:ascii="Tahoma" w:hAnsi="Tahoma" w:cs="Tahoma"/>
          <w:sz w:val="21"/>
          <w:szCs w:val="21"/>
        </w:rPr>
        <w:t xml:space="preserve">zastavěná </w:t>
      </w:r>
      <w:r w:rsidR="00615E46" w:rsidRPr="008B40AF">
        <w:rPr>
          <w:rFonts w:ascii="Tahoma" w:hAnsi="Tahoma" w:cs="Tahoma"/>
          <w:sz w:val="21"/>
          <w:szCs w:val="21"/>
          <w:lang w:eastAsia="cs-CZ"/>
        </w:rPr>
        <w:t>plocha</w:t>
      </w:r>
      <w:r w:rsidR="00615E46" w:rsidRPr="008B40AF">
        <w:rPr>
          <w:rFonts w:ascii="Tahoma" w:hAnsi="Tahoma" w:cs="Tahoma"/>
          <w:sz w:val="21"/>
          <w:szCs w:val="21"/>
        </w:rPr>
        <w:t xml:space="preserve"> a nádvoří v k. </w:t>
      </w:r>
      <w:proofErr w:type="spellStart"/>
      <w:r w:rsidR="00615E46" w:rsidRPr="008B40AF">
        <w:rPr>
          <w:rFonts w:ascii="Tahoma" w:hAnsi="Tahoma" w:cs="Tahoma"/>
          <w:sz w:val="21"/>
          <w:szCs w:val="21"/>
        </w:rPr>
        <w:t>ú.</w:t>
      </w:r>
      <w:proofErr w:type="spellEnd"/>
      <w:r w:rsidR="00615E46" w:rsidRPr="008B40AF">
        <w:rPr>
          <w:rFonts w:ascii="Tahoma" w:hAnsi="Tahoma" w:cs="Tahoma"/>
          <w:sz w:val="21"/>
          <w:szCs w:val="21"/>
        </w:rPr>
        <w:t xml:space="preserve"> Místek</w:t>
      </w:r>
      <w:bookmarkEnd w:id="6"/>
      <w:r w:rsidR="00615E46" w:rsidRPr="008B40AF">
        <w:rPr>
          <w:rFonts w:ascii="Tahoma" w:hAnsi="Tahoma" w:cs="Tahoma"/>
          <w:sz w:val="21"/>
          <w:szCs w:val="21"/>
        </w:rPr>
        <w:t xml:space="preserve"> </w:t>
      </w:r>
      <w:r w:rsidRPr="008B40AF">
        <w:rPr>
          <w:rFonts w:ascii="Tahoma" w:hAnsi="Tahoma" w:cs="Tahoma"/>
          <w:sz w:val="21"/>
          <w:szCs w:val="21"/>
        </w:rPr>
        <w:t xml:space="preserve">a další stavbou dotčené pozemky v podrobnostech vymezených </w:t>
      </w:r>
      <w:r w:rsidR="00615E46" w:rsidRPr="008B40AF">
        <w:rPr>
          <w:rFonts w:ascii="Tahoma" w:hAnsi="Tahoma" w:cs="Tahoma"/>
          <w:sz w:val="21"/>
          <w:szCs w:val="21"/>
        </w:rPr>
        <w:t>v zadávacích podmínkách a podkladech v rámci soutěže</w:t>
      </w:r>
      <w:r w:rsidR="008B40AF">
        <w:rPr>
          <w:rFonts w:ascii="Tahoma" w:hAnsi="Tahoma" w:cs="Tahoma"/>
          <w:sz w:val="21"/>
          <w:szCs w:val="21"/>
        </w:rPr>
        <w:t xml:space="preserve"> jedná se o</w:t>
      </w:r>
      <w:r w:rsidR="008B40AF" w:rsidRPr="008B40AF">
        <w:t xml:space="preserve"> </w:t>
      </w:r>
      <w:r w:rsidR="008B40AF" w:rsidRPr="008B40AF">
        <w:rPr>
          <w:rFonts w:ascii="Tahoma" w:hAnsi="Tahoma" w:cs="Tahoma"/>
          <w:sz w:val="21"/>
          <w:szCs w:val="21"/>
        </w:rPr>
        <w:t>ostatní okolní pozemky přiléhající a dotčené záměrem stavby</w:t>
      </w:r>
      <w:r w:rsidR="008B40AF">
        <w:rPr>
          <w:rFonts w:ascii="Tahoma" w:hAnsi="Tahoma" w:cs="Tahoma"/>
          <w:sz w:val="21"/>
          <w:szCs w:val="21"/>
        </w:rPr>
        <w:t xml:space="preserve">, a to </w:t>
      </w:r>
      <w:r w:rsidR="008B40AF" w:rsidRPr="008B40AF">
        <w:rPr>
          <w:rFonts w:ascii="Tahoma" w:hAnsi="Tahoma" w:cs="Tahoma"/>
          <w:sz w:val="21"/>
          <w:szCs w:val="21"/>
        </w:rPr>
        <w:t xml:space="preserve">pozemky 3482/84-86, 3482/62 a části pozemků 3482/1 (stávající parkovací plocha u objektu čp. 612) a část pozemku 3482/3, všechny co do druhu ostatní plocha, v </w:t>
      </w:r>
      <w:proofErr w:type="spellStart"/>
      <w:r w:rsidR="008B40AF" w:rsidRPr="008B40AF">
        <w:rPr>
          <w:rFonts w:ascii="Tahoma" w:hAnsi="Tahoma" w:cs="Tahoma"/>
          <w:sz w:val="21"/>
          <w:szCs w:val="21"/>
        </w:rPr>
        <w:t>k.ú</w:t>
      </w:r>
      <w:proofErr w:type="spellEnd"/>
      <w:r w:rsidR="008B40AF" w:rsidRPr="008B40AF">
        <w:rPr>
          <w:rFonts w:ascii="Tahoma" w:hAnsi="Tahoma" w:cs="Tahoma"/>
          <w:sz w:val="21"/>
          <w:szCs w:val="21"/>
        </w:rPr>
        <w:t>. Místek;</w:t>
      </w:r>
    </w:p>
    <w:p w:rsidR="00E75532" w:rsidRPr="00847145" w:rsidRDefault="00E75532" w:rsidP="00764354">
      <w:pPr>
        <w:pStyle w:val="Odstavecseseznamem"/>
        <w:keepLines/>
        <w:numPr>
          <w:ilvl w:val="0"/>
          <w:numId w:val="25"/>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Zhotovitel je povinen odstranit a vyklidit zařízení staveniště nejpozději do 5 dnů ode dne předání a převzetí díla, pokud v protokolu o předání a převzetí není dohodnuto jinak. </w:t>
      </w:r>
    </w:p>
    <w:p w:rsidR="00E75532" w:rsidRPr="00DB1A43" w:rsidRDefault="00E75532" w:rsidP="00E75532">
      <w:pPr>
        <w:pStyle w:val="Odstavecseseznamem"/>
        <w:keepLines/>
        <w:suppressAutoHyphens/>
        <w:spacing w:after="0" w:line="240" w:lineRule="auto"/>
        <w:ind w:left="284"/>
        <w:jc w:val="both"/>
        <w:rPr>
          <w:rFonts w:ascii="Tahoma" w:hAnsi="Tahoma" w:cs="Tahoma"/>
          <w:sz w:val="21"/>
          <w:szCs w:val="21"/>
          <w:lang w:eastAsia="cs-CZ"/>
        </w:rPr>
      </w:pPr>
    </w:p>
    <w:p w:rsidR="00E75532" w:rsidRDefault="00442A94" w:rsidP="00E75532">
      <w:pPr>
        <w:keepLines/>
        <w:suppressAutoHyphens/>
        <w:spacing w:after="0" w:line="240" w:lineRule="auto"/>
        <w:jc w:val="both"/>
        <w:rPr>
          <w:rFonts w:ascii="Tahoma" w:hAnsi="Tahoma" w:cs="Tahoma"/>
          <w:b/>
          <w:sz w:val="21"/>
          <w:szCs w:val="21"/>
          <w:lang w:eastAsia="cs-CZ"/>
        </w:rPr>
      </w:pPr>
      <w:r>
        <w:rPr>
          <w:rFonts w:ascii="Tahoma" w:hAnsi="Tahoma" w:cs="Tahoma"/>
          <w:b/>
          <w:sz w:val="21"/>
          <w:szCs w:val="21"/>
          <w:lang w:eastAsia="cs-CZ"/>
        </w:rPr>
        <w:t>Prodloužení</w:t>
      </w:r>
      <w:r w:rsidR="00E75532" w:rsidRPr="0093646C">
        <w:rPr>
          <w:rFonts w:ascii="Tahoma" w:hAnsi="Tahoma" w:cs="Tahoma"/>
          <w:b/>
          <w:sz w:val="21"/>
          <w:szCs w:val="21"/>
          <w:lang w:eastAsia="cs-CZ"/>
        </w:rPr>
        <w:t xml:space="preserve"> lhůt pro dokončení díla</w:t>
      </w:r>
      <w:r w:rsidR="008D594B">
        <w:rPr>
          <w:rFonts w:ascii="Tahoma" w:hAnsi="Tahoma" w:cs="Tahoma"/>
          <w:b/>
          <w:sz w:val="21"/>
          <w:szCs w:val="21"/>
          <w:lang w:eastAsia="cs-CZ"/>
        </w:rPr>
        <w:t xml:space="preserve"> v PŘÍPRAVNÉ FÁZI</w:t>
      </w:r>
    </w:p>
    <w:p w:rsidR="008D594B" w:rsidRPr="0093646C" w:rsidRDefault="008D594B" w:rsidP="00E75532">
      <w:pPr>
        <w:keepLines/>
        <w:suppressAutoHyphens/>
        <w:spacing w:after="0" w:line="240" w:lineRule="auto"/>
        <w:jc w:val="both"/>
        <w:rPr>
          <w:rFonts w:ascii="Tahoma" w:hAnsi="Tahoma" w:cs="Tahoma"/>
          <w:b/>
          <w:sz w:val="21"/>
          <w:szCs w:val="21"/>
          <w:lang w:eastAsia="cs-CZ"/>
        </w:rPr>
      </w:pPr>
    </w:p>
    <w:p w:rsidR="008D594B" w:rsidRPr="008D594B" w:rsidRDefault="008D594B" w:rsidP="00764354">
      <w:pPr>
        <w:pStyle w:val="Odstavecseseznamem"/>
        <w:keepLines/>
        <w:numPr>
          <w:ilvl w:val="0"/>
          <w:numId w:val="25"/>
        </w:numPr>
        <w:suppressAutoHyphens/>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S</w:t>
      </w:r>
      <w:r w:rsidRPr="008D594B">
        <w:rPr>
          <w:rFonts w:ascii="Tahoma" w:hAnsi="Tahoma" w:cs="Tahoma"/>
          <w:sz w:val="21"/>
          <w:szCs w:val="21"/>
          <w:lang w:eastAsia="cs-CZ"/>
        </w:rPr>
        <w:t>trany se dohodly, že celková doba provedení díla či jednotlivé dílčí lhůty stanovené touto smlouvou pro</w:t>
      </w:r>
      <w:r w:rsidR="00442A94">
        <w:rPr>
          <w:rFonts w:ascii="Tahoma" w:hAnsi="Tahoma" w:cs="Tahoma"/>
          <w:sz w:val="21"/>
          <w:szCs w:val="21"/>
          <w:lang w:eastAsia="cs-CZ"/>
        </w:rPr>
        <w:t xml:space="preserve"> </w:t>
      </w:r>
      <w:r w:rsidR="00442A94" w:rsidRPr="00AC65CF">
        <w:rPr>
          <w:rFonts w:ascii="Tahoma" w:hAnsi="Tahoma" w:cs="Tahoma"/>
          <w:sz w:val="21"/>
          <w:szCs w:val="21"/>
          <w:lang w:eastAsia="cs-CZ"/>
        </w:rPr>
        <w:t xml:space="preserve">společnou dokumentaci pro povolení </w:t>
      </w:r>
      <w:r w:rsidR="00442A94">
        <w:rPr>
          <w:rFonts w:ascii="Tahoma" w:hAnsi="Tahoma" w:cs="Tahoma"/>
          <w:sz w:val="21"/>
          <w:szCs w:val="21"/>
          <w:lang w:eastAsia="cs-CZ"/>
        </w:rPr>
        <w:t>záměru a dokumentaci pro provádění stavby</w:t>
      </w:r>
      <w:r>
        <w:rPr>
          <w:rFonts w:ascii="Tahoma" w:hAnsi="Tahoma" w:cs="Tahoma"/>
          <w:sz w:val="21"/>
          <w:szCs w:val="21"/>
          <w:lang w:eastAsia="cs-CZ"/>
        </w:rPr>
        <w:t xml:space="preserve"> v PŘÍPRAVNÉ FÁZI</w:t>
      </w:r>
      <w:r w:rsidRPr="008D594B">
        <w:rPr>
          <w:rFonts w:ascii="Tahoma" w:hAnsi="Tahoma" w:cs="Tahoma"/>
          <w:sz w:val="21"/>
          <w:szCs w:val="21"/>
          <w:lang w:eastAsia="cs-CZ"/>
        </w:rPr>
        <w:t xml:space="preserve"> se prodlouží o dobu, po kterou nemohlo být dílo či jeho dílčí části prováděny v důsledků okolností vylučujících odpovědnost ve smyslu ustanovení § 2913 odst. 2 zákona č. 89/2012 Sb., občanský zákoník, ve znění pozdějších předpisů. Odpovědnost nevylučuje překážka, která vznikla v době, </w:t>
      </w:r>
      <w:proofErr w:type="gramStart"/>
      <w:r w:rsidRPr="008D594B">
        <w:rPr>
          <w:rFonts w:ascii="Tahoma" w:hAnsi="Tahoma" w:cs="Tahoma"/>
          <w:sz w:val="21"/>
          <w:szCs w:val="21"/>
          <w:lang w:eastAsia="cs-CZ"/>
        </w:rPr>
        <w:t>kdy</w:t>
      </w:r>
      <w:proofErr w:type="gramEnd"/>
      <w:r w:rsidRPr="008D594B">
        <w:rPr>
          <w:rFonts w:ascii="Tahoma" w:hAnsi="Tahoma" w:cs="Tahoma"/>
          <w:sz w:val="21"/>
          <w:szCs w:val="21"/>
          <w:lang w:eastAsia="cs-CZ"/>
        </w:rPr>
        <w:t xml:space="preserve"> již byl zhotovitel v prodlení s plněním své povinnosti nebo vznikla v důsledku hospodářských či organizačních poměrů zhotovitele; </w:t>
      </w:r>
    </w:p>
    <w:p w:rsidR="008D594B" w:rsidRDefault="0066265E" w:rsidP="008D594B">
      <w:pPr>
        <w:pStyle w:val="Odstavecseseznamem"/>
        <w:keepLines/>
        <w:suppressAutoHyphens/>
        <w:spacing w:after="0" w:line="240" w:lineRule="auto"/>
        <w:ind w:left="284"/>
        <w:jc w:val="both"/>
        <w:rPr>
          <w:rFonts w:ascii="Tahoma" w:hAnsi="Tahoma" w:cs="Tahoma"/>
          <w:sz w:val="21"/>
          <w:szCs w:val="21"/>
          <w:lang w:eastAsia="cs-CZ"/>
        </w:rPr>
      </w:pPr>
      <w:r>
        <w:rPr>
          <w:rFonts w:ascii="Tahoma" w:hAnsi="Tahoma" w:cs="Tahoma"/>
          <w:sz w:val="21"/>
          <w:szCs w:val="21"/>
          <w:lang w:eastAsia="cs-CZ"/>
        </w:rPr>
        <w:t>Strany sjednáva</w:t>
      </w:r>
      <w:r>
        <w:rPr>
          <w:rFonts w:ascii="Tahoma" w:hAnsi="Tahoma" w:cs="Tahoma"/>
          <w:sz w:val="21"/>
          <w:szCs w:val="21"/>
          <w:lang w:eastAsia="cs-CZ"/>
        </w:rPr>
        <w:t xml:space="preserve">jí, že za </w:t>
      </w:r>
      <w:r>
        <w:rPr>
          <w:rFonts w:ascii="Tahoma" w:hAnsi="Tahoma" w:cs="Tahoma"/>
          <w:sz w:val="21"/>
          <w:szCs w:val="21"/>
          <w:lang w:eastAsia="cs-CZ"/>
        </w:rPr>
        <w:t>tuto překážku</w:t>
      </w:r>
      <w:r>
        <w:rPr>
          <w:rFonts w:ascii="Tahoma" w:hAnsi="Tahoma" w:cs="Tahoma"/>
          <w:sz w:val="21"/>
          <w:szCs w:val="21"/>
          <w:lang w:eastAsia="cs-CZ"/>
        </w:rPr>
        <w:t xml:space="preserve"> se považuje trvání kolize</w:t>
      </w:r>
      <w:r>
        <w:rPr>
          <w:rFonts w:ascii="Tahoma" w:hAnsi="Tahoma" w:cs="Tahoma"/>
          <w:sz w:val="21"/>
          <w:szCs w:val="21"/>
          <w:lang w:eastAsia="cs-CZ"/>
        </w:rPr>
        <w:t xml:space="preserve"> </w:t>
      </w:r>
      <w:r>
        <w:rPr>
          <w:rFonts w:ascii="Tahoma" w:hAnsi="Tahoma" w:cs="Tahoma"/>
          <w:sz w:val="21"/>
          <w:szCs w:val="21"/>
          <w:lang w:eastAsia="cs-CZ"/>
        </w:rPr>
        <w:t>definované v</w:t>
      </w:r>
      <w:r>
        <w:rPr>
          <w:rFonts w:ascii="Tahoma" w:hAnsi="Tahoma" w:cs="Tahoma"/>
          <w:sz w:val="21"/>
          <w:szCs w:val="21"/>
          <w:lang w:eastAsia="cs-CZ"/>
        </w:rPr>
        <w:t xml:space="preserve"> článku</w:t>
      </w:r>
      <w:r>
        <w:rPr>
          <w:rFonts w:ascii="Tahoma" w:hAnsi="Tahoma" w:cs="Tahoma"/>
          <w:sz w:val="21"/>
          <w:szCs w:val="21"/>
          <w:lang w:eastAsia="cs-CZ"/>
        </w:rPr>
        <w:t xml:space="preserve"> 2 odst. 2.2.1. a 2.2.2. této smlouvy.</w:t>
      </w:r>
      <w:r>
        <w:rPr>
          <w:rFonts w:ascii="Tahoma" w:hAnsi="Tahoma" w:cs="Tahoma"/>
          <w:sz w:val="21"/>
          <w:szCs w:val="21"/>
          <w:lang w:eastAsia="cs-CZ"/>
        </w:rPr>
        <w:t xml:space="preserve"> </w:t>
      </w:r>
      <w:r>
        <w:rPr>
          <w:rFonts w:ascii="Tahoma" w:hAnsi="Tahoma" w:cs="Tahoma"/>
          <w:sz w:val="21"/>
          <w:szCs w:val="21"/>
          <w:lang w:eastAsia="cs-CZ"/>
        </w:rPr>
        <w:t xml:space="preserve"> </w:t>
      </w:r>
    </w:p>
    <w:p w:rsidR="0066265E" w:rsidRDefault="0066265E" w:rsidP="008D594B">
      <w:pPr>
        <w:pStyle w:val="Odstavecseseznamem"/>
        <w:keepLines/>
        <w:suppressAutoHyphens/>
        <w:spacing w:after="0" w:line="240" w:lineRule="auto"/>
        <w:ind w:left="284"/>
        <w:jc w:val="both"/>
        <w:rPr>
          <w:rFonts w:ascii="Tahoma" w:hAnsi="Tahoma" w:cs="Tahoma"/>
          <w:sz w:val="21"/>
          <w:szCs w:val="21"/>
          <w:lang w:eastAsia="cs-CZ"/>
        </w:rPr>
      </w:pPr>
    </w:p>
    <w:p w:rsidR="008D594B" w:rsidRDefault="00445AF0" w:rsidP="00442A94">
      <w:pPr>
        <w:keepLines/>
        <w:suppressAutoHyphens/>
        <w:spacing w:after="0" w:line="240" w:lineRule="auto"/>
        <w:jc w:val="both"/>
        <w:rPr>
          <w:rFonts w:ascii="Tahoma" w:hAnsi="Tahoma" w:cs="Tahoma"/>
          <w:b/>
          <w:sz w:val="21"/>
          <w:szCs w:val="21"/>
          <w:lang w:eastAsia="cs-CZ"/>
        </w:rPr>
      </w:pPr>
      <w:r>
        <w:rPr>
          <w:rFonts w:ascii="Tahoma" w:hAnsi="Tahoma" w:cs="Tahoma"/>
          <w:b/>
          <w:sz w:val="21"/>
          <w:szCs w:val="21"/>
          <w:lang w:eastAsia="cs-CZ"/>
        </w:rPr>
        <w:t>Změna</w:t>
      </w:r>
      <w:r w:rsidR="00442A94" w:rsidRPr="0093646C">
        <w:rPr>
          <w:rFonts w:ascii="Tahoma" w:hAnsi="Tahoma" w:cs="Tahoma"/>
          <w:b/>
          <w:sz w:val="21"/>
          <w:szCs w:val="21"/>
          <w:lang w:eastAsia="cs-CZ"/>
        </w:rPr>
        <w:t xml:space="preserve"> lhůt</w:t>
      </w:r>
      <w:r w:rsidR="00B92A13">
        <w:rPr>
          <w:rFonts w:ascii="Tahoma" w:hAnsi="Tahoma" w:cs="Tahoma"/>
          <w:b/>
          <w:sz w:val="21"/>
          <w:szCs w:val="21"/>
          <w:lang w:eastAsia="cs-CZ"/>
        </w:rPr>
        <w:t>y</w:t>
      </w:r>
      <w:r w:rsidR="00442A94" w:rsidRPr="0093646C">
        <w:rPr>
          <w:rFonts w:ascii="Tahoma" w:hAnsi="Tahoma" w:cs="Tahoma"/>
          <w:b/>
          <w:sz w:val="21"/>
          <w:szCs w:val="21"/>
          <w:lang w:eastAsia="cs-CZ"/>
        </w:rPr>
        <w:t xml:space="preserve"> pro dokončení díla</w:t>
      </w:r>
      <w:r w:rsidR="00442A94">
        <w:rPr>
          <w:rFonts w:ascii="Tahoma" w:hAnsi="Tahoma" w:cs="Tahoma"/>
          <w:b/>
          <w:sz w:val="21"/>
          <w:szCs w:val="21"/>
          <w:lang w:eastAsia="cs-CZ"/>
        </w:rPr>
        <w:t xml:space="preserve"> v REALIZAČNÍ FÁZI</w:t>
      </w:r>
    </w:p>
    <w:p w:rsidR="0066265E" w:rsidRPr="008D594B" w:rsidRDefault="0066265E" w:rsidP="00442A94">
      <w:pPr>
        <w:keepLines/>
        <w:suppressAutoHyphens/>
        <w:spacing w:after="0" w:line="240" w:lineRule="auto"/>
        <w:jc w:val="both"/>
        <w:rPr>
          <w:rFonts w:ascii="Tahoma" w:hAnsi="Tahoma" w:cs="Tahoma"/>
          <w:sz w:val="21"/>
          <w:szCs w:val="21"/>
          <w:lang w:eastAsia="cs-CZ"/>
        </w:rPr>
      </w:pPr>
    </w:p>
    <w:p w:rsidR="00E75532" w:rsidRDefault="00445AF0" w:rsidP="00764354">
      <w:pPr>
        <w:pStyle w:val="Odstavecseseznamem"/>
        <w:keepLines/>
        <w:numPr>
          <w:ilvl w:val="0"/>
          <w:numId w:val="25"/>
        </w:numPr>
        <w:suppressAutoHyphens/>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Strany se dohodly, že l</w:t>
      </w:r>
      <w:r w:rsidR="00E75532" w:rsidRPr="00847145">
        <w:rPr>
          <w:rFonts w:ascii="Tahoma" w:hAnsi="Tahoma" w:cs="Tahoma"/>
          <w:sz w:val="21"/>
          <w:szCs w:val="21"/>
          <w:lang w:eastAsia="cs-CZ"/>
        </w:rPr>
        <w:t>hůt</w:t>
      </w:r>
      <w:r>
        <w:rPr>
          <w:rFonts w:ascii="Tahoma" w:hAnsi="Tahoma" w:cs="Tahoma"/>
          <w:sz w:val="21"/>
          <w:szCs w:val="21"/>
          <w:lang w:eastAsia="cs-CZ"/>
        </w:rPr>
        <w:t>a</w:t>
      </w:r>
      <w:r w:rsidR="00E75532" w:rsidRPr="00847145">
        <w:rPr>
          <w:rFonts w:ascii="Tahoma" w:hAnsi="Tahoma" w:cs="Tahoma"/>
          <w:sz w:val="21"/>
          <w:szCs w:val="21"/>
          <w:lang w:eastAsia="cs-CZ"/>
        </w:rPr>
        <w:t xml:space="preserve"> pro dokončení díla </w:t>
      </w:r>
      <w:r>
        <w:rPr>
          <w:rFonts w:ascii="Tahoma" w:hAnsi="Tahoma" w:cs="Tahoma"/>
          <w:sz w:val="21"/>
          <w:szCs w:val="21"/>
          <w:lang w:eastAsia="cs-CZ"/>
        </w:rPr>
        <w:t>se prodlouží o dobu</w:t>
      </w:r>
      <w:r w:rsidR="00E75532" w:rsidRPr="00847145">
        <w:rPr>
          <w:rFonts w:ascii="Tahoma" w:hAnsi="Tahoma" w:cs="Tahoma"/>
          <w:sz w:val="21"/>
          <w:szCs w:val="21"/>
          <w:lang w:eastAsia="cs-CZ"/>
        </w:rPr>
        <w:t xml:space="preserve"> překážek v podobě nepříznivých klimatických podmínek, které brání provádění prací technologickými postupy anebo v souladu s příslušnými technickými normami na díle jako celku; omezení postupu prací bude posuzováno ve vztahu k možnosti provádění díla dle předepsaných technologických postupů; tyto skutečnosti budou zaznamenány ve stavebním deníku, s uvedením důvodů, pro které nelze započít nebo pokračovat v pracích. Doba vzniku, trvání překážky, o kterou se přeruší běh lhůty pro dokončení díla dle této smlouvy, bude zaznamenána zápisem do stavebního deníku. Překážky, včetně důvodů musí být ve stavebním deníku odsouhlaseny a podepsány osobou oprávněnou za objednatele jednat ve věcech technických. Přerušení lhůty plnění sjednané výše uvedeným způsobem není nutno upravit dodatkem ke smlouvě a o dobu trvání těchto překážek bude prodloužena lhůta pro provedení díla. Přerušením lhůty plnění dle tohoto ujednání není dotčena povinnost zhotovitele zajistit hlídání staveniště; strany sjednávají, že doba trvání překážky dle tohoto ujednání, pro kterou se přerušuje lhůta pro provedení díla, musí činit nejméně 5 dnů po sobě jdoucích (např. dlouhodobé srážky při zakládání stavby).</w:t>
      </w:r>
    </w:p>
    <w:p w:rsidR="00E75532" w:rsidRPr="00847145" w:rsidRDefault="00E75532" w:rsidP="00E75532">
      <w:pPr>
        <w:pStyle w:val="Odstavecseseznamem"/>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rsidR="00E75532" w:rsidRDefault="00E75532" w:rsidP="00764354">
      <w:pPr>
        <w:pStyle w:val="Odstavecseseznamem"/>
        <w:keepLines/>
        <w:numPr>
          <w:ilvl w:val="0"/>
          <w:numId w:val="25"/>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Lhůtu pro dokončení díla jako celku je možno </w:t>
      </w:r>
      <w:r w:rsidR="00445AF0">
        <w:rPr>
          <w:rFonts w:ascii="Tahoma" w:hAnsi="Tahoma" w:cs="Tahoma"/>
          <w:sz w:val="21"/>
          <w:szCs w:val="21"/>
          <w:lang w:eastAsia="cs-CZ"/>
        </w:rPr>
        <w:t>přerušit</w:t>
      </w:r>
      <w:r w:rsidRPr="00847145">
        <w:rPr>
          <w:rFonts w:ascii="Tahoma" w:hAnsi="Tahoma" w:cs="Tahoma"/>
          <w:sz w:val="21"/>
          <w:szCs w:val="21"/>
          <w:lang w:eastAsia="cs-CZ"/>
        </w:rPr>
        <w:t xml:space="preserve"> v případě překážek, které vzniknou z důvodu skrytých překážek v místě plnění, pro které nemůže zhotovitel pokračovat v plnění díla ve smyslu </w:t>
      </w:r>
      <w:proofErr w:type="spellStart"/>
      <w:r w:rsidRPr="00847145">
        <w:rPr>
          <w:rFonts w:ascii="Tahoma" w:hAnsi="Tahoma" w:cs="Tahoma"/>
          <w:sz w:val="21"/>
          <w:szCs w:val="21"/>
          <w:lang w:eastAsia="cs-CZ"/>
        </w:rPr>
        <w:t>ust</w:t>
      </w:r>
      <w:proofErr w:type="spellEnd"/>
      <w:r w:rsidRPr="00847145">
        <w:rPr>
          <w:rFonts w:ascii="Tahoma" w:hAnsi="Tahoma" w:cs="Tahoma"/>
          <w:sz w:val="21"/>
          <w:szCs w:val="21"/>
          <w:lang w:eastAsia="cs-CZ"/>
        </w:rPr>
        <w:t>. § 2627 občanského zákoníku (např. archeologický nález, pyrotechnický nález); přerušení lhůty plnění sjednané výše uvedeným způsobem není nutno upravit dodatkem ke smlouvě a o dobu trvání těchto překážek bude prodloužena lhůta pro dokončení díla. Přerušením lhůty plnění dle tohoto ujednání není dotčena povinnost zhotovitele zajistit na svůj náklad hlídání staveniště a případně zakonzervovat stavbu, je-li potřeba</w:t>
      </w:r>
      <w:r>
        <w:rPr>
          <w:rFonts w:ascii="Tahoma" w:hAnsi="Tahoma" w:cs="Tahoma"/>
          <w:sz w:val="21"/>
          <w:szCs w:val="21"/>
          <w:lang w:eastAsia="cs-CZ"/>
        </w:rPr>
        <w:t>.</w:t>
      </w:r>
    </w:p>
    <w:p w:rsidR="00E75532" w:rsidRPr="00847145" w:rsidRDefault="00E75532" w:rsidP="00E75532">
      <w:pPr>
        <w:pStyle w:val="Odstavecseseznamem"/>
        <w:keepLines/>
        <w:suppressAutoHyphens/>
        <w:spacing w:after="0" w:line="240" w:lineRule="auto"/>
        <w:ind w:left="284"/>
        <w:jc w:val="both"/>
        <w:rPr>
          <w:rFonts w:ascii="Tahoma" w:hAnsi="Tahoma" w:cs="Tahoma"/>
          <w:sz w:val="21"/>
          <w:szCs w:val="21"/>
          <w:lang w:eastAsia="cs-CZ"/>
        </w:rPr>
      </w:pPr>
    </w:p>
    <w:p w:rsidR="00E75532" w:rsidRDefault="00E75532" w:rsidP="00E75532">
      <w:pPr>
        <w:keepLines/>
        <w:suppressAutoHyphens/>
        <w:spacing w:after="0" w:line="240" w:lineRule="auto"/>
        <w:jc w:val="both"/>
        <w:rPr>
          <w:rFonts w:ascii="Tahoma" w:hAnsi="Tahoma" w:cs="Tahoma"/>
          <w:b/>
          <w:sz w:val="21"/>
          <w:szCs w:val="21"/>
          <w:lang w:eastAsia="cs-CZ"/>
        </w:rPr>
      </w:pPr>
      <w:r w:rsidRPr="00DB1A43">
        <w:rPr>
          <w:rFonts w:ascii="Tahoma" w:hAnsi="Tahoma" w:cs="Tahoma"/>
          <w:b/>
          <w:sz w:val="21"/>
          <w:szCs w:val="21"/>
          <w:lang w:eastAsia="cs-CZ"/>
        </w:rPr>
        <w:t>Prodloužení lhůty pro dokončení díla</w:t>
      </w:r>
    </w:p>
    <w:p w:rsidR="00E75532" w:rsidRPr="00DB1A43" w:rsidRDefault="00E75532" w:rsidP="00E75532">
      <w:pPr>
        <w:keepLines/>
        <w:suppressAutoHyphens/>
        <w:spacing w:after="0" w:line="240" w:lineRule="auto"/>
        <w:jc w:val="both"/>
        <w:rPr>
          <w:rFonts w:ascii="Tahoma" w:hAnsi="Tahoma" w:cs="Tahoma"/>
          <w:sz w:val="21"/>
          <w:szCs w:val="21"/>
          <w:lang w:eastAsia="cs-CZ"/>
        </w:rPr>
      </w:pPr>
    </w:p>
    <w:p w:rsidR="00E75532" w:rsidRPr="001E2A1F" w:rsidRDefault="00E75532" w:rsidP="00764354">
      <w:pPr>
        <w:pStyle w:val="Odstavecseseznamem"/>
        <w:keepLines/>
        <w:numPr>
          <w:ilvl w:val="0"/>
          <w:numId w:val="25"/>
        </w:numPr>
        <w:suppressAutoHyphens/>
        <w:spacing w:after="0" w:line="240" w:lineRule="auto"/>
        <w:ind w:left="284" w:hanging="426"/>
        <w:jc w:val="both"/>
        <w:rPr>
          <w:rFonts w:ascii="Tahoma" w:hAnsi="Tahoma" w:cs="Tahoma"/>
          <w:sz w:val="21"/>
          <w:szCs w:val="21"/>
          <w:lang w:eastAsia="cs-CZ"/>
        </w:rPr>
      </w:pPr>
      <w:r w:rsidRPr="001E2A1F">
        <w:rPr>
          <w:rFonts w:ascii="Tahoma" w:hAnsi="Tahoma" w:cs="Tahoma"/>
          <w:sz w:val="21"/>
          <w:szCs w:val="21"/>
          <w:lang w:eastAsia="cs-CZ"/>
        </w:rPr>
        <w:lastRenderedPageBreak/>
        <w:t xml:space="preserve">Lhůtu pro dokončení díla je možné prodloužit na základě přípustných změn smlouvy dle </w:t>
      </w:r>
      <w:proofErr w:type="spellStart"/>
      <w:r w:rsidRPr="001E2A1F">
        <w:rPr>
          <w:rFonts w:ascii="Tahoma" w:hAnsi="Tahoma" w:cs="Tahoma"/>
          <w:sz w:val="21"/>
          <w:szCs w:val="21"/>
          <w:lang w:eastAsia="cs-CZ"/>
        </w:rPr>
        <w:t>ust</w:t>
      </w:r>
      <w:proofErr w:type="spellEnd"/>
      <w:r w:rsidRPr="001E2A1F">
        <w:rPr>
          <w:rFonts w:ascii="Tahoma" w:hAnsi="Tahoma" w:cs="Tahoma"/>
          <w:sz w:val="21"/>
          <w:szCs w:val="21"/>
          <w:lang w:eastAsia="cs-CZ"/>
        </w:rPr>
        <w:t xml:space="preserve">. § 222 </w:t>
      </w:r>
      <w:r>
        <w:rPr>
          <w:rFonts w:ascii="Tahoma" w:hAnsi="Tahoma" w:cs="Tahoma"/>
          <w:sz w:val="21"/>
          <w:szCs w:val="21"/>
          <w:lang w:eastAsia="cs-CZ"/>
        </w:rPr>
        <w:t>zákona o zadávání veřejných zakázek</w:t>
      </w:r>
      <w:r w:rsidRPr="001E2A1F">
        <w:rPr>
          <w:rFonts w:ascii="Tahoma" w:hAnsi="Tahoma" w:cs="Tahoma"/>
          <w:sz w:val="21"/>
          <w:szCs w:val="21"/>
          <w:lang w:eastAsia="cs-CZ"/>
        </w:rPr>
        <w:t>,</w:t>
      </w:r>
      <w:r>
        <w:rPr>
          <w:rFonts w:ascii="Tahoma" w:hAnsi="Tahoma" w:cs="Tahoma"/>
          <w:sz w:val="21"/>
          <w:szCs w:val="21"/>
          <w:lang w:eastAsia="cs-CZ"/>
        </w:rPr>
        <w:t xml:space="preserve"> v platném znění,</w:t>
      </w:r>
      <w:r w:rsidRPr="001E2A1F">
        <w:rPr>
          <w:rFonts w:ascii="Tahoma" w:hAnsi="Tahoma" w:cs="Tahoma"/>
          <w:sz w:val="21"/>
          <w:szCs w:val="21"/>
          <w:lang w:eastAsia="cs-CZ"/>
        </w:rPr>
        <w:t xml:space="preserve"> jejichž potřeba vyplynula z důvodu dodatečné změny rozsahu díla </w:t>
      </w:r>
      <w:r w:rsidR="00B92A13">
        <w:rPr>
          <w:rFonts w:ascii="Tahoma" w:hAnsi="Tahoma" w:cs="Tahoma"/>
          <w:sz w:val="21"/>
          <w:szCs w:val="21"/>
          <w:lang w:eastAsia="cs-CZ"/>
        </w:rPr>
        <w:t>dle požadavků</w:t>
      </w:r>
      <w:r w:rsidRPr="001E2A1F">
        <w:rPr>
          <w:rFonts w:ascii="Tahoma" w:hAnsi="Tahoma" w:cs="Tahoma"/>
          <w:sz w:val="21"/>
          <w:szCs w:val="21"/>
          <w:lang w:eastAsia="cs-CZ"/>
        </w:rPr>
        <w:t xml:space="preserve"> objednatele, a které mají vliv na termín dokončení díla jako celku, a to o přiměřenou dobu odpovídající době provádění těchto prací, a které byly sjednané způsobem dle této smlouvy</w:t>
      </w:r>
      <w:r>
        <w:rPr>
          <w:rFonts w:ascii="Tahoma" w:hAnsi="Tahoma" w:cs="Tahoma"/>
          <w:sz w:val="21"/>
          <w:szCs w:val="21"/>
          <w:lang w:eastAsia="cs-CZ"/>
        </w:rPr>
        <w:t>.</w:t>
      </w:r>
      <w:r w:rsidRPr="001E2A1F">
        <w:rPr>
          <w:rFonts w:ascii="Tahoma" w:hAnsi="Tahoma" w:cs="Tahoma"/>
          <w:sz w:val="21"/>
          <w:szCs w:val="21"/>
          <w:lang w:eastAsia="cs-CZ"/>
        </w:rPr>
        <w:t xml:space="preserve"> </w:t>
      </w:r>
    </w:p>
    <w:p w:rsidR="00E75532" w:rsidRPr="00DB1A43" w:rsidRDefault="00E75532" w:rsidP="00E75532">
      <w:pPr>
        <w:pStyle w:val="Odstavecseseznamem"/>
        <w:keepLines/>
        <w:suppressAutoHyphens/>
        <w:spacing w:after="0" w:line="240" w:lineRule="auto"/>
        <w:ind w:left="284"/>
        <w:jc w:val="both"/>
        <w:rPr>
          <w:rFonts w:ascii="Tahoma" w:hAnsi="Tahoma" w:cs="Tahoma"/>
          <w:sz w:val="21"/>
          <w:szCs w:val="21"/>
          <w:lang w:eastAsia="cs-CZ"/>
        </w:rPr>
      </w:pPr>
    </w:p>
    <w:p w:rsidR="00E75532" w:rsidRDefault="00E75532" w:rsidP="00764354">
      <w:pPr>
        <w:pStyle w:val="Odstavecseseznamem"/>
        <w:keepLines/>
        <w:numPr>
          <w:ilvl w:val="0"/>
          <w:numId w:val="25"/>
        </w:numPr>
        <w:suppressAutoHyphens/>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 xml:space="preserve">V případě, že koordinátor bezpečnosti a ochrany zdraví při práci na staveništi (dále jen „koordinátor BOZP"), objednatel nebo jiná k tomu oprávněná osoba (např. oblastní inspektorát práce, stavební úřad v rámci výkonu stavebního dozoru) přeruší práce na staveništi z důvodu porušení pravidel bezpečnosti a ochrany zdraví při práci, nemá toto přerušení vliv na termín pro </w:t>
      </w:r>
      <w:r>
        <w:rPr>
          <w:rFonts w:ascii="Tahoma" w:hAnsi="Tahoma" w:cs="Tahoma"/>
          <w:sz w:val="21"/>
          <w:szCs w:val="21"/>
          <w:lang w:eastAsia="cs-CZ"/>
        </w:rPr>
        <w:t xml:space="preserve">provedení díla dle </w:t>
      </w:r>
      <w:r w:rsidR="00B92A13">
        <w:rPr>
          <w:rFonts w:ascii="Tahoma" w:hAnsi="Tahoma" w:cs="Tahoma"/>
          <w:sz w:val="21"/>
          <w:szCs w:val="21"/>
          <w:lang w:eastAsia="cs-CZ"/>
        </w:rPr>
        <w:t xml:space="preserve">této </w:t>
      </w:r>
      <w:r w:rsidRPr="00847145">
        <w:rPr>
          <w:rFonts w:ascii="Tahoma" w:hAnsi="Tahoma" w:cs="Tahoma"/>
          <w:sz w:val="21"/>
          <w:szCs w:val="21"/>
          <w:lang w:eastAsia="cs-CZ"/>
        </w:rPr>
        <w:t>smlouvy.</w:t>
      </w:r>
    </w:p>
    <w:p w:rsidR="00B079FC" w:rsidRDefault="00B079FC" w:rsidP="00B079FC">
      <w:pPr>
        <w:rPr>
          <w:rFonts w:ascii="Tahoma" w:hAnsi="Tahoma" w:cs="Tahoma"/>
          <w:sz w:val="21"/>
          <w:szCs w:val="21"/>
          <w:lang w:eastAsia="cs-CZ"/>
        </w:rPr>
      </w:pPr>
    </w:p>
    <w:p w:rsidR="00B079FC" w:rsidRPr="00B079FC" w:rsidRDefault="00B079FC" w:rsidP="00B079FC">
      <w:pPr>
        <w:rPr>
          <w:rFonts w:ascii="Tahoma" w:hAnsi="Tahoma" w:cs="Tahoma"/>
          <w:b/>
          <w:sz w:val="21"/>
          <w:szCs w:val="21"/>
          <w:lang w:eastAsia="cs-CZ"/>
        </w:rPr>
      </w:pPr>
      <w:r w:rsidRPr="00B079FC">
        <w:rPr>
          <w:rFonts w:ascii="Tahoma" w:hAnsi="Tahoma" w:cs="Tahoma"/>
          <w:b/>
          <w:sz w:val="21"/>
          <w:szCs w:val="21"/>
          <w:lang w:eastAsia="cs-CZ"/>
        </w:rPr>
        <w:t>HARMONOGRAM VÝSTAVBY</w:t>
      </w:r>
    </w:p>
    <w:p w:rsidR="00B079FC" w:rsidRPr="00B079FC" w:rsidRDefault="00B079FC" w:rsidP="00764354">
      <w:pPr>
        <w:pStyle w:val="Odstavecseseznamem"/>
        <w:keepLines/>
        <w:numPr>
          <w:ilvl w:val="0"/>
          <w:numId w:val="25"/>
        </w:numPr>
        <w:suppressAutoHyphens/>
        <w:spacing w:after="0" w:line="240" w:lineRule="auto"/>
        <w:ind w:left="284" w:hanging="426"/>
        <w:jc w:val="both"/>
        <w:rPr>
          <w:rFonts w:ascii="Tahoma" w:hAnsi="Tahoma" w:cs="Tahoma"/>
          <w:sz w:val="21"/>
          <w:szCs w:val="21"/>
          <w:lang w:eastAsia="cs-CZ"/>
        </w:rPr>
      </w:pPr>
      <w:r>
        <w:rPr>
          <w:rFonts w:ascii="Tahoma" w:hAnsi="Tahoma" w:cs="Tahoma"/>
          <w:sz w:val="21"/>
          <w:szCs w:val="21"/>
          <w:lang w:eastAsia="cs-CZ"/>
        </w:rPr>
        <w:t>Ke dni předání a převzetí staveniště dle této smlouvy zpracuje zhotovitel a předloží objednateli p</w:t>
      </w:r>
      <w:r w:rsidRPr="00B079FC">
        <w:rPr>
          <w:rFonts w:ascii="Tahoma" w:hAnsi="Tahoma" w:cs="Tahoma"/>
          <w:sz w:val="21"/>
          <w:szCs w:val="21"/>
          <w:lang w:eastAsia="cs-CZ"/>
        </w:rPr>
        <w:t xml:space="preserve">odrobný harmonogram výstavby. Objednatel si vyhrazuje právo předložený podrobný harmonogram výstavby zhotovitelem připomínkovat. Podrobný harmonogram výstavby (v harmonogramu uvedené termíny) bude přiměřeným způsobem upraven </w:t>
      </w:r>
      <w:r>
        <w:rPr>
          <w:rFonts w:ascii="Tahoma" w:hAnsi="Tahoma" w:cs="Tahoma"/>
          <w:sz w:val="21"/>
          <w:szCs w:val="21"/>
          <w:lang w:eastAsia="cs-CZ"/>
        </w:rPr>
        <w:t xml:space="preserve">a aktualizován </w:t>
      </w:r>
      <w:r w:rsidRPr="00B079FC">
        <w:rPr>
          <w:rFonts w:ascii="Tahoma" w:hAnsi="Tahoma" w:cs="Tahoma"/>
          <w:sz w:val="21"/>
          <w:szCs w:val="21"/>
          <w:lang w:eastAsia="cs-CZ"/>
        </w:rPr>
        <w:t xml:space="preserve">v následujících případech: </w:t>
      </w:r>
    </w:p>
    <w:p w:rsidR="00B079FC" w:rsidRPr="00B079FC" w:rsidRDefault="00B079FC" w:rsidP="00764354">
      <w:pPr>
        <w:pStyle w:val="Odstavecseseznamem"/>
        <w:keepLines/>
        <w:numPr>
          <w:ilvl w:val="0"/>
          <w:numId w:val="51"/>
        </w:numPr>
        <w:suppressAutoHyphens/>
        <w:spacing w:after="0" w:line="240" w:lineRule="auto"/>
        <w:jc w:val="both"/>
        <w:rPr>
          <w:rFonts w:ascii="Tahoma" w:hAnsi="Tahoma" w:cs="Tahoma"/>
          <w:sz w:val="21"/>
          <w:szCs w:val="21"/>
          <w:lang w:eastAsia="cs-CZ"/>
        </w:rPr>
      </w:pPr>
      <w:r w:rsidRPr="00B079FC">
        <w:rPr>
          <w:rFonts w:ascii="Tahoma" w:hAnsi="Tahoma" w:cs="Tahoma"/>
          <w:sz w:val="21"/>
          <w:szCs w:val="21"/>
          <w:lang w:eastAsia="cs-CZ"/>
        </w:rPr>
        <w:t>vzniknou-li v průběhu provádění díla překážky na straně objednatele vedoucí k nutnosti pozastavit provádění díla,</w:t>
      </w:r>
    </w:p>
    <w:p w:rsidR="00B079FC" w:rsidRPr="00B079FC" w:rsidRDefault="00B079FC" w:rsidP="00764354">
      <w:pPr>
        <w:pStyle w:val="Odstavecseseznamem"/>
        <w:keepLines/>
        <w:numPr>
          <w:ilvl w:val="0"/>
          <w:numId w:val="51"/>
        </w:numPr>
        <w:suppressAutoHyphens/>
        <w:spacing w:after="0" w:line="240" w:lineRule="auto"/>
        <w:jc w:val="both"/>
        <w:rPr>
          <w:rFonts w:ascii="Tahoma" w:hAnsi="Tahoma" w:cs="Tahoma"/>
          <w:sz w:val="21"/>
          <w:szCs w:val="21"/>
          <w:lang w:eastAsia="cs-CZ"/>
        </w:rPr>
      </w:pPr>
      <w:r w:rsidRPr="00B079FC">
        <w:rPr>
          <w:rFonts w:ascii="Tahoma" w:hAnsi="Tahoma" w:cs="Tahoma"/>
          <w:sz w:val="21"/>
          <w:szCs w:val="21"/>
          <w:lang w:eastAsia="cs-CZ"/>
        </w:rPr>
        <w:t>v případě nepříznivých klimatických podmínek, které neodpovídají podmínkám uvedeným v technologických postupech,</w:t>
      </w:r>
    </w:p>
    <w:p w:rsidR="00B079FC" w:rsidRPr="00B079FC" w:rsidRDefault="00B079FC" w:rsidP="00764354">
      <w:pPr>
        <w:pStyle w:val="Odstavecseseznamem"/>
        <w:keepLines/>
        <w:numPr>
          <w:ilvl w:val="0"/>
          <w:numId w:val="51"/>
        </w:numPr>
        <w:suppressAutoHyphens/>
        <w:spacing w:after="0" w:line="240" w:lineRule="auto"/>
        <w:jc w:val="both"/>
        <w:rPr>
          <w:rFonts w:ascii="Tahoma" w:hAnsi="Tahoma" w:cs="Tahoma"/>
          <w:sz w:val="21"/>
          <w:szCs w:val="21"/>
          <w:lang w:eastAsia="cs-CZ"/>
        </w:rPr>
      </w:pPr>
      <w:r w:rsidRPr="00B079FC">
        <w:rPr>
          <w:rFonts w:ascii="Tahoma" w:hAnsi="Tahoma" w:cs="Tahoma"/>
          <w:sz w:val="21"/>
          <w:szCs w:val="21"/>
          <w:lang w:eastAsia="cs-CZ"/>
        </w:rPr>
        <w:t>budou-li stavební práce přerušeny z důvodu jiných okolností nezaviněných zhotovitelem (např. archeologické nálezy, ekologická břemena nebo vis maior),</w:t>
      </w:r>
    </w:p>
    <w:p w:rsidR="00B079FC" w:rsidRPr="00B079FC" w:rsidRDefault="00B079FC" w:rsidP="00764354">
      <w:pPr>
        <w:pStyle w:val="Odstavecseseznamem"/>
        <w:keepLines/>
        <w:numPr>
          <w:ilvl w:val="0"/>
          <w:numId w:val="51"/>
        </w:numPr>
        <w:suppressAutoHyphens/>
        <w:spacing w:after="0" w:line="240" w:lineRule="auto"/>
        <w:jc w:val="both"/>
        <w:rPr>
          <w:rFonts w:ascii="Tahoma" w:hAnsi="Tahoma" w:cs="Tahoma"/>
          <w:sz w:val="21"/>
          <w:szCs w:val="21"/>
          <w:lang w:eastAsia="cs-CZ"/>
        </w:rPr>
      </w:pPr>
      <w:r w:rsidRPr="00B079FC">
        <w:rPr>
          <w:rFonts w:ascii="Tahoma" w:hAnsi="Tahoma" w:cs="Tahoma"/>
          <w:sz w:val="21"/>
          <w:szCs w:val="21"/>
          <w:lang w:eastAsia="cs-CZ"/>
        </w:rPr>
        <w:t>v případě dodatečných požadavků objednatele na stavební úpravy neobsažené v</w:t>
      </w:r>
      <w:r>
        <w:rPr>
          <w:rFonts w:ascii="Tahoma" w:hAnsi="Tahoma" w:cs="Tahoma"/>
          <w:sz w:val="21"/>
          <w:szCs w:val="21"/>
          <w:lang w:eastAsia="cs-CZ"/>
        </w:rPr>
        <w:t> této smlouvě</w:t>
      </w:r>
      <w:r w:rsidRPr="00B079FC">
        <w:rPr>
          <w:rFonts w:ascii="Tahoma" w:hAnsi="Tahoma" w:cs="Tahoma"/>
          <w:sz w:val="21"/>
          <w:szCs w:val="21"/>
          <w:lang w:eastAsia="cs-CZ"/>
        </w:rPr>
        <w:t>,</w:t>
      </w:r>
    </w:p>
    <w:p w:rsidR="00B079FC" w:rsidRPr="00B079FC" w:rsidRDefault="00B079FC" w:rsidP="00764354">
      <w:pPr>
        <w:pStyle w:val="Odstavecseseznamem"/>
        <w:keepLines/>
        <w:numPr>
          <w:ilvl w:val="0"/>
          <w:numId w:val="51"/>
        </w:numPr>
        <w:suppressAutoHyphens/>
        <w:spacing w:after="0" w:line="240" w:lineRule="auto"/>
        <w:jc w:val="both"/>
        <w:rPr>
          <w:rFonts w:ascii="Tahoma" w:hAnsi="Tahoma" w:cs="Tahoma"/>
          <w:sz w:val="21"/>
          <w:szCs w:val="21"/>
          <w:lang w:eastAsia="cs-CZ"/>
        </w:rPr>
      </w:pPr>
      <w:r w:rsidRPr="00B079FC">
        <w:rPr>
          <w:rFonts w:ascii="Tahoma" w:hAnsi="Tahoma" w:cs="Tahoma"/>
          <w:sz w:val="21"/>
          <w:szCs w:val="21"/>
          <w:lang w:eastAsia="cs-CZ"/>
        </w:rPr>
        <w:t>dojde-li v průběhu realizace díla ke změně projektu.</w:t>
      </w:r>
    </w:p>
    <w:p w:rsidR="008C3DEC" w:rsidRDefault="008C3DEC" w:rsidP="00B079FC">
      <w:pPr>
        <w:pStyle w:val="Odstavecseseznamem"/>
        <w:keepLines/>
        <w:suppressAutoHyphens/>
        <w:spacing w:after="0" w:line="240" w:lineRule="auto"/>
        <w:ind w:left="284"/>
        <w:jc w:val="both"/>
        <w:rPr>
          <w:rFonts w:ascii="Tahoma" w:hAnsi="Tahoma" w:cs="Tahoma"/>
          <w:sz w:val="21"/>
          <w:szCs w:val="21"/>
          <w:lang w:eastAsia="cs-CZ"/>
        </w:rPr>
      </w:pPr>
    </w:p>
    <w:p w:rsidR="00E75532" w:rsidRDefault="00E75532" w:rsidP="00E75532">
      <w:pPr>
        <w:pStyle w:val="Odstavecseseznamem"/>
        <w:keepLines/>
        <w:suppressAutoHyphens/>
        <w:spacing w:after="0" w:line="240" w:lineRule="auto"/>
        <w:ind w:left="284"/>
        <w:jc w:val="both"/>
        <w:rPr>
          <w:rFonts w:ascii="Tahoma" w:hAnsi="Tahoma" w:cs="Tahoma"/>
          <w:sz w:val="21"/>
          <w:szCs w:val="21"/>
          <w:lang w:eastAsia="cs-CZ"/>
        </w:rPr>
      </w:pPr>
    </w:p>
    <w:p w:rsidR="008B40AF" w:rsidRDefault="008B40AF" w:rsidP="00E75532">
      <w:pPr>
        <w:pStyle w:val="Odstavecseseznamem"/>
        <w:keepLines/>
        <w:suppressAutoHyphens/>
        <w:spacing w:after="0" w:line="240" w:lineRule="auto"/>
        <w:ind w:left="284"/>
        <w:jc w:val="both"/>
        <w:rPr>
          <w:rFonts w:ascii="Tahoma" w:hAnsi="Tahoma" w:cs="Tahoma"/>
          <w:sz w:val="21"/>
          <w:szCs w:val="21"/>
          <w:lang w:eastAsia="cs-CZ"/>
        </w:rPr>
      </w:pPr>
    </w:p>
    <w:p w:rsidR="00E75532" w:rsidRPr="00847145" w:rsidRDefault="00E75532" w:rsidP="00E75532">
      <w:pPr>
        <w:keepLines/>
        <w:suppressAutoHyphens/>
        <w:autoSpaceDE w:val="0"/>
        <w:autoSpaceDN w:val="0"/>
        <w:adjustRightInd w:val="0"/>
        <w:spacing w:after="0" w:line="240" w:lineRule="auto"/>
        <w:jc w:val="center"/>
        <w:rPr>
          <w:rFonts w:ascii="Tahoma" w:hAnsi="Tahoma" w:cs="Tahoma"/>
          <w:b/>
          <w:sz w:val="21"/>
          <w:szCs w:val="21"/>
        </w:rPr>
      </w:pPr>
      <w:r w:rsidRPr="00847145">
        <w:rPr>
          <w:rFonts w:ascii="Tahoma" w:hAnsi="Tahoma" w:cs="Tahoma"/>
          <w:b/>
          <w:sz w:val="21"/>
          <w:szCs w:val="21"/>
        </w:rPr>
        <w:t>ČLÁNEK 4</w:t>
      </w:r>
    </w:p>
    <w:p w:rsidR="00E75532" w:rsidRPr="00847145" w:rsidRDefault="00E75532" w:rsidP="00E75532">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PROVÁDĚNÍ DÍLA</w:t>
      </w:r>
    </w:p>
    <w:p w:rsidR="00E75532" w:rsidRPr="00847145" w:rsidRDefault="00E75532" w:rsidP="00764354">
      <w:pPr>
        <w:keepLines/>
        <w:numPr>
          <w:ilvl w:val="1"/>
          <w:numId w:val="7"/>
        </w:numPr>
        <w:tabs>
          <w:tab w:val="clear" w:pos="562"/>
          <w:tab w:val="num" w:pos="284"/>
        </w:tabs>
        <w:suppressAutoHyphens/>
        <w:autoSpaceDE w:val="0"/>
        <w:autoSpaceDN w:val="0"/>
        <w:adjustRightInd w:val="0"/>
        <w:spacing w:after="0" w:line="240" w:lineRule="auto"/>
        <w:ind w:left="284" w:hanging="426"/>
        <w:contextualSpacing/>
        <w:jc w:val="both"/>
        <w:rPr>
          <w:rFonts w:ascii="Tahoma" w:hAnsi="Tahoma" w:cs="Tahoma"/>
          <w:b/>
          <w:sz w:val="21"/>
          <w:szCs w:val="21"/>
        </w:rPr>
      </w:pPr>
      <w:r w:rsidRPr="00847145">
        <w:rPr>
          <w:rFonts w:ascii="Tahoma" w:hAnsi="Tahoma" w:cs="Tahoma"/>
          <w:b/>
          <w:sz w:val="21"/>
          <w:szCs w:val="21"/>
        </w:rPr>
        <w:t>Určení osob</w:t>
      </w:r>
    </w:p>
    <w:p w:rsidR="00E75532" w:rsidRPr="00847145" w:rsidRDefault="00E75532" w:rsidP="00E75532">
      <w:pPr>
        <w:spacing w:after="0" w:line="240" w:lineRule="auto"/>
        <w:rPr>
          <w:rFonts w:ascii="Tahoma" w:hAnsi="Tahoma" w:cs="Tahoma"/>
          <w:b/>
          <w:sz w:val="21"/>
          <w:szCs w:val="21"/>
          <w:lang w:eastAsia="cs-CZ"/>
        </w:rPr>
      </w:pPr>
    </w:p>
    <w:p w:rsidR="00E75532" w:rsidRDefault="00E75532" w:rsidP="00764354">
      <w:pPr>
        <w:pStyle w:val="Odstavecseseznamem"/>
        <w:keepLines/>
        <w:numPr>
          <w:ilvl w:val="1"/>
          <w:numId w:val="9"/>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Zhotovitel pro vzájemný styk a zabezpečení povinností vyplývajících z této smlouvy určuje zejména níže uvedené</w:t>
      </w:r>
      <w:r w:rsidR="000A3B02">
        <w:rPr>
          <w:rFonts w:ascii="Tahoma" w:hAnsi="Tahoma" w:cs="Tahoma"/>
          <w:sz w:val="21"/>
          <w:szCs w:val="21"/>
        </w:rPr>
        <w:t xml:space="preserve"> odborné</w:t>
      </w:r>
      <w:r w:rsidRPr="00847145">
        <w:rPr>
          <w:rFonts w:ascii="Tahoma" w:hAnsi="Tahoma" w:cs="Tahoma"/>
          <w:sz w:val="21"/>
          <w:szCs w:val="21"/>
        </w:rPr>
        <w:t xml:space="preserve"> osoby:</w:t>
      </w:r>
    </w:p>
    <w:p w:rsidR="006E70DF" w:rsidRPr="00847145" w:rsidRDefault="006E70DF" w:rsidP="006E70DF">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p>
    <w:p w:rsidR="00ED550F" w:rsidRPr="00ED5E7D" w:rsidRDefault="006E70DF" w:rsidP="00764354">
      <w:pPr>
        <w:pStyle w:val="Odstavecseseznamem"/>
        <w:keepLines/>
        <w:numPr>
          <w:ilvl w:val="0"/>
          <w:numId w:val="45"/>
        </w:numPr>
        <w:suppressAutoHyphens/>
        <w:adjustRightInd w:val="0"/>
        <w:spacing w:after="0" w:line="240" w:lineRule="auto"/>
        <w:contextualSpacing w:val="0"/>
        <w:jc w:val="both"/>
        <w:rPr>
          <w:rFonts w:ascii="Tahoma" w:hAnsi="Tahoma" w:cs="Tahoma"/>
          <w:sz w:val="21"/>
          <w:szCs w:val="21"/>
        </w:rPr>
      </w:pPr>
      <w:r w:rsidRPr="00491653">
        <w:rPr>
          <w:rFonts w:ascii="Tahoma" w:hAnsi="Tahoma" w:cs="Tahoma"/>
          <w:b/>
          <w:sz w:val="21"/>
          <w:szCs w:val="21"/>
        </w:rPr>
        <w:t>Hlavní projektant:</w:t>
      </w:r>
      <w:r w:rsidR="00ED550F">
        <w:rPr>
          <w:rFonts w:ascii="Tahoma" w:hAnsi="Tahoma" w:cs="Tahoma"/>
          <w:sz w:val="21"/>
          <w:szCs w:val="21"/>
        </w:rPr>
        <w:t xml:space="preserve"> a</w:t>
      </w:r>
      <w:r w:rsidR="00ED550F" w:rsidRPr="00ED5E7D">
        <w:rPr>
          <w:rFonts w:ascii="Tahoma" w:hAnsi="Tahoma" w:cs="Tahoma"/>
          <w:sz w:val="21"/>
          <w:szCs w:val="21"/>
        </w:rPr>
        <w:t>utorizovan</w:t>
      </w:r>
      <w:r w:rsidR="00ED550F">
        <w:rPr>
          <w:rFonts w:ascii="Tahoma" w:hAnsi="Tahoma" w:cs="Tahoma"/>
          <w:sz w:val="21"/>
          <w:szCs w:val="21"/>
        </w:rPr>
        <w:t>ý inženýr v oboru pozemní stavby/autorizovaný architekt</w:t>
      </w:r>
    </w:p>
    <w:p w:rsidR="006E70DF" w:rsidRPr="00ED5E7D" w:rsidRDefault="006E70DF" w:rsidP="00ED550F">
      <w:pPr>
        <w:pStyle w:val="Odstavecseseznamem"/>
        <w:keepLines/>
        <w:suppressAutoHyphens/>
        <w:adjustRightInd w:val="0"/>
        <w:spacing w:after="0" w:line="240" w:lineRule="auto"/>
        <w:contextualSpacing w:val="0"/>
        <w:jc w:val="both"/>
        <w:rPr>
          <w:rFonts w:ascii="Tahoma" w:hAnsi="Tahoma" w:cs="Tahoma"/>
          <w:sz w:val="21"/>
          <w:szCs w:val="21"/>
        </w:rPr>
      </w:pPr>
    </w:p>
    <w:p w:rsidR="006E70DF" w:rsidRPr="002818F6" w:rsidRDefault="006E70DF" w:rsidP="006E70DF">
      <w:pPr>
        <w:keepLines/>
        <w:suppressAutoHyphens/>
        <w:adjustRightInd w:val="0"/>
        <w:spacing w:after="120" w:line="240" w:lineRule="auto"/>
        <w:ind w:left="360"/>
        <w:jc w:val="both"/>
        <w:rPr>
          <w:rFonts w:ascii="Tahoma" w:hAnsi="Tahoma" w:cs="Tahoma"/>
          <w:sz w:val="21"/>
          <w:szCs w:val="21"/>
        </w:rPr>
      </w:pPr>
      <w:bookmarkStart w:id="7" w:name="_Hlk189474637"/>
      <w:r>
        <w:rPr>
          <w:rFonts w:ascii="Tahoma" w:hAnsi="Tahoma" w:cs="Tahoma"/>
          <w:i/>
          <w:sz w:val="21"/>
          <w:szCs w:val="21"/>
          <w:highlight w:val="yellow"/>
        </w:rPr>
        <w:t>(</w:t>
      </w:r>
      <w:r w:rsidRPr="00846B0B">
        <w:rPr>
          <w:rFonts w:ascii="Tahoma" w:hAnsi="Tahoma" w:cs="Tahoma"/>
          <w:i/>
          <w:sz w:val="21"/>
          <w:szCs w:val="21"/>
          <w:highlight w:val="yellow"/>
        </w:rPr>
        <w:t>DOPLNÍ ÚČASTNÍK</w:t>
      </w:r>
      <w:r>
        <w:rPr>
          <w:rFonts w:ascii="Tahoma" w:hAnsi="Tahoma" w:cs="Tahoma"/>
          <w:i/>
          <w:sz w:val="21"/>
          <w:szCs w:val="21"/>
          <w:highlight w:val="yellow"/>
        </w:rPr>
        <w:t>)</w:t>
      </w:r>
      <w:r w:rsidRPr="00E71EA4">
        <w:rPr>
          <w:rFonts w:ascii="Tahoma" w:hAnsi="Tahoma" w:cs="Tahoma"/>
          <w:sz w:val="21"/>
          <w:szCs w:val="21"/>
        </w:rPr>
        <w:t xml:space="preserve"> jméno, příjmení</w:t>
      </w:r>
      <w:bookmarkEnd w:id="7"/>
      <w:r w:rsidRPr="00E71EA4">
        <w:rPr>
          <w:rFonts w:ascii="Tahoma" w:hAnsi="Tahoma" w:cs="Tahoma"/>
          <w:sz w:val="21"/>
          <w:szCs w:val="21"/>
        </w:rPr>
        <w:t xml:space="preserve">, </w:t>
      </w:r>
      <w:bookmarkStart w:id="8" w:name="_Hlk169168324"/>
      <w:r w:rsidRPr="00E71EA4">
        <w:rPr>
          <w:rFonts w:ascii="Tahoma" w:hAnsi="Tahoma" w:cs="Tahoma"/>
          <w:sz w:val="21"/>
          <w:szCs w:val="21"/>
        </w:rPr>
        <w:t xml:space="preserve">tel.: …, e-mail: …, </w:t>
      </w:r>
      <w:r w:rsidR="00ED550F">
        <w:rPr>
          <w:rFonts w:ascii="Tahoma" w:hAnsi="Tahoma" w:cs="Tahoma"/>
          <w:sz w:val="21"/>
          <w:szCs w:val="21"/>
        </w:rPr>
        <w:t xml:space="preserve">číslo </w:t>
      </w:r>
      <w:r w:rsidRPr="00E71EA4">
        <w:rPr>
          <w:rFonts w:ascii="Tahoma" w:hAnsi="Tahoma" w:cs="Tahoma"/>
          <w:sz w:val="21"/>
          <w:szCs w:val="21"/>
        </w:rPr>
        <w:t xml:space="preserve">autorizace: </w:t>
      </w:r>
      <w:bookmarkEnd w:id="8"/>
      <w:r w:rsidRPr="00E71EA4">
        <w:rPr>
          <w:rFonts w:ascii="Tahoma" w:hAnsi="Tahoma" w:cs="Tahoma"/>
          <w:sz w:val="21"/>
          <w:szCs w:val="21"/>
        </w:rPr>
        <w:t>…</w:t>
      </w:r>
    </w:p>
    <w:p w:rsidR="006E70DF" w:rsidRPr="00ED5E7D" w:rsidRDefault="006E70DF" w:rsidP="00764354">
      <w:pPr>
        <w:pStyle w:val="Odstavecseseznamem"/>
        <w:keepLines/>
        <w:numPr>
          <w:ilvl w:val="0"/>
          <w:numId w:val="45"/>
        </w:numPr>
        <w:suppressAutoHyphens/>
        <w:adjustRightInd w:val="0"/>
        <w:spacing w:after="0" w:line="240" w:lineRule="auto"/>
        <w:contextualSpacing w:val="0"/>
        <w:jc w:val="both"/>
        <w:rPr>
          <w:rFonts w:ascii="Tahoma" w:hAnsi="Tahoma" w:cs="Tahoma"/>
          <w:sz w:val="21"/>
          <w:szCs w:val="21"/>
        </w:rPr>
      </w:pPr>
      <w:r w:rsidRPr="00ED5E7D">
        <w:rPr>
          <w:rFonts w:ascii="Tahoma" w:hAnsi="Tahoma" w:cs="Tahoma"/>
          <w:sz w:val="21"/>
          <w:szCs w:val="21"/>
        </w:rPr>
        <w:t>Autorizovaná osoba v oboru Statika a dynamika staveb</w:t>
      </w:r>
    </w:p>
    <w:p w:rsidR="006E70DF" w:rsidRDefault="006E70DF" w:rsidP="006E70DF">
      <w:pPr>
        <w:keepLines/>
        <w:suppressAutoHyphens/>
        <w:adjustRightInd w:val="0"/>
        <w:spacing w:after="0" w:line="240" w:lineRule="auto"/>
        <w:ind w:left="360"/>
        <w:jc w:val="both"/>
        <w:rPr>
          <w:rFonts w:ascii="Tahoma" w:hAnsi="Tahoma" w:cs="Tahoma"/>
          <w:sz w:val="21"/>
          <w:szCs w:val="21"/>
        </w:rPr>
      </w:pPr>
      <w:bookmarkStart w:id="9" w:name="_Hlk189474795"/>
      <w:r w:rsidRPr="006E70DF">
        <w:rPr>
          <w:rFonts w:ascii="Tahoma" w:hAnsi="Tahoma" w:cs="Tahoma"/>
          <w:i/>
          <w:sz w:val="21"/>
          <w:szCs w:val="21"/>
          <w:highlight w:val="yellow"/>
        </w:rPr>
        <w:t>(</w:t>
      </w:r>
      <w:r w:rsidRPr="006E70DF">
        <w:rPr>
          <w:rFonts w:ascii="Tahoma" w:hAnsi="Tahoma" w:cs="Tahoma"/>
          <w:sz w:val="21"/>
          <w:szCs w:val="21"/>
          <w:highlight w:val="yellow"/>
        </w:rPr>
        <w:t>DOPLNÍ</w:t>
      </w:r>
      <w:r w:rsidRPr="006E70DF">
        <w:rPr>
          <w:rFonts w:ascii="Tahoma" w:hAnsi="Tahoma" w:cs="Tahoma"/>
          <w:i/>
          <w:sz w:val="21"/>
          <w:szCs w:val="21"/>
          <w:highlight w:val="yellow"/>
        </w:rPr>
        <w:t xml:space="preserve"> ÚČASTNÍK)</w:t>
      </w:r>
      <w:r w:rsidRPr="006E70DF">
        <w:rPr>
          <w:rFonts w:ascii="Tahoma" w:hAnsi="Tahoma" w:cs="Tahoma"/>
          <w:sz w:val="21"/>
          <w:szCs w:val="21"/>
        </w:rPr>
        <w:t xml:space="preserve"> jméno, příjmení, tel.: …, e-mail: …, </w:t>
      </w:r>
      <w:r w:rsidR="00ED550F">
        <w:rPr>
          <w:rFonts w:ascii="Tahoma" w:hAnsi="Tahoma" w:cs="Tahoma"/>
          <w:sz w:val="21"/>
          <w:szCs w:val="21"/>
        </w:rPr>
        <w:t xml:space="preserve">číslo </w:t>
      </w:r>
      <w:r w:rsidRPr="006E70DF">
        <w:rPr>
          <w:rFonts w:ascii="Tahoma" w:hAnsi="Tahoma" w:cs="Tahoma"/>
          <w:sz w:val="21"/>
          <w:szCs w:val="21"/>
        </w:rPr>
        <w:t xml:space="preserve">autorizace: </w:t>
      </w:r>
      <w:bookmarkEnd w:id="9"/>
      <w:r w:rsidRPr="006E70DF">
        <w:rPr>
          <w:rFonts w:ascii="Tahoma" w:hAnsi="Tahoma" w:cs="Tahoma"/>
          <w:sz w:val="21"/>
          <w:szCs w:val="21"/>
        </w:rPr>
        <w:t>…</w:t>
      </w:r>
    </w:p>
    <w:p w:rsidR="006E70DF" w:rsidRPr="006E70DF" w:rsidRDefault="006E70DF" w:rsidP="006E70DF">
      <w:pPr>
        <w:keepLines/>
        <w:suppressAutoHyphens/>
        <w:adjustRightInd w:val="0"/>
        <w:spacing w:after="0" w:line="240" w:lineRule="auto"/>
        <w:ind w:left="360"/>
        <w:jc w:val="both"/>
        <w:rPr>
          <w:rFonts w:ascii="Tahoma" w:hAnsi="Tahoma" w:cs="Tahoma"/>
          <w:sz w:val="21"/>
          <w:szCs w:val="21"/>
        </w:rPr>
      </w:pPr>
    </w:p>
    <w:p w:rsidR="006E70DF" w:rsidRPr="00ED5E7D" w:rsidRDefault="006E70DF" w:rsidP="00764354">
      <w:pPr>
        <w:pStyle w:val="Odstavecseseznamem"/>
        <w:keepLines/>
        <w:numPr>
          <w:ilvl w:val="0"/>
          <w:numId w:val="45"/>
        </w:numPr>
        <w:suppressAutoHyphens/>
        <w:adjustRightInd w:val="0"/>
        <w:spacing w:after="0" w:line="240" w:lineRule="auto"/>
        <w:contextualSpacing w:val="0"/>
        <w:jc w:val="both"/>
        <w:rPr>
          <w:rFonts w:ascii="Tahoma" w:hAnsi="Tahoma" w:cs="Tahoma"/>
          <w:sz w:val="21"/>
          <w:szCs w:val="21"/>
        </w:rPr>
      </w:pPr>
      <w:r w:rsidRPr="00ED5E7D">
        <w:rPr>
          <w:rFonts w:ascii="Tahoma" w:hAnsi="Tahoma" w:cs="Tahoma"/>
          <w:sz w:val="21"/>
          <w:szCs w:val="21"/>
        </w:rPr>
        <w:t>Autorizovaná osoba v oboru Dopravní stavby</w:t>
      </w:r>
    </w:p>
    <w:p w:rsidR="006E70DF" w:rsidRDefault="006E70DF" w:rsidP="006E70DF">
      <w:pPr>
        <w:keepLines/>
        <w:suppressAutoHyphens/>
        <w:adjustRightInd w:val="0"/>
        <w:spacing w:after="0" w:line="240" w:lineRule="auto"/>
        <w:ind w:left="360"/>
        <w:jc w:val="both"/>
        <w:rPr>
          <w:rFonts w:ascii="Tahoma" w:hAnsi="Tahoma" w:cs="Tahoma"/>
          <w:sz w:val="21"/>
          <w:szCs w:val="21"/>
        </w:rPr>
      </w:pPr>
      <w:r>
        <w:rPr>
          <w:rFonts w:ascii="Tahoma" w:hAnsi="Tahoma" w:cs="Tahoma"/>
          <w:i/>
          <w:sz w:val="21"/>
          <w:szCs w:val="21"/>
          <w:highlight w:val="yellow"/>
        </w:rPr>
        <w:t>(</w:t>
      </w:r>
      <w:r w:rsidRPr="00846B0B">
        <w:rPr>
          <w:rFonts w:ascii="Tahoma" w:hAnsi="Tahoma" w:cs="Tahoma"/>
          <w:i/>
          <w:sz w:val="21"/>
          <w:szCs w:val="21"/>
          <w:highlight w:val="yellow"/>
        </w:rPr>
        <w:t>DOPLNÍ ÚČASTNÍK</w:t>
      </w:r>
      <w:r>
        <w:rPr>
          <w:rFonts w:ascii="Tahoma" w:hAnsi="Tahoma" w:cs="Tahoma"/>
          <w:i/>
          <w:sz w:val="21"/>
          <w:szCs w:val="21"/>
          <w:highlight w:val="yellow"/>
        </w:rPr>
        <w:t>)</w:t>
      </w:r>
      <w:r w:rsidRPr="00E71EA4">
        <w:rPr>
          <w:rFonts w:ascii="Tahoma" w:hAnsi="Tahoma" w:cs="Tahoma"/>
          <w:sz w:val="21"/>
          <w:szCs w:val="21"/>
        </w:rPr>
        <w:t xml:space="preserve"> jméno, příjmení, tel.: …, e-mail: …, </w:t>
      </w:r>
      <w:r w:rsidR="00ED550F">
        <w:rPr>
          <w:rFonts w:ascii="Tahoma" w:hAnsi="Tahoma" w:cs="Tahoma"/>
          <w:sz w:val="21"/>
          <w:szCs w:val="21"/>
        </w:rPr>
        <w:t xml:space="preserve">číslo </w:t>
      </w:r>
      <w:r w:rsidRPr="00E71EA4">
        <w:rPr>
          <w:rFonts w:ascii="Tahoma" w:hAnsi="Tahoma" w:cs="Tahoma"/>
          <w:sz w:val="21"/>
          <w:szCs w:val="21"/>
        </w:rPr>
        <w:t>autorizace: …</w:t>
      </w:r>
    </w:p>
    <w:p w:rsidR="00324C5C" w:rsidRDefault="00324C5C" w:rsidP="006E70DF">
      <w:pPr>
        <w:keepLines/>
        <w:suppressAutoHyphens/>
        <w:adjustRightInd w:val="0"/>
        <w:spacing w:after="0" w:line="240" w:lineRule="auto"/>
        <w:ind w:left="360"/>
        <w:jc w:val="both"/>
        <w:rPr>
          <w:rFonts w:ascii="Tahoma" w:hAnsi="Tahoma" w:cs="Tahoma"/>
          <w:i/>
          <w:sz w:val="21"/>
          <w:szCs w:val="21"/>
          <w:highlight w:val="yellow"/>
        </w:rPr>
      </w:pPr>
    </w:p>
    <w:p w:rsidR="00ED550F" w:rsidRPr="006E70DF" w:rsidRDefault="00ED550F" w:rsidP="00ED550F">
      <w:pPr>
        <w:pStyle w:val="Odstavecseseznamem"/>
        <w:keepLines/>
        <w:tabs>
          <w:tab w:val="left" w:pos="993"/>
        </w:tabs>
        <w:suppressAutoHyphens/>
        <w:adjustRightInd w:val="0"/>
        <w:spacing w:before="120" w:after="0" w:line="240" w:lineRule="auto"/>
        <w:ind w:left="360" w:right="55"/>
        <w:jc w:val="both"/>
        <w:rPr>
          <w:rFonts w:ascii="Tahoma" w:hAnsi="Tahoma" w:cs="Tahoma"/>
          <w:sz w:val="21"/>
          <w:szCs w:val="21"/>
        </w:rPr>
      </w:pPr>
    </w:p>
    <w:p w:rsidR="006E70DF" w:rsidRPr="00ED550F" w:rsidRDefault="00E75532" w:rsidP="00764354">
      <w:pPr>
        <w:pStyle w:val="Odstavecseseznamem"/>
        <w:keepLines/>
        <w:numPr>
          <w:ilvl w:val="0"/>
          <w:numId w:val="45"/>
        </w:numPr>
        <w:suppressAutoHyphens/>
        <w:adjustRightInd w:val="0"/>
        <w:spacing w:after="0" w:line="240" w:lineRule="auto"/>
        <w:contextualSpacing w:val="0"/>
        <w:jc w:val="both"/>
        <w:rPr>
          <w:rFonts w:ascii="Tahoma" w:hAnsi="Tahoma" w:cs="Tahoma"/>
          <w:sz w:val="21"/>
          <w:szCs w:val="21"/>
        </w:rPr>
      </w:pPr>
      <w:r w:rsidRPr="00AE6E5D">
        <w:rPr>
          <w:rFonts w:ascii="Tahoma" w:hAnsi="Tahoma" w:cs="Tahoma"/>
          <w:b/>
          <w:sz w:val="21"/>
          <w:szCs w:val="21"/>
        </w:rPr>
        <w:t xml:space="preserve">osoba odpovědna za provádění </w:t>
      </w:r>
      <w:proofErr w:type="gramStart"/>
      <w:r w:rsidRPr="00AE6E5D">
        <w:rPr>
          <w:rFonts w:ascii="Tahoma" w:hAnsi="Tahoma" w:cs="Tahoma"/>
          <w:b/>
          <w:sz w:val="21"/>
          <w:szCs w:val="21"/>
        </w:rPr>
        <w:t xml:space="preserve">díla </w:t>
      </w:r>
      <w:r w:rsidR="00AE6E5D" w:rsidRPr="00AE6E5D">
        <w:rPr>
          <w:rFonts w:ascii="Tahoma" w:hAnsi="Tahoma" w:cs="Tahoma"/>
          <w:b/>
          <w:sz w:val="21"/>
          <w:szCs w:val="21"/>
        </w:rPr>
        <w:t>-</w:t>
      </w:r>
      <w:r w:rsidR="00AE6E5D">
        <w:rPr>
          <w:rFonts w:ascii="Tahoma" w:hAnsi="Tahoma" w:cs="Tahoma"/>
          <w:sz w:val="21"/>
          <w:szCs w:val="21"/>
        </w:rPr>
        <w:t xml:space="preserve"> </w:t>
      </w:r>
      <w:r w:rsidRPr="00AE6E5D">
        <w:rPr>
          <w:rFonts w:ascii="Tahoma" w:hAnsi="Tahoma" w:cs="Tahoma"/>
          <w:b/>
          <w:sz w:val="21"/>
          <w:szCs w:val="21"/>
        </w:rPr>
        <w:t>hlavní</w:t>
      </w:r>
      <w:proofErr w:type="gramEnd"/>
      <w:r w:rsidRPr="00AE6E5D">
        <w:rPr>
          <w:rFonts w:ascii="Tahoma" w:hAnsi="Tahoma" w:cs="Tahoma"/>
          <w:b/>
          <w:sz w:val="21"/>
          <w:szCs w:val="21"/>
        </w:rPr>
        <w:t xml:space="preserve"> stavbyvedoucí</w:t>
      </w:r>
      <w:r w:rsidR="00ED550F" w:rsidRPr="00ED550F">
        <w:rPr>
          <w:rFonts w:ascii="Tahoma" w:hAnsi="Tahoma" w:cs="Tahoma"/>
          <w:sz w:val="21"/>
          <w:szCs w:val="21"/>
        </w:rPr>
        <w:t xml:space="preserve">: </w:t>
      </w:r>
      <w:r w:rsidR="00ED550F" w:rsidRPr="00ED5E7D">
        <w:rPr>
          <w:rFonts w:ascii="Tahoma" w:hAnsi="Tahoma" w:cs="Tahoma"/>
          <w:sz w:val="21"/>
          <w:szCs w:val="21"/>
        </w:rPr>
        <w:t>Autorizovan</w:t>
      </w:r>
      <w:r w:rsidR="00ED550F">
        <w:rPr>
          <w:rFonts w:ascii="Tahoma" w:hAnsi="Tahoma" w:cs="Tahoma"/>
          <w:sz w:val="21"/>
          <w:szCs w:val="21"/>
        </w:rPr>
        <w:t>ý inženýr v oboru pozemní stavby</w:t>
      </w:r>
    </w:p>
    <w:p w:rsidR="006E70DF" w:rsidRPr="006E70DF" w:rsidRDefault="006E70DF" w:rsidP="006E70DF">
      <w:pPr>
        <w:keepLines/>
        <w:suppressAutoHyphens/>
        <w:adjustRightInd w:val="0"/>
        <w:spacing w:after="120" w:line="240" w:lineRule="auto"/>
        <w:ind w:left="360"/>
        <w:jc w:val="both"/>
        <w:rPr>
          <w:rFonts w:ascii="Tahoma" w:hAnsi="Tahoma" w:cs="Tahoma"/>
          <w:sz w:val="21"/>
          <w:szCs w:val="21"/>
        </w:rPr>
      </w:pPr>
      <w:r w:rsidRPr="006E70DF">
        <w:rPr>
          <w:rFonts w:ascii="Tahoma" w:hAnsi="Tahoma" w:cs="Tahoma"/>
          <w:i/>
          <w:sz w:val="21"/>
          <w:szCs w:val="21"/>
          <w:highlight w:val="yellow"/>
        </w:rPr>
        <w:t>(DOPLNÍ ÚČASTNÍK)</w:t>
      </w:r>
      <w:r w:rsidRPr="006E70DF">
        <w:rPr>
          <w:rFonts w:ascii="Tahoma" w:hAnsi="Tahoma" w:cs="Tahoma"/>
          <w:sz w:val="21"/>
          <w:szCs w:val="21"/>
        </w:rPr>
        <w:t xml:space="preserve"> jméno, příjmení, tel.: …, e-mail: …, autorizace: …</w:t>
      </w:r>
    </w:p>
    <w:p w:rsidR="00324C5C" w:rsidRPr="00847145" w:rsidRDefault="00324C5C" w:rsidP="006E70DF">
      <w:pPr>
        <w:pStyle w:val="Odstavecseseznamem"/>
        <w:keepLines/>
        <w:suppressAutoHyphens/>
        <w:adjustRightInd w:val="0"/>
        <w:spacing w:after="0" w:line="240" w:lineRule="auto"/>
        <w:contextualSpacing w:val="0"/>
        <w:jc w:val="both"/>
        <w:rPr>
          <w:rFonts w:ascii="Tahoma" w:hAnsi="Tahoma" w:cs="Tahoma"/>
          <w:sz w:val="21"/>
          <w:szCs w:val="21"/>
        </w:rPr>
      </w:pPr>
    </w:p>
    <w:p w:rsidR="00324C5C" w:rsidRPr="00ED550F" w:rsidRDefault="00324C5C" w:rsidP="00324C5C">
      <w:pPr>
        <w:pStyle w:val="Odstavecseseznamem"/>
        <w:keepLines/>
        <w:numPr>
          <w:ilvl w:val="0"/>
          <w:numId w:val="45"/>
        </w:numPr>
        <w:suppressAutoHyphens/>
        <w:adjustRightInd w:val="0"/>
        <w:spacing w:after="0" w:line="240" w:lineRule="auto"/>
        <w:contextualSpacing w:val="0"/>
        <w:jc w:val="both"/>
        <w:rPr>
          <w:rFonts w:ascii="Tahoma" w:hAnsi="Tahoma" w:cs="Tahoma"/>
          <w:sz w:val="21"/>
          <w:szCs w:val="21"/>
        </w:rPr>
      </w:pPr>
      <w:r w:rsidRPr="00AE6E5D">
        <w:rPr>
          <w:rFonts w:ascii="Tahoma" w:hAnsi="Tahoma" w:cs="Tahoma"/>
          <w:b/>
          <w:sz w:val="21"/>
          <w:szCs w:val="21"/>
        </w:rPr>
        <w:t xml:space="preserve">osoba odpovědna za provádění díla </w:t>
      </w:r>
      <w:r>
        <w:rPr>
          <w:rFonts w:ascii="Tahoma" w:hAnsi="Tahoma" w:cs="Tahoma"/>
          <w:b/>
          <w:sz w:val="21"/>
          <w:szCs w:val="21"/>
        </w:rPr>
        <w:t>–</w:t>
      </w:r>
      <w:r>
        <w:rPr>
          <w:rFonts w:ascii="Tahoma" w:hAnsi="Tahoma" w:cs="Tahoma"/>
          <w:sz w:val="21"/>
          <w:szCs w:val="21"/>
        </w:rPr>
        <w:t xml:space="preserve"> </w:t>
      </w:r>
      <w:r w:rsidRPr="00324C5C">
        <w:rPr>
          <w:rFonts w:ascii="Tahoma" w:hAnsi="Tahoma" w:cs="Tahoma"/>
          <w:b/>
          <w:sz w:val="21"/>
          <w:szCs w:val="21"/>
        </w:rPr>
        <w:t>zástupce</w:t>
      </w:r>
      <w:r>
        <w:rPr>
          <w:rFonts w:ascii="Tahoma" w:hAnsi="Tahoma" w:cs="Tahoma"/>
          <w:sz w:val="21"/>
          <w:szCs w:val="21"/>
        </w:rPr>
        <w:t xml:space="preserve"> </w:t>
      </w:r>
      <w:r w:rsidRPr="00AE6E5D">
        <w:rPr>
          <w:rFonts w:ascii="Tahoma" w:hAnsi="Tahoma" w:cs="Tahoma"/>
          <w:b/>
          <w:sz w:val="21"/>
          <w:szCs w:val="21"/>
        </w:rPr>
        <w:t>hlavní</w:t>
      </w:r>
      <w:r>
        <w:rPr>
          <w:rFonts w:ascii="Tahoma" w:hAnsi="Tahoma" w:cs="Tahoma"/>
          <w:b/>
          <w:sz w:val="21"/>
          <w:szCs w:val="21"/>
        </w:rPr>
        <w:t>ho</w:t>
      </w:r>
      <w:r w:rsidRPr="00AE6E5D">
        <w:rPr>
          <w:rFonts w:ascii="Tahoma" w:hAnsi="Tahoma" w:cs="Tahoma"/>
          <w:b/>
          <w:sz w:val="21"/>
          <w:szCs w:val="21"/>
        </w:rPr>
        <w:t xml:space="preserve"> stavbyvedoucí</w:t>
      </w:r>
      <w:r>
        <w:rPr>
          <w:rFonts w:ascii="Tahoma" w:hAnsi="Tahoma" w:cs="Tahoma"/>
          <w:b/>
          <w:sz w:val="21"/>
          <w:szCs w:val="21"/>
        </w:rPr>
        <w:t>ho</w:t>
      </w:r>
      <w:r w:rsidRPr="00ED550F">
        <w:rPr>
          <w:rFonts w:ascii="Tahoma" w:hAnsi="Tahoma" w:cs="Tahoma"/>
          <w:sz w:val="21"/>
          <w:szCs w:val="21"/>
        </w:rPr>
        <w:t xml:space="preserve">: </w:t>
      </w:r>
      <w:r w:rsidRPr="00ED5E7D">
        <w:rPr>
          <w:rFonts w:ascii="Tahoma" w:hAnsi="Tahoma" w:cs="Tahoma"/>
          <w:sz w:val="21"/>
          <w:szCs w:val="21"/>
        </w:rPr>
        <w:t>Autorizovan</w:t>
      </w:r>
      <w:r>
        <w:rPr>
          <w:rFonts w:ascii="Tahoma" w:hAnsi="Tahoma" w:cs="Tahoma"/>
          <w:sz w:val="21"/>
          <w:szCs w:val="21"/>
        </w:rPr>
        <w:t xml:space="preserve">ý inženýr v oboru </w:t>
      </w:r>
      <w:r w:rsidR="00B67937">
        <w:rPr>
          <w:rFonts w:ascii="Tahoma" w:hAnsi="Tahoma" w:cs="Tahoma"/>
          <w:sz w:val="21"/>
          <w:szCs w:val="21"/>
        </w:rPr>
        <w:t>dopravní stavby</w:t>
      </w:r>
    </w:p>
    <w:p w:rsidR="00B67937" w:rsidRPr="00B67937" w:rsidRDefault="00B67937" w:rsidP="00B67937">
      <w:pPr>
        <w:keepLines/>
        <w:suppressAutoHyphens/>
        <w:adjustRightInd w:val="0"/>
        <w:spacing w:after="120" w:line="240" w:lineRule="auto"/>
        <w:ind w:left="360"/>
        <w:jc w:val="both"/>
        <w:rPr>
          <w:rFonts w:ascii="Tahoma" w:hAnsi="Tahoma" w:cs="Tahoma"/>
          <w:sz w:val="21"/>
          <w:szCs w:val="21"/>
        </w:rPr>
      </w:pPr>
      <w:r w:rsidRPr="00B67937">
        <w:rPr>
          <w:rFonts w:ascii="Tahoma" w:hAnsi="Tahoma" w:cs="Tahoma"/>
          <w:i/>
          <w:sz w:val="21"/>
          <w:szCs w:val="21"/>
          <w:highlight w:val="yellow"/>
        </w:rPr>
        <w:t>(DOPLNÍ ÚČASTNÍK)</w:t>
      </w:r>
      <w:r w:rsidRPr="00B67937">
        <w:rPr>
          <w:rFonts w:ascii="Tahoma" w:hAnsi="Tahoma" w:cs="Tahoma"/>
          <w:sz w:val="21"/>
          <w:szCs w:val="21"/>
        </w:rPr>
        <w:t xml:space="preserve"> jméno, příjmení, tel.: …, e-mail: …, autorizace: …</w:t>
      </w:r>
    </w:p>
    <w:p w:rsidR="00E75532" w:rsidRPr="00B67937" w:rsidRDefault="00E75532" w:rsidP="00B67937">
      <w:pPr>
        <w:keepLines/>
        <w:suppressAutoHyphens/>
        <w:adjustRightInd w:val="0"/>
        <w:spacing w:after="0" w:line="240" w:lineRule="auto"/>
        <w:ind w:left="360"/>
        <w:jc w:val="both"/>
        <w:rPr>
          <w:rFonts w:ascii="Tahoma" w:hAnsi="Tahoma" w:cs="Tahoma"/>
          <w:sz w:val="21"/>
          <w:szCs w:val="21"/>
        </w:rPr>
      </w:pPr>
    </w:p>
    <w:p w:rsidR="00E75532" w:rsidRPr="00847145" w:rsidRDefault="00E75532" w:rsidP="006E70DF">
      <w:pPr>
        <w:pStyle w:val="Normlnodsazen"/>
        <w:spacing w:before="0"/>
        <w:ind w:left="0"/>
        <w:rPr>
          <w:rFonts w:ascii="Tahoma" w:hAnsi="Tahoma" w:cs="Tahoma"/>
          <w:sz w:val="21"/>
          <w:szCs w:val="21"/>
        </w:rPr>
      </w:pPr>
      <w:r w:rsidRPr="00847145">
        <w:rPr>
          <w:rFonts w:ascii="Tahoma" w:hAnsi="Tahoma" w:cs="Tahoma"/>
          <w:sz w:val="21"/>
          <w:szCs w:val="21"/>
        </w:rPr>
        <w:t xml:space="preserve">Zhotovitel současně prohlašuje, že výše uvedené osoby jsou zhotovitelem díla pověřeny k vedení a realizaci stavby a odpovídají za provádění prací dle této smlouvy a jsou </w:t>
      </w:r>
      <w:r w:rsidR="00D13C21">
        <w:rPr>
          <w:rFonts w:ascii="Tahoma" w:hAnsi="Tahoma" w:cs="Tahoma"/>
          <w:sz w:val="21"/>
          <w:szCs w:val="21"/>
        </w:rPr>
        <w:t>pověřeny</w:t>
      </w:r>
      <w:r w:rsidRPr="00847145">
        <w:rPr>
          <w:rFonts w:ascii="Tahoma" w:hAnsi="Tahoma" w:cs="Tahoma"/>
          <w:sz w:val="21"/>
          <w:szCs w:val="21"/>
        </w:rPr>
        <w:t>:</w:t>
      </w:r>
    </w:p>
    <w:p w:rsidR="00445AF0" w:rsidRDefault="00D13C21" w:rsidP="00764354">
      <w:pPr>
        <w:pStyle w:val="normlnodsazensodrkou4"/>
        <w:numPr>
          <w:ilvl w:val="0"/>
          <w:numId w:val="6"/>
        </w:numPr>
        <w:rPr>
          <w:rFonts w:ascii="Tahoma" w:hAnsi="Tahoma" w:cs="Tahoma"/>
          <w:sz w:val="21"/>
          <w:szCs w:val="21"/>
        </w:rPr>
      </w:pPr>
      <w:r>
        <w:rPr>
          <w:rFonts w:ascii="Tahoma" w:hAnsi="Tahoma" w:cs="Tahoma"/>
          <w:sz w:val="21"/>
          <w:szCs w:val="21"/>
        </w:rPr>
        <w:t>účastnit se Kontrolních dnů v rámci PROJEKTOVÉ FÁZE</w:t>
      </w:r>
      <w:r w:rsidR="00AE6E5D">
        <w:rPr>
          <w:rFonts w:ascii="Tahoma" w:hAnsi="Tahoma" w:cs="Tahoma"/>
          <w:sz w:val="21"/>
          <w:szCs w:val="21"/>
        </w:rPr>
        <w:t xml:space="preserve"> a REALIZAČNÍ FÁZE</w:t>
      </w:r>
      <w:r>
        <w:rPr>
          <w:rFonts w:ascii="Tahoma" w:hAnsi="Tahoma" w:cs="Tahoma"/>
          <w:sz w:val="21"/>
          <w:szCs w:val="21"/>
        </w:rPr>
        <w:t xml:space="preserve"> dle této smlouvy;</w:t>
      </w:r>
    </w:p>
    <w:p w:rsidR="00D13C21" w:rsidRDefault="00D13C21" w:rsidP="00764354">
      <w:pPr>
        <w:pStyle w:val="normlnodsazensodrkou4"/>
        <w:numPr>
          <w:ilvl w:val="0"/>
          <w:numId w:val="6"/>
        </w:numPr>
        <w:rPr>
          <w:rFonts w:ascii="Tahoma" w:hAnsi="Tahoma" w:cs="Tahoma"/>
          <w:sz w:val="21"/>
          <w:szCs w:val="21"/>
        </w:rPr>
      </w:pPr>
      <w:r>
        <w:rPr>
          <w:rFonts w:ascii="Tahoma" w:hAnsi="Tahoma" w:cs="Tahoma"/>
          <w:sz w:val="21"/>
          <w:szCs w:val="21"/>
        </w:rPr>
        <w:t>předávat výstupy v podobě zpracovaných projektových dokumentací</w:t>
      </w:r>
      <w:r w:rsidR="00AE6E5D">
        <w:rPr>
          <w:rFonts w:ascii="Tahoma" w:hAnsi="Tahoma" w:cs="Tahoma"/>
          <w:sz w:val="21"/>
          <w:szCs w:val="21"/>
        </w:rPr>
        <w:t xml:space="preserve"> dle této smlouvy</w:t>
      </w:r>
      <w:r>
        <w:rPr>
          <w:rFonts w:ascii="Tahoma" w:hAnsi="Tahoma" w:cs="Tahoma"/>
          <w:sz w:val="21"/>
          <w:szCs w:val="21"/>
        </w:rPr>
        <w:t>;</w:t>
      </w:r>
    </w:p>
    <w:p w:rsidR="00E75532" w:rsidRPr="00847145" w:rsidRDefault="00E75532" w:rsidP="00764354">
      <w:pPr>
        <w:pStyle w:val="normlnodsazensodrkou4"/>
        <w:numPr>
          <w:ilvl w:val="0"/>
          <w:numId w:val="6"/>
        </w:numPr>
        <w:rPr>
          <w:rFonts w:ascii="Tahoma" w:hAnsi="Tahoma" w:cs="Tahoma"/>
          <w:sz w:val="21"/>
          <w:szCs w:val="21"/>
        </w:rPr>
      </w:pPr>
      <w:r w:rsidRPr="00847145">
        <w:rPr>
          <w:rFonts w:ascii="Tahoma" w:hAnsi="Tahoma" w:cs="Tahoma"/>
          <w:sz w:val="21"/>
          <w:szCs w:val="21"/>
        </w:rPr>
        <w:t>převzít od objednatele staveniště,</w:t>
      </w:r>
    </w:p>
    <w:p w:rsidR="00E75532" w:rsidRPr="00847145" w:rsidRDefault="00E75532" w:rsidP="00764354">
      <w:pPr>
        <w:pStyle w:val="normlnodsazensodrkou4"/>
        <w:numPr>
          <w:ilvl w:val="0"/>
          <w:numId w:val="6"/>
        </w:numPr>
        <w:rPr>
          <w:rFonts w:ascii="Tahoma" w:hAnsi="Tahoma" w:cs="Tahoma"/>
          <w:sz w:val="21"/>
          <w:szCs w:val="21"/>
        </w:rPr>
      </w:pPr>
      <w:r w:rsidRPr="00847145">
        <w:rPr>
          <w:rFonts w:ascii="Tahoma" w:hAnsi="Tahoma" w:cs="Tahoma"/>
          <w:sz w:val="21"/>
          <w:szCs w:val="21"/>
        </w:rPr>
        <w:t>předkládat vyúčtování prací a dodávek,</w:t>
      </w:r>
    </w:p>
    <w:p w:rsidR="00E75532" w:rsidRPr="00847145" w:rsidRDefault="00E75532" w:rsidP="00764354">
      <w:pPr>
        <w:pStyle w:val="normlnodsazensodrkou4"/>
        <w:numPr>
          <w:ilvl w:val="0"/>
          <w:numId w:val="6"/>
        </w:numPr>
        <w:rPr>
          <w:rFonts w:ascii="Tahoma" w:hAnsi="Tahoma" w:cs="Tahoma"/>
          <w:sz w:val="21"/>
          <w:szCs w:val="21"/>
        </w:rPr>
      </w:pPr>
      <w:r w:rsidRPr="00847145">
        <w:rPr>
          <w:rFonts w:ascii="Tahoma" w:hAnsi="Tahoma" w:cs="Tahoma"/>
          <w:sz w:val="21"/>
          <w:szCs w:val="21"/>
        </w:rPr>
        <w:t xml:space="preserve">zastupovat zhotovitele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a při projednávání a odsouhlasení těchto změn zápisem do stavebního deníku,</w:t>
      </w:r>
    </w:p>
    <w:p w:rsidR="00E75532" w:rsidRPr="00847145" w:rsidRDefault="00E75532" w:rsidP="00764354">
      <w:pPr>
        <w:pStyle w:val="normlnodsazensodrkou4"/>
        <w:numPr>
          <w:ilvl w:val="0"/>
          <w:numId w:val="6"/>
        </w:numPr>
        <w:rPr>
          <w:rFonts w:ascii="Tahoma" w:hAnsi="Tahoma" w:cs="Tahoma"/>
          <w:sz w:val="21"/>
          <w:szCs w:val="21"/>
        </w:rPr>
      </w:pPr>
      <w:r w:rsidRPr="00847145">
        <w:rPr>
          <w:rFonts w:ascii="Tahoma" w:hAnsi="Tahoma" w:cs="Tahoma"/>
          <w:sz w:val="21"/>
          <w:szCs w:val="21"/>
        </w:rPr>
        <w:t>navrhovat změnové listy,</w:t>
      </w:r>
    </w:p>
    <w:p w:rsidR="00E75532" w:rsidRPr="00847145" w:rsidRDefault="00E75532" w:rsidP="00764354">
      <w:pPr>
        <w:pStyle w:val="normlnodsazensodrkou4"/>
        <w:numPr>
          <w:ilvl w:val="0"/>
          <w:numId w:val="6"/>
        </w:numPr>
        <w:rPr>
          <w:rFonts w:ascii="Tahoma" w:hAnsi="Tahoma" w:cs="Tahoma"/>
          <w:sz w:val="21"/>
          <w:szCs w:val="21"/>
        </w:rPr>
      </w:pPr>
      <w:r w:rsidRPr="00847145">
        <w:rPr>
          <w:rFonts w:ascii="Tahoma" w:hAnsi="Tahoma" w:cs="Tahoma"/>
          <w:sz w:val="21"/>
          <w:szCs w:val="21"/>
        </w:rPr>
        <w:t>předat objednateli předmět díla.</w:t>
      </w:r>
    </w:p>
    <w:p w:rsidR="00E75532" w:rsidRDefault="00E75532" w:rsidP="007E1CBE">
      <w:pPr>
        <w:pStyle w:val="Zkladntext2-smlouva"/>
        <w:spacing w:before="0"/>
        <w:rPr>
          <w:rFonts w:ascii="Tahoma" w:hAnsi="Tahoma" w:cs="Tahoma"/>
          <w:sz w:val="21"/>
          <w:szCs w:val="21"/>
        </w:rPr>
      </w:pPr>
      <w:r w:rsidRPr="00847145">
        <w:rPr>
          <w:rFonts w:ascii="Tahoma" w:hAnsi="Tahoma" w:cs="Tahoma"/>
          <w:sz w:val="21"/>
          <w:szCs w:val="21"/>
        </w:rPr>
        <w:t>Zhotovitel se zavazuje zajistit na staveništi po dobu výstavby trvale přítomnost stavbyvedoucího anebo jeho zástupce v</w:t>
      </w:r>
      <w:r>
        <w:rPr>
          <w:rFonts w:ascii="Tahoma" w:hAnsi="Tahoma" w:cs="Tahoma"/>
          <w:sz w:val="21"/>
          <w:szCs w:val="21"/>
        </w:rPr>
        <w:t> </w:t>
      </w:r>
      <w:r w:rsidRPr="00847145">
        <w:rPr>
          <w:rFonts w:ascii="Tahoma" w:hAnsi="Tahoma" w:cs="Tahoma"/>
          <w:sz w:val="21"/>
          <w:szCs w:val="21"/>
        </w:rPr>
        <w:t>rozsahu</w:t>
      </w:r>
      <w:r>
        <w:rPr>
          <w:rFonts w:ascii="Tahoma" w:hAnsi="Tahoma" w:cs="Tahoma"/>
          <w:sz w:val="21"/>
          <w:szCs w:val="21"/>
        </w:rPr>
        <w:t xml:space="preserve"> min. 3 dny týdně, po dobu min.</w:t>
      </w:r>
      <w:r w:rsidRPr="00847145">
        <w:rPr>
          <w:rFonts w:ascii="Tahoma" w:hAnsi="Tahoma" w:cs="Tahoma"/>
          <w:sz w:val="21"/>
          <w:szCs w:val="21"/>
        </w:rPr>
        <w:t xml:space="preserve"> 4 hodin denně.</w:t>
      </w:r>
    </w:p>
    <w:p w:rsidR="00E75532" w:rsidRDefault="00E75532" w:rsidP="00E75532">
      <w:pPr>
        <w:pStyle w:val="Zkladntext2-smlouva"/>
        <w:spacing w:before="0"/>
        <w:ind w:left="720"/>
        <w:rPr>
          <w:rFonts w:ascii="Tahoma" w:hAnsi="Tahoma" w:cs="Tahoma"/>
          <w:sz w:val="21"/>
          <w:szCs w:val="21"/>
        </w:rPr>
      </w:pPr>
    </w:p>
    <w:p w:rsidR="00E75532" w:rsidRPr="00847145" w:rsidRDefault="00E75532" w:rsidP="00764354">
      <w:pPr>
        <w:pStyle w:val="Odstavecseseznamem"/>
        <w:keepLines/>
        <w:numPr>
          <w:ilvl w:val="1"/>
          <w:numId w:val="9"/>
        </w:numPr>
        <w:suppressAutoHyphens/>
        <w:autoSpaceDE w:val="0"/>
        <w:autoSpaceDN w:val="0"/>
        <w:adjustRightInd w:val="0"/>
        <w:spacing w:after="0" w:line="240" w:lineRule="auto"/>
        <w:ind w:left="709" w:hanging="425"/>
        <w:jc w:val="both"/>
        <w:rPr>
          <w:rFonts w:ascii="Tahoma" w:hAnsi="Tahoma" w:cs="Tahoma"/>
          <w:sz w:val="21"/>
          <w:szCs w:val="21"/>
        </w:rPr>
      </w:pPr>
      <w:r w:rsidRPr="00847145">
        <w:rPr>
          <w:rFonts w:ascii="Tahoma" w:hAnsi="Tahoma" w:cs="Tahoma"/>
          <w:sz w:val="21"/>
          <w:szCs w:val="21"/>
        </w:rPr>
        <w:t>Objednatel pro vzájemný styk a zabezpečení povinností vyplývajících z této smlouvy určuje zejména tyto osoby:</w:t>
      </w:r>
    </w:p>
    <w:p w:rsidR="00E75532" w:rsidRPr="00847145" w:rsidRDefault="00E75532" w:rsidP="00E75532">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Osoba technického dozoru stavebníka – objednatele </w:t>
      </w:r>
      <w:r w:rsidRPr="00847145">
        <w:rPr>
          <w:rFonts w:ascii="Tahoma" w:hAnsi="Tahoma" w:cs="Tahoma"/>
          <w:b/>
          <w:sz w:val="21"/>
          <w:szCs w:val="21"/>
        </w:rPr>
        <w:t>(dále jen TDO</w:t>
      </w:r>
      <w:r>
        <w:rPr>
          <w:rFonts w:ascii="Tahoma" w:hAnsi="Tahoma" w:cs="Tahoma"/>
          <w:b/>
          <w:sz w:val="21"/>
          <w:szCs w:val="21"/>
        </w:rPr>
        <w:t xml:space="preserve"> nebo TDS</w:t>
      </w:r>
      <w:r w:rsidRPr="00847145">
        <w:rPr>
          <w:rFonts w:ascii="Tahoma" w:hAnsi="Tahoma" w:cs="Tahoma"/>
          <w:b/>
          <w:sz w:val="21"/>
          <w:szCs w:val="21"/>
        </w:rPr>
        <w:t>)</w:t>
      </w:r>
      <w:r w:rsidRPr="00847145">
        <w:rPr>
          <w:rFonts w:ascii="Tahoma" w:hAnsi="Tahoma" w:cs="Tahoma"/>
          <w:sz w:val="21"/>
          <w:szCs w:val="21"/>
        </w:rPr>
        <w:t xml:space="preserve"> s příslušnou autorizací dle </w:t>
      </w:r>
      <w:proofErr w:type="spellStart"/>
      <w:r w:rsidRPr="00847145">
        <w:rPr>
          <w:rFonts w:ascii="Tahoma" w:hAnsi="Tahoma" w:cs="Tahoma"/>
          <w:sz w:val="21"/>
          <w:szCs w:val="21"/>
        </w:rPr>
        <w:t>ust</w:t>
      </w:r>
      <w:proofErr w:type="spellEnd"/>
      <w:r w:rsidRPr="00847145">
        <w:rPr>
          <w:rFonts w:ascii="Tahoma" w:hAnsi="Tahoma" w:cs="Tahoma"/>
          <w:sz w:val="21"/>
          <w:szCs w:val="21"/>
        </w:rPr>
        <w:t>. § 1</w:t>
      </w:r>
      <w:r>
        <w:rPr>
          <w:rFonts w:ascii="Tahoma" w:hAnsi="Tahoma" w:cs="Tahoma"/>
          <w:sz w:val="21"/>
          <w:szCs w:val="21"/>
        </w:rPr>
        <w:t>61</w:t>
      </w:r>
      <w:r w:rsidRPr="00847145">
        <w:rPr>
          <w:rFonts w:ascii="Tahoma" w:hAnsi="Tahoma" w:cs="Tahoma"/>
          <w:sz w:val="21"/>
          <w:szCs w:val="21"/>
        </w:rPr>
        <w:t xml:space="preserve"> odst. </w:t>
      </w:r>
      <w:r>
        <w:rPr>
          <w:rFonts w:ascii="Tahoma" w:hAnsi="Tahoma" w:cs="Tahoma"/>
          <w:sz w:val="21"/>
          <w:szCs w:val="21"/>
        </w:rPr>
        <w:t>2</w:t>
      </w:r>
      <w:r w:rsidRPr="00847145">
        <w:rPr>
          <w:rFonts w:ascii="Tahoma" w:hAnsi="Tahoma" w:cs="Tahoma"/>
          <w:sz w:val="21"/>
          <w:szCs w:val="21"/>
        </w:rPr>
        <w:t xml:space="preserve"> stavební</w:t>
      </w:r>
      <w:r>
        <w:rPr>
          <w:rFonts w:ascii="Tahoma" w:hAnsi="Tahoma" w:cs="Tahoma"/>
          <w:sz w:val="21"/>
          <w:szCs w:val="21"/>
        </w:rPr>
        <w:t>ho</w:t>
      </w:r>
      <w:r w:rsidRPr="00847145">
        <w:rPr>
          <w:rFonts w:ascii="Tahoma" w:hAnsi="Tahoma" w:cs="Tahoma"/>
          <w:sz w:val="21"/>
          <w:szCs w:val="21"/>
        </w:rPr>
        <w:t xml:space="preserve"> zákon</w:t>
      </w:r>
      <w:r>
        <w:rPr>
          <w:rFonts w:ascii="Tahoma" w:hAnsi="Tahoma" w:cs="Tahoma"/>
          <w:sz w:val="21"/>
          <w:szCs w:val="21"/>
        </w:rPr>
        <w:t>a</w:t>
      </w:r>
      <w:r w:rsidRPr="00847145">
        <w:rPr>
          <w:rFonts w:ascii="Tahoma" w:hAnsi="Tahoma" w:cs="Tahoma"/>
          <w:sz w:val="21"/>
          <w:szCs w:val="21"/>
        </w:rPr>
        <w:t xml:space="preserve"> ve spojení s přísl. </w:t>
      </w:r>
      <w:proofErr w:type="spellStart"/>
      <w:r w:rsidRPr="00847145">
        <w:rPr>
          <w:rFonts w:ascii="Tahoma" w:hAnsi="Tahoma" w:cs="Tahoma"/>
          <w:sz w:val="21"/>
          <w:szCs w:val="21"/>
        </w:rPr>
        <w:t>ust</w:t>
      </w:r>
      <w:proofErr w:type="spellEnd"/>
      <w:r w:rsidRPr="00847145">
        <w:rPr>
          <w:rFonts w:ascii="Tahoma" w:hAnsi="Tahoma" w:cs="Tahoma"/>
          <w:sz w:val="21"/>
          <w:szCs w:val="21"/>
        </w:rPr>
        <w:t xml:space="preserve">. zákona č. 360/1992 </w:t>
      </w:r>
      <w:r>
        <w:rPr>
          <w:rFonts w:ascii="Tahoma" w:hAnsi="Tahoma" w:cs="Tahoma"/>
          <w:sz w:val="21"/>
          <w:szCs w:val="21"/>
        </w:rPr>
        <w:t>S</w:t>
      </w:r>
      <w:r w:rsidRPr="00847145">
        <w:rPr>
          <w:rFonts w:ascii="Tahoma" w:hAnsi="Tahoma" w:cs="Tahoma"/>
          <w:sz w:val="21"/>
          <w:szCs w:val="21"/>
        </w:rPr>
        <w:t>b., o výkonu povolání autorizovaných architektů a o výkonu povolání autorizovaných inženýrů a techniků činných ve výstavbě bude objednatelem určena.</w:t>
      </w:r>
    </w:p>
    <w:p w:rsidR="00E75532" w:rsidRPr="00847145" w:rsidRDefault="00E75532" w:rsidP="00E75532">
      <w:pPr>
        <w:pStyle w:val="Odstavecseseznamem"/>
        <w:keepLines/>
        <w:suppressAutoHyphens/>
        <w:autoSpaceDE w:val="0"/>
        <w:autoSpaceDN w:val="0"/>
        <w:adjustRightInd w:val="0"/>
        <w:spacing w:after="0" w:line="240" w:lineRule="auto"/>
        <w:ind w:left="709"/>
        <w:jc w:val="both"/>
        <w:rPr>
          <w:rFonts w:ascii="Tahoma" w:hAnsi="Tahoma" w:cs="Tahoma"/>
          <w:sz w:val="21"/>
          <w:szCs w:val="21"/>
        </w:rPr>
      </w:pPr>
      <w:r w:rsidRPr="00847145">
        <w:rPr>
          <w:rFonts w:ascii="Tahoma" w:hAnsi="Tahoma" w:cs="Tahoma"/>
          <w:sz w:val="21"/>
          <w:szCs w:val="21"/>
        </w:rPr>
        <w:t xml:space="preserve">   </w:t>
      </w:r>
    </w:p>
    <w:p w:rsidR="00E75532" w:rsidRPr="00847145" w:rsidRDefault="00E75532" w:rsidP="00E75532">
      <w:pPr>
        <w:pStyle w:val="Zkladntext2-smlouva"/>
        <w:spacing w:before="0"/>
        <w:ind w:left="851" w:hanging="567"/>
        <w:rPr>
          <w:rFonts w:ascii="Tahoma" w:hAnsi="Tahoma" w:cs="Tahoma"/>
          <w:b/>
          <w:sz w:val="21"/>
          <w:szCs w:val="21"/>
        </w:rPr>
      </w:pPr>
      <w:r w:rsidRPr="00847145">
        <w:rPr>
          <w:rFonts w:ascii="Tahoma" w:hAnsi="Tahoma" w:cs="Tahoma"/>
          <w:b/>
          <w:sz w:val="21"/>
          <w:szCs w:val="21"/>
        </w:rPr>
        <w:t xml:space="preserve">      </w:t>
      </w:r>
      <w:r>
        <w:rPr>
          <w:rFonts w:ascii="Tahoma" w:hAnsi="Tahoma" w:cs="Tahoma"/>
          <w:b/>
          <w:sz w:val="21"/>
          <w:szCs w:val="21"/>
        </w:rPr>
        <w:t>D</w:t>
      </w:r>
      <w:r w:rsidRPr="00847145">
        <w:rPr>
          <w:rFonts w:ascii="Tahoma" w:hAnsi="Tahoma" w:cs="Tahoma"/>
          <w:b/>
          <w:sz w:val="21"/>
          <w:szCs w:val="21"/>
        </w:rPr>
        <w:t xml:space="preserve">alší osoby </w:t>
      </w:r>
      <w:r w:rsidR="00CE3ED9">
        <w:rPr>
          <w:rFonts w:ascii="Tahoma" w:hAnsi="Tahoma" w:cs="Tahoma"/>
          <w:b/>
          <w:sz w:val="21"/>
          <w:szCs w:val="21"/>
        </w:rPr>
        <w:t>objednatele pověřeny kontrol</w:t>
      </w:r>
      <w:r w:rsidR="00CE3ED9">
        <w:rPr>
          <w:rFonts w:ascii="Tahoma" w:hAnsi="Tahoma" w:cs="Tahoma"/>
          <w:b/>
          <w:sz w:val="21"/>
          <w:szCs w:val="21"/>
        </w:rPr>
        <w:t>ní činností v rámci</w:t>
      </w:r>
      <w:r w:rsidR="00CE3ED9">
        <w:rPr>
          <w:rFonts w:ascii="Tahoma" w:hAnsi="Tahoma" w:cs="Tahoma"/>
          <w:b/>
          <w:sz w:val="21"/>
          <w:szCs w:val="21"/>
        </w:rPr>
        <w:t xml:space="preserve"> plnění smlouvy</w:t>
      </w:r>
    </w:p>
    <w:p w:rsidR="00E75532" w:rsidRPr="00847145" w:rsidRDefault="00E75532" w:rsidP="00E75532">
      <w:pPr>
        <w:pStyle w:val="Zkladntext2-smlouva"/>
        <w:spacing w:before="0"/>
        <w:ind w:left="851" w:hanging="567"/>
        <w:rPr>
          <w:rFonts w:ascii="Tahoma" w:hAnsi="Tahoma" w:cs="Tahoma"/>
          <w:b/>
          <w:sz w:val="21"/>
          <w:szCs w:val="21"/>
        </w:rPr>
      </w:pPr>
    </w:p>
    <w:p w:rsidR="00ED550F" w:rsidRPr="002818F6" w:rsidRDefault="00ED550F" w:rsidP="00ED550F">
      <w:pPr>
        <w:pStyle w:val="bllzaklad"/>
        <w:keepNext/>
        <w:spacing w:after="0"/>
        <w:ind w:left="360"/>
        <w:rPr>
          <w:rFonts w:ascii="Tahoma" w:hAnsi="Tahoma" w:cs="Tahoma"/>
          <w:sz w:val="21"/>
          <w:szCs w:val="21"/>
        </w:rPr>
      </w:pPr>
      <w:r w:rsidRPr="002818F6">
        <w:rPr>
          <w:rFonts w:ascii="Tahoma" w:hAnsi="Tahoma" w:cs="Tahoma"/>
          <w:sz w:val="21"/>
          <w:szCs w:val="21"/>
        </w:rPr>
        <w:t xml:space="preserve">Ing. Kateřina Dehnerová, vedoucí IO, </w:t>
      </w:r>
      <w:hyperlink r:id="rId10" w:history="1">
        <w:r w:rsidRPr="002818F6">
          <w:rPr>
            <w:rStyle w:val="Hypertextovodkaz"/>
            <w:rFonts w:ascii="Tahoma" w:hAnsi="Tahoma" w:cs="Tahoma"/>
            <w:sz w:val="21"/>
            <w:szCs w:val="21"/>
          </w:rPr>
          <w:t>dehnerova.katerina@frydekmistek.cz</w:t>
        </w:r>
      </w:hyperlink>
      <w:r w:rsidRPr="002818F6">
        <w:rPr>
          <w:rStyle w:val="Hypertextovodkaz"/>
          <w:rFonts w:ascii="Tahoma" w:hAnsi="Tahoma" w:cs="Tahoma"/>
          <w:sz w:val="21"/>
          <w:szCs w:val="21"/>
        </w:rPr>
        <w:t xml:space="preserve"> </w:t>
      </w:r>
      <w:r w:rsidRPr="002818F6">
        <w:rPr>
          <w:rFonts w:ascii="Tahoma" w:hAnsi="Tahoma" w:cs="Tahoma"/>
          <w:sz w:val="21"/>
          <w:szCs w:val="21"/>
        </w:rPr>
        <w:t>/ 558 609 260</w:t>
      </w:r>
    </w:p>
    <w:p w:rsidR="00CE3ED9" w:rsidRDefault="00ED550F" w:rsidP="00491653">
      <w:pPr>
        <w:pStyle w:val="bllzaklad"/>
        <w:keepNext/>
        <w:spacing w:after="0"/>
        <w:ind w:left="357"/>
        <w:rPr>
          <w:rFonts w:ascii="Tahoma" w:hAnsi="Tahoma" w:cs="Tahoma"/>
          <w:sz w:val="21"/>
          <w:szCs w:val="21"/>
        </w:rPr>
      </w:pPr>
      <w:r>
        <w:rPr>
          <w:rFonts w:ascii="Tahoma" w:hAnsi="Tahoma" w:cs="Tahoma"/>
          <w:sz w:val="21"/>
          <w:szCs w:val="21"/>
        </w:rPr>
        <w:t>Ing. Petra Koudelková</w:t>
      </w:r>
      <w:r w:rsidRPr="002818F6">
        <w:rPr>
          <w:rFonts w:ascii="Tahoma" w:hAnsi="Tahoma" w:cs="Tahoma"/>
          <w:sz w:val="21"/>
          <w:szCs w:val="21"/>
        </w:rPr>
        <w:t xml:space="preserve">, technik IO, </w:t>
      </w:r>
      <w:hyperlink r:id="rId11" w:history="1">
        <w:r w:rsidRPr="005378EE">
          <w:rPr>
            <w:rStyle w:val="Hypertextovodkaz"/>
            <w:rFonts w:ascii="Tahoma" w:hAnsi="Tahoma" w:cs="Tahoma"/>
            <w:sz w:val="21"/>
            <w:szCs w:val="21"/>
          </w:rPr>
          <w:t>koudelkova.petra@frydekmistek.cz</w:t>
        </w:r>
      </w:hyperlink>
      <w:r w:rsidRPr="002818F6">
        <w:rPr>
          <w:rFonts w:ascii="Tahoma" w:hAnsi="Tahoma" w:cs="Tahoma"/>
          <w:sz w:val="21"/>
          <w:szCs w:val="21"/>
        </w:rPr>
        <w:t xml:space="preserve"> / 558 609</w:t>
      </w:r>
      <w:r w:rsidR="00CE3ED9">
        <w:rPr>
          <w:rFonts w:ascii="Tahoma" w:hAnsi="Tahoma" w:cs="Tahoma"/>
          <w:sz w:val="21"/>
          <w:szCs w:val="21"/>
        </w:rPr>
        <w:t> </w:t>
      </w:r>
      <w:r w:rsidRPr="002818F6">
        <w:rPr>
          <w:rFonts w:ascii="Tahoma" w:hAnsi="Tahoma" w:cs="Tahoma"/>
          <w:sz w:val="21"/>
          <w:szCs w:val="21"/>
        </w:rPr>
        <w:t>26</w:t>
      </w:r>
      <w:r>
        <w:rPr>
          <w:rFonts w:ascii="Tahoma" w:hAnsi="Tahoma" w:cs="Tahoma"/>
          <w:sz w:val="21"/>
          <w:szCs w:val="21"/>
        </w:rPr>
        <w:t>2</w:t>
      </w:r>
    </w:p>
    <w:p w:rsidR="00CE3ED9" w:rsidRPr="002818F6" w:rsidRDefault="00CE3ED9" w:rsidP="00491653">
      <w:pPr>
        <w:pStyle w:val="bllzaklad"/>
        <w:keepNext/>
        <w:ind w:left="360"/>
        <w:rPr>
          <w:rFonts w:ascii="Tahoma" w:hAnsi="Tahoma" w:cs="Tahoma"/>
          <w:sz w:val="21"/>
          <w:szCs w:val="21"/>
        </w:rPr>
      </w:pPr>
      <w:r>
        <w:rPr>
          <w:rFonts w:ascii="Tahoma" w:hAnsi="Tahoma" w:cs="Tahoma"/>
          <w:sz w:val="21"/>
          <w:szCs w:val="21"/>
        </w:rPr>
        <w:t xml:space="preserve">Ing. Aleš Jurtík, technik IO, </w:t>
      </w:r>
      <w:hyperlink r:id="rId12" w:history="1">
        <w:r w:rsidRPr="002268AE">
          <w:rPr>
            <w:rStyle w:val="Hypertextovodkaz"/>
            <w:rFonts w:ascii="Tahoma" w:hAnsi="Tahoma" w:cs="Tahoma"/>
            <w:sz w:val="21"/>
            <w:szCs w:val="21"/>
          </w:rPr>
          <w:t>jurtik.ales@frydekmistek.cz</w:t>
        </w:r>
      </w:hyperlink>
      <w:r>
        <w:rPr>
          <w:rFonts w:ascii="Tahoma" w:hAnsi="Tahoma" w:cs="Tahoma"/>
          <w:sz w:val="21"/>
          <w:szCs w:val="21"/>
        </w:rPr>
        <w:t xml:space="preserve"> /</w:t>
      </w:r>
      <w:r w:rsidRPr="00BA6C85">
        <w:rPr>
          <w:rFonts w:ascii="Tahoma" w:hAnsi="Tahoma" w:cs="Tahoma"/>
          <w:sz w:val="21"/>
          <w:szCs w:val="21"/>
        </w:rPr>
        <w:t xml:space="preserve"> 558609268</w:t>
      </w:r>
    </w:p>
    <w:p w:rsidR="00CE3ED9" w:rsidRPr="002818F6" w:rsidRDefault="00CE3ED9" w:rsidP="00ED550F">
      <w:pPr>
        <w:pStyle w:val="bllzaklad"/>
        <w:keepNext/>
        <w:ind w:left="360"/>
        <w:rPr>
          <w:rFonts w:ascii="Tahoma" w:hAnsi="Tahoma" w:cs="Tahoma"/>
          <w:sz w:val="21"/>
          <w:szCs w:val="21"/>
        </w:rPr>
      </w:pPr>
    </w:p>
    <w:p w:rsidR="00E75532" w:rsidRPr="00847145" w:rsidRDefault="00E75532" w:rsidP="00E75532">
      <w:pPr>
        <w:spacing w:after="0" w:line="240" w:lineRule="auto"/>
        <w:ind w:left="2124" w:firstLine="708"/>
        <w:jc w:val="both"/>
        <w:rPr>
          <w:rFonts w:ascii="Tahoma" w:hAnsi="Tahoma" w:cs="Tahoma"/>
          <w:sz w:val="21"/>
          <w:szCs w:val="21"/>
        </w:rPr>
      </w:pPr>
    </w:p>
    <w:p w:rsidR="00E75532" w:rsidRPr="00847145" w:rsidRDefault="00E75532" w:rsidP="00491653">
      <w:pPr>
        <w:spacing w:after="0" w:line="240" w:lineRule="auto"/>
        <w:ind w:firstLine="360"/>
        <w:jc w:val="both"/>
        <w:rPr>
          <w:rFonts w:ascii="Tahoma" w:hAnsi="Tahoma" w:cs="Tahoma"/>
          <w:sz w:val="21"/>
          <w:szCs w:val="21"/>
        </w:rPr>
      </w:pPr>
      <w:r w:rsidRPr="00847145">
        <w:rPr>
          <w:rFonts w:ascii="Tahoma" w:hAnsi="Tahoma" w:cs="Tahoma"/>
          <w:sz w:val="21"/>
          <w:szCs w:val="21"/>
        </w:rPr>
        <w:t xml:space="preserve"> a dále další, kteří budou uvedeni v zápise o předání a převzetí staveniště.  </w:t>
      </w:r>
    </w:p>
    <w:p w:rsidR="00E75532" w:rsidRPr="00847145" w:rsidRDefault="00E75532" w:rsidP="00E75532">
      <w:pPr>
        <w:pStyle w:val="normlnodsazensodrkou"/>
        <w:numPr>
          <w:ilvl w:val="0"/>
          <w:numId w:val="0"/>
        </w:numPr>
        <w:ind w:left="709" w:hanging="709"/>
        <w:rPr>
          <w:rFonts w:ascii="Tahoma" w:hAnsi="Tahoma" w:cs="Tahoma"/>
          <w:sz w:val="21"/>
          <w:szCs w:val="21"/>
        </w:rPr>
      </w:pPr>
      <w:r w:rsidRPr="00847145">
        <w:rPr>
          <w:rFonts w:ascii="Tahoma" w:hAnsi="Tahoma" w:cs="Tahoma"/>
          <w:sz w:val="21"/>
          <w:szCs w:val="21"/>
        </w:rPr>
        <w:tab/>
        <w:t xml:space="preserve"> </w:t>
      </w:r>
    </w:p>
    <w:p w:rsidR="007E1CBE" w:rsidRDefault="00E75532" w:rsidP="00491653">
      <w:pPr>
        <w:pStyle w:val="normlnodsazensodrkou"/>
        <w:numPr>
          <w:ilvl w:val="0"/>
          <w:numId w:val="0"/>
        </w:numPr>
        <w:ind w:firstLine="360"/>
        <w:rPr>
          <w:rFonts w:ascii="Tahoma" w:hAnsi="Tahoma" w:cs="Tahoma"/>
          <w:sz w:val="21"/>
          <w:szCs w:val="21"/>
        </w:rPr>
      </w:pPr>
      <w:r w:rsidRPr="00847145">
        <w:rPr>
          <w:rFonts w:ascii="Tahoma" w:hAnsi="Tahoma" w:cs="Tahoma"/>
          <w:sz w:val="21"/>
          <w:szCs w:val="21"/>
        </w:rPr>
        <w:t xml:space="preserve">Objednatel prohlašuje, že tyto osoby jsou oprávněny k výkonu </w:t>
      </w:r>
      <w:r w:rsidRPr="00847145">
        <w:rPr>
          <w:rFonts w:ascii="Tahoma" w:hAnsi="Tahoma" w:cs="Tahoma"/>
          <w:b/>
          <w:sz w:val="21"/>
          <w:szCs w:val="21"/>
        </w:rPr>
        <w:t>Technického dozoru</w:t>
      </w:r>
      <w:r w:rsidRPr="00847145">
        <w:rPr>
          <w:rFonts w:ascii="Tahoma" w:hAnsi="Tahoma" w:cs="Tahoma"/>
          <w:sz w:val="21"/>
          <w:szCs w:val="21"/>
        </w:rPr>
        <w:t xml:space="preserve"> a jsou </w:t>
      </w:r>
      <w:r w:rsidR="00D13C21">
        <w:rPr>
          <w:rFonts w:ascii="Tahoma" w:hAnsi="Tahoma" w:cs="Tahoma"/>
          <w:sz w:val="21"/>
          <w:szCs w:val="21"/>
        </w:rPr>
        <w:t>pověřeny</w:t>
      </w:r>
    </w:p>
    <w:p w:rsidR="00B46422" w:rsidRPr="00B46422" w:rsidRDefault="00E75532" w:rsidP="00491653">
      <w:pPr>
        <w:pStyle w:val="normlnodsazensodrkou"/>
        <w:numPr>
          <w:ilvl w:val="0"/>
          <w:numId w:val="0"/>
        </w:numPr>
        <w:ind w:firstLine="360"/>
        <w:rPr>
          <w:rFonts w:ascii="Tahoma" w:hAnsi="Tahoma" w:cs="Tahoma"/>
          <w:sz w:val="21"/>
          <w:szCs w:val="21"/>
        </w:rPr>
      </w:pPr>
      <w:r w:rsidRPr="00847145">
        <w:rPr>
          <w:rFonts w:ascii="Tahoma" w:hAnsi="Tahoma" w:cs="Tahoma"/>
          <w:sz w:val="21"/>
          <w:szCs w:val="21"/>
        </w:rPr>
        <w:t>objednatelem</w:t>
      </w:r>
      <w:r w:rsidR="00B46422">
        <w:rPr>
          <w:rFonts w:ascii="Tahoma" w:hAnsi="Tahoma" w:cs="Tahoma"/>
          <w:sz w:val="21"/>
          <w:szCs w:val="21"/>
        </w:rPr>
        <w:t xml:space="preserve"> </w:t>
      </w:r>
      <w:r w:rsidR="00B46422" w:rsidRPr="00B46422">
        <w:rPr>
          <w:rFonts w:ascii="Tahoma" w:hAnsi="Tahoma" w:cs="Tahoma"/>
          <w:b/>
          <w:sz w:val="21"/>
          <w:szCs w:val="21"/>
        </w:rPr>
        <w:t xml:space="preserve">v rámci PROJEKTOVÉ </w:t>
      </w:r>
      <w:r w:rsidR="00B46422">
        <w:rPr>
          <w:rFonts w:ascii="Tahoma" w:hAnsi="Tahoma" w:cs="Tahoma"/>
          <w:b/>
          <w:sz w:val="21"/>
          <w:szCs w:val="21"/>
        </w:rPr>
        <w:t xml:space="preserve">a REALIZAČNÍ </w:t>
      </w:r>
      <w:r w:rsidR="00B46422" w:rsidRPr="00B46422">
        <w:rPr>
          <w:rFonts w:ascii="Tahoma" w:hAnsi="Tahoma" w:cs="Tahoma"/>
          <w:b/>
          <w:sz w:val="21"/>
          <w:szCs w:val="21"/>
        </w:rPr>
        <w:t>FÁZE</w:t>
      </w:r>
    </w:p>
    <w:p w:rsidR="00D13C21" w:rsidRDefault="00B46422" w:rsidP="00764354">
      <w:pPr>
        <w:pStyle w:val="normlnodsazensodrkou4"/>
        <w:numPr>
          <w:ilvl w:val="0"/>
          <w:numId w:val="8"/>
        </w:numPr>
        <w:rPr>
          <w:rFonts w:ascii="Tahoma" w:hAnsi="Tahoma" w:cs="Tahoma"/>
          <w:sz w:val="21"/>
          <w:szCs w:val="21"/>
        </w:rPr>
      </w:pPr>
      <w:r>
        <w:rPr>
          <w:rFonts w:ascii="Tahoma" w:hAnsi="Tahoma" w:cs="Tahoma"/>
          <w:sz w:val="21"/>
          <w:szCs w:val="21"/>
        </w:rPr>
        <w:t xml:space="preserve">udílet zhotoviteli pokyny k provádění díla, </w:t>
      </w:r>
      <w:r w:rsidR="00D13C21">
        <w:rPr>
          <w:rFonts w:ascii="Tahoma" w:hAnsi="Tahoma" w:cs="Tahoma"/>
          <w:sz w:val="21"/>
          <w:szCs w:val="21"/>
        </w:rPr>
        <w:t xml:space="preserve">účastnit se kontrolních dnů </w:t>
      </w:r>
      <w:r>
        <w:rPr>
          <w:rFonts w:ascii="Tahoma" w:hAnsi="Tahoma" w:cs="Tahoma"/>
          <w:sz w:val="21"/>
          <w:szCs w:val="21"/>
        </w:rPr>
        <w:t>a odsouhlasovat a přejímat zpracované projektové dokumentace dle této smlouvy;</w:t>
      </w:r>
      <w:r w:rsidR="00D13C21">
        <w:rPr>
          <w:rFonts w:ascii="Tahoma" w:hAnsi="Tahoma" w:cs="Tahoma"/>
          <w:sz w:val="21"/>
          <w:szCs w:val="21"/>
        </w:rPr>
        <w:t xml:space="preserve"> </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předat zhotoviteli staveniště,</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 xml:space="preserve">přebírat od zhotovitele práce, které budou dalším postupem prací zakryty, </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vyžadovat po zhotoviteli veškeré doklady týkající se provádění díla,</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 xml:space="preserve">provádět zápisy ve stavebním deníku a odsouhlasit zhotoviteli zápisy ve stavebním deníku, </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odsouhlasit případné změny prací a dodávek navržené zhotovitelem, nevyžadující změny v rozpočtu, nad rámec uzavřené smlouvy o dílo,</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 xml:space="preserve">zastupovat objednatele při </w:t>
      </w:r>
      <w:proofErr w:type="spellStart"/>
      <w:r w:rsidRPr="00847145">
        <w:rPr>
          <w:rFonts w:ascii="Tahoma" w:hAnsi="Tahoma" w:cs="Tahoma"/>
          <w:sz w:val="21"/>
          <w:szCs w:val="21"/>
        </w:rPr>
        <w:t>předkontraktačních</w:t>
      </w:r>
      <w:proofErr w:type="spellEnd"/>
      <w:r w:rsidRPr="00847145">
        <w:rPr>
          <w:rFonts w:ascii="Tahoma" w:hAnsi="Tahoma" w:cs="Tahoma"/>
          <w:sz w:val="21"/>
          <w:szCs w:val="21"/>
        </w:rPr>
        <w:t xml:space="preserve"> jednáních o změně rozsahu díla, ceny díla, eventuálně doby provedení díla, při projednávání a odsouhlasení těchto změn zápisem do stavebního deníku,</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odsouhlasit zhotoviteli věcné a finanční plnění, tj. provádět kontrolu soupisu provedených prací, dodávek a služeb, a zda tento odpovídá předané projektové dokumentaci a zjištěné skutečnosti a shodu stvrdit svým podpisem na zjišťovacím protokolu,</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vrátit soupis provedených prací, dodávek a služeb zpět zhotoviteli k přepracování, neodpovídá-li soupis projektové dokumentaci a zjištěné skutečnosti,</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převzít od zhotovitele předmět díla,</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zastavit stavební práce:</w:t>
      </w:r>
    </w:p>
    <w:p w:rsidR="00E75532" w:rsidRPr="00847145" w:rsidRDefault="00E75532" w:rsidP="00764354">
      <w:pPr>
        <w:pStyle w:val="normlnodsazensodrkou4"/>
        <w:numPr>
          <w:ilvl w:val="2"/>
          <w:numId w:val="1"/>
        </w:numPr>
        <w:rPr>
          <w:rFonts w:ascii="Tahoma" w:hAnsi="Tahoma" w:cs="Tahoma"/>
          <w:sz w:val="21"/>
          <w:szCs w:val="21"/>
        </w:rPr>
      </w:pPr>
      <w:r>
        <w:rPr>
          <w:rFonts w:ascii="Tahoma" w:hAnsi="Tahoma" w:cs="Tahoma"/>
          <w:sz w:val="21"/>
          <w:szCs w:val="21"/>
        </w:rPr>
        <w:t>není-</w:t>
      </w:r>
      <w:r w:rsidRPr="00847145">
        <w:rPr>
          <w:rFonts w:ascii="Tahoma" w:hAnsi="Tahoma" w:cs="Tahoma"/>
          <w:sz w:val="21"/>
          <w:szCs w:val="21"/>
        </w:rPr>
        <w:t>li dílo prováděno v souladu s</w:t>
      </w:r>
      <w:r>
        <w:rPr>
          <w:rFonts w:ascii="Tahoma" w:hAnsi="Tahoma" w:cs="Tahoma"/>
          <w:sz w:val="21"/>
          <w:szCs w:val="21"/>
        </w:rPr>
        <w:t> projektovou dokumentací</w:t>
      </w:r>
      <w:r w:rsidRPr="00847145">
        <w:rPr>
          <w:rFonts w:ascii="Tahoma" w:hAnsi="Tahoma" w:cs="Tahoma"/>
          <w:sz w:val="21"/>
          <w:szCs w:val="21"/>
        </w:rPr>
        <w:t>, technickými předpisy nebo návody výrobců,</w:t>
      </w:r>
    </w:p>
    <w:p w:rsidR="00E75532" w:rsidRPr="00847145" w:rsidRDefault="00E75532" w:rsidP="00764354">
      <w:pPr>
        <w:pStyle w:val="normlnodsazensodrkou4"/>
        <w:numPr>
          <w:ilvl w:val="2"/>
          <w:numId w:val="1"/>
        </w:numPr>
        <w:rPr>
          <w:rFonts w:ascii="Tahoma" w:hAnsi="Tahoma" w:cs="Tahoma"/>
          <w:sz w:val="21"/>
          <w:szCs w:val="21"/>
        </w:rPr>
      </w:pPr>
      <w:r w:rsidRPr="00847145">
        <w:rPr>
          <w:rFonts w:ascii="Tahoma" w:hAnsi="Tahoma" w:cs="Tahoma"/>
          <w:sz w:val="21"/>
          <w:szCs w:val="21"/>
        </w:rPr>
        <w:lastRenderedPageBreak/>
        <w:t>nejsou-li prováděny kontroly a zkoušky předepsané v plánu kontrol a zkoušek</w:t>
      </w:r>
      <w:r>
        <w:rPr>
          <w:rFonts w:ascii="Tahoma" w:hAnsi="Tahoma" w:cs="Tahoma"/>
          <w:sz w:val="21"/>
          <w:szCs w:val="21"/>
        </w:rPr>
        <w:t>,</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odsouhlasit změnu subdodavatele</w:t>
      </w:r>
      <w:r>
        <w:rPr>
          <w:rFonts w:ascii="Tahoma" w:hAnsi="Tahoma" w:cs="Tahoma"/>
          <w:sz w:val="21"/>
          <w:szCs w:val="21"/>
        </w:rPr>
        <w:t>,</w:t>
      </w:r>
    </w:p>
    <w:p w:rsidR="00E75532" w:rsidRPr="00847145" w:rsidRDefault="00E75532" w:rsidP="00764354">
      <w:pPr>
        <w:pStyle w:val="normlnodsazensodrkou4"/>
        <w:numPr>
          <w:ilvl w:val="0"/>
          <w:numId w:val="8"/>
        </w:numPr>
        <w:rPr>
          <w:rFonts w:ascii="Tahoma" w:hAnsi="Tahoma" w:cs="Tahoma"/>
          <w:sz w:val="21"/>
          <w:szCs w:val="21"/>
        </w:rPr>
      </w:pPr>
      <w:r w:rsidRPr="00847145">
        <w:rPr>
          <w:rFonts w:ascii="Tahoma" w:hAnsi="Tahoma" w:cs="Tahoma"/>
          <w:sz w:val="21"/>
          <w:szCs w:val="21"/>
        </w:rPr>
        <w:t>uplatňovat jménem objednatele nároky vůči zhotoviteli vyplývající z této smlouvy, zejména dodržování termínů, kontrolu plnění, smluvní pokuty;</w:t>
      </w:r>
    </w:p>
    <w:p w:rsidR="00AC693B" w:rsidRDefault="00AC693B" w:rsidP="00AC693B">
      <w:pPr>
        <w:keepLines/>
        <w:suppressAutoHyphens/>
        <w:autoSpaceDE w:val="0"/>
        <w:autoSpaceDN w:val="0"/>
        <w:adjustRightInd w:val="0"/>
        <w:spacing w:after="0" w:line="240" w:lineRule="auto"/>
        <w:ind w:firstLine="284"/>
        <w:jc w:val="both"/>
        <w:rPr>
          <w:rFonts w:ascii="Tahoma" w:hAnsi="Tahoma" w:cs="Tahoma"/>
          <w:b/>
          <w:sz w:val="21"/>
          <w:szCs w:val="21"/>
          <w:lang w:eastAsia="cs-CZ"/>
        </w:rPr>
      </w:pPr>
    </w:p>
    <w:p w:rsidR="00E75532" w:rsidRPr="00847145" w:rsidRDefault="00E75532" w:rsidP="00E75532">
      <w:pPr>
        <w:keepLines/>
        <w:suppressAutoHyphens/>
        <w:autoSpaceDE w:val="0"/>
        <w:autoSpaceDN w:val="0"/>
        <w:adjustRightInd w:val="0"/>
        <w:spacing w:after="360" w:line="240" w:lineRule="auto"/>
        <w:ind w:firstLine="284"/>
        <w:jc w:val="both"/>
        <w:rPr>
          <w:rFonts w:ascii="Tahoma" w:hAnsi="Tahoma" w:cs="Tahoma"/>
          <w:b/>
          <w:sz w:val="21"/>
          <w:szCs w:val="21"/>
          <w:lang w:eastAsia="cs-CZ"/>
        </w:rPr>
      </w:pPr>
      <w:r w:rsidRPr="00847145">
        <w:rPr>
          <w:rFonts w:ascii="Tahoma" w:hAnsi="Tahoma" w:cs="Tahoma"/>
          <w:b/>
          <w:sz w:val="21"/>
          <w:szCs w:val="21"/>
          <w:lang w:eastAsia="cs-CZ"/>
        </w:rPr>
        <w:t>Koordinátor BOZP</w:t>
      </w:r>
      <w:r w:rsidR="00151B8A">
        <w:rPr>
          <w:rFonts w:ascii="Tahoma" w:hAnsi="Tahoma" w:cs="Tahoma"/>
          <w:b/>
          <w:sz w:val="21"/>
          <w:szCs w:val="21"/>
          <w:lang w:eastAsia="cs-CZ"/>
        </w:rPr>
        <w:t xml:space="preserve"> v REALIZAČNÍ FÁZI</w:t>
      </w:r>
    </w:p>
    <w:p w:rsidR="00E75532" w:rsidRPr="00847145" w:rsidRDefault="00E75532" w:rsidP="00764354">
      <w:pPr>
        <w:pStyle w:val="Odstavecseseznamem"/>
        <w:keepLines/>
        <w:numPr>
          <w:ilvl w:val="1"/>
          <w:numId w:val="9"/>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 xml:space="preserve">Osoba koordinátora BOZP </w:t>
      </w:r>
      <w:r w:rsidR="00AC693B">
        <w:rPr>
          <w:rFonts w:ascii="Tahoma" w:hAnsi="Tahoma" w:cs="Tahoma"/>
          <w:sz w:val="21"/>
          <w:szCs w:val="21"/>
          <w:lang w:eastAsia="cs-CZ"/>
        </w:rPr>
        <w:t xml:space="preserve">v rámci realizace stavby </w:t>
      </w:r>
      <w:r w:rsidRPr="00847145">
        <w:rPr>
          <w:rFonts w:ascii="Tahoma" w:hAnsi="Tahoma" w:cs="Tahoma"/>
          <w:sz w:val="21"/>
          <w:szCs w:val="21"/>
          <w:lang w:eastAsia="cs-CZ"/>
        </w:rPr>
        <w:t xml:space="preserve">bude zhotoviteli sdělena nejpozději ke dni předání staveniště. Zhotovitel je povinen umožnit výkon koordinátora BOZP a řídit se jeho pokyny. </w:t>
      </w:r>
    </w:p>
    <w:p w:rsidR="00E75532" w:rsidRPr="00847145" w:rsidRDefault="00E75532" w:rsidP="00E75532">
      <w:pPr>
        <w:pStyle w:val="Odstavecseseznamem"/>
        <w:keepLines/>
        <w:suppressAutoHyphens/>
        <w:autoSpaceDE w:val="0"/>
        <w:autoSpaceDN w:val="0"/>
        <w:adjustRightInd w:val="0"/>
        <w:spacing w:after="360" w:line="240" w:lineRule="auto"/>
        <w:ind w:left="1004"/>
        <w:jc w:val="both"/>
        <w:rPr>
          <w:rFonts w:ascii="Tahoma" w:hAnsi="Tahoma" w:cs="Tahoma"/>
          <w:b/>
          <w:sz w:val="21"/>
          <w:szCs w:val="21"/>
          <w:lang w:eastAsia="cs-CZ"/>
        </w:rPr>
      </w:pPr>
    </w:p>
    <w:p w:rsidR="00E75532" w:rsidRPr="00847145" w:rsidRDefault="00E75532" w:rsidP="00764354">
      <w:pPr>
        <w:pStyle w:val="Odstavecseseznamem"/>
        <w:keepLines/>
        <w:numPr>
          <w:ilvl w:val="1"/>
          <w:numId w:val="9"/>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sz w:val="21"/>
          <w:szCs w:val="21"/>
          <w:lang w:eastAsia="cs-CZ"/>
        </w:rPr>
        <w:t>Zhotovitel je povinen umožnit koordinátorovi BOZP zejména:</w:t>
      </w:r>
    </w:p>
    <w:p w:rsidR="00E75532" w:rsidRPr="00847145" w:rsidRDefault="00E75532" w:rsidP="00764354">
      <w:pPr>
        <w:pStyle w:val="Odstavecseseznamem"/>
        <w:numPr>
          <w:ilvl w:val="0"/>
          <w:numId w:val="20"/>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předání a převzetí staveniště,</w:t>
      </w:r>
    </w:p>
    <w:p w:rsidR="00E75532" w:rsidRPr="00847145" w:rsidRDefault="00E75532" w:rsidP="00764354">
      <w:pPr>
        <w:pStyle w:val="Odstavecseseznamem"/>
        <w:numPr>
          <w:ilvl w:val="0"/>
          <w:numId w:val="20"/>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průběžné ověřování souladu postupu provádění díla předpisy na ochranu zdraví a bezpečnosti účastníků výstavby,</w:t>
      </w:r>
    </w:p>
    <w:p w:rsidR="00E75532" w:rsidRPr="00847145" w:rsidRDefault="00E75532" w:rsidP="00764354">
      <w:pPr>
        <w:pStyle w:val="Odstavecseseznamem"/>
        <w:numPr>
          <w:ilvl w:val="0"/>
          <w:numId w:val="20"/>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na kontrolních dnech,</w:t>
      </w:r>
    </w:p>
    <w:p w:rsidR="00E75532" w:rsidRPr="00847145" w:rsidRDefault="00E75532" w:rsidP="00764354">
      <w:pPr>
        <w:pStyle w:val="Odstavecseseznamem"/>
        <w:numPr>
          <w:ilvl w:val="0"/>
          <w:numId w:val="20"/>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účast při předání a převzetí díla,</w:t>
      </w:r>
    </w:p>
    <w:p w:rsidR="00E75532" w:rsidRPr="00847145" w:rsidRDefault="00E75532" w:rsidP="00764354">
      <w:pPr>
        <w:pStyle w:val="Odstavecseseznamem"/>
        <w:numPr>
          <w:ilvl w:val="0"/>
          <w:numId w:val="20"/>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zápisů do stavebního deníku,</w:t>
      </w:r>
    </w:p>
    <w:p w:rsidR="00E75532" w:rsidRPr="00847145" w:rsidRDefault="00E75532" w:rsidP="00764354">
      <w:pPr>
        <w:pStyle w:val="Odstavecseseznamem"/>
        <w:numPr>
          <w:ilvl w:val="0"/>
          <w:numId w:val="20"/>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vstup na stavbu po dobu realizace,</w:t>
      </w:r>
    </w:p>
    <w:p w:rsidR="00E75532" w:rsidRPr="00847145" w:rsidRDefault="00E75532" w:rsidP="00764354">
      <w:pPr>
        <w:pStyle w:val="Odstavecseseznamem"/>
        <w:numPr>
          <w:ilvl w:val="0"/>
          <w:numId w:val="20"/>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provádění kontrolních dnů pořádaných koordinátorem BOZP,</w:t>
      </w:r>
    </w:p>
    <w:p w:rsidR="00E75532" w:rsidRPr="00847145" w:rsidRDefault="00E75532" w:rsidP="00764354">
      <w:pPr>
        <w:pStyle w:val="Odstavecseseznamem"/>
        <w:numPr>
          <w:ilvl w:val="0"/>
          <w:numId w:val="20"/>
        </w:numPr>
        <w:autoSpaceDE w:val="0"/>
        <w:autoSpaceDN w:val="0"/>
        <w:adjustRightInd w:val="0"/>
        <w:spacing w:after="0" w:line="240" w:lineRule="auto"/>
        <w:rPr>
          <w:rFonts w:ascii="Tahoma" w:hAnsi="Tahoma" w:cs="Tahoma"/>
          <w:sz w:val="21"/>
          <w:szCs w:val="21"/>
          <w:lang w:eastAsia="cs-CZ"/>
        </w:rPr>
      </w:pPr>
      <w:r w:rsidRPr="00847145">
        <w:rPr>
          <w:rFonts w:ascii="Tahoma" w:hAnsi="Tahoma" w:cs="Tahoma"/>
          <w:sz w:val="21"/>
          <w:szCs w:val="21"/>
          <w:lang w:eastAsia="cs-CZ"/>
        </w:rPr>
        <w:t>potvrzení a odsouhlasení dokumentace rizik.</w:t>
      </w:r>
    </w:p>
    <w:p w:rsidR="00E75532" w:rsidRPr="00847145" w:rsidRDefault="00E75532" w:rsidP="00E75532">
      <w:pPr>
        <w:pStyle w:val="Odstavecseseznamem"/>
        <w:autoSpaceDE w:val="0"/>
        <w:autoSpaceDN w:val="0"/>
        <w:adjustRightInd w:val="0"/>
        <w:spacing w:after="0" w:line="240" w:lineRule="auto"/>
        <w:ind w:left="1364"/>
        <w:rPr>
          <w:rFonts w:ascii="Tahoma" w:hAnsi="Tahoma" w:cs="Tahoma"/>
          <w:sz w:val="21"/>
          <w:szCs w:val="21"/>
          <w:lang w:eastAsia="cs-CZ"/>
        </w:rPr>
      </w:pPr>
    </w:p>
    <w:p w:rsidR="00E75532" w:rsidRPr="00847145" w:rsidRDefault="00E75532" w:rsidP="00764354">
      <w:pPr>
        <w:pStyle w:val="Odstavecseseznamem"/>
        <w:keepLines/>
        <w:numPr>
          <w:ilvl w:val="1"/>
          <w:numId w:val="9"/>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dodat na výzvu koordinátorovi BOZP zejména kontrolní a zkušební plán, technologické postupy provádění prací, informace o fyzických osobách, které se mohou s jeho vědomím zdržovat na staveništi, poskytovat mu potřebnou součinnost a zavázat všechny své subdodavatele, popřípadě výše uvedené jiné osoby k součinnosti po celou dobu přípravy a realizace stavby.</w:t>
      </w:r>
    </w:p>
    <w:p w:rsidR="00E75532" w:rsidRPr="00847145" w:rsidRDefault="00E75532" w:rsidP="00764354">
      <w:pPr>
        <w:pStyle w:val="Odstavecseseznamem"/>
        <w:keepLines/>
        <w:numPr>
          <w:ilvl w:val="1"/>
          <w:numId w:val="9"/>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Koordinátor BOZP je oprávněn zastavit stavební práce, je-li ohrožena bezpečnost účastníků výstavby do doby odstranění závady.</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keepLines/>
        <w:numPr>
          <w:ilvl w:val="1"/>
          <w:numId w:val="9"/>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porušení povinnosti zhotovitelem na úseku bezpečnosti a ochrany zdraví při práci na staveništi, včetně jeho subdodavatelů, jejich zaměstnanců, zjištěných </w:t>
      </w:r>
      <w:r>
        <w:rPr>
          <w:rFonts w:ascii="Tahoma" w:hAnsi="Tahoma" w:cs="Tahoma"/>
          <w:sz w:val="21"/>
          <w:szCs w:val="21"/>
          <w:lang w:eastAsia="cs-CZ"/>
        </w:rPr>
        <w:t>k</w:t>
      </w:r>
      <w:r w:rsidRPr="00847145">
        <w:rPr>
          <w:rFonts w:ascii="Tahoma" w:hAnsi="Tahoma" w:cs="Tahoma"/>
          <w:sz w:val="21"/>
          <w:szCs w:val="21"/>
          <w:lang w:eastAsia="cs-CZ"/>
        </w:rPr>
        <w:t>oordinátorem BOZP, budou tato porušení zaznamenaná ve stavebním či bezpečnostním deníku</w:t>
      </w:r>
      <w:r w:rsidRPr="00847145">
        <w:rPr>
          <w:rFonts w:ascii="Tahoma" w:hAnsi="Tahoma" w:cs="Tahoma"/>
          <w:sz w:val="21"/>
          <w:szCs w:val="21"/>
        </w:rPr>
        <w:t xml:space="preserve"> </w:t>
      </w:r>
      <w:r w:rsidRPr="00847145">
        <w:rPr>
          <w:rFonts w:ascii="Tahoma" w:hAnsi="Tahoma" w:cs="Tahoma"/>
          <w:sz w:val="21"/>
          <w:szCs w:val="21"/>
          <w:lang w:eastAsia="cs-CZ"/>
        </w:rPr>
        <w:t>s výzvou ke sjednání nápravy; v případě nesjednání nápravy je zhotovitel povinen zaplatit smluvní pokutu dle této smlouvy.</w:t>
      </w:r>
    </w:p>
    <w:p w:rsidR="00E75532" w:rsidRPr="00847145" w:rsidRDefault="00E75532" w:rsidP="00E75532">
      <w:pPr>
        <w:pStyle w:val="Odstavecseseznamem"/>
        <w:rPr>
          <w:rFonts w:ascii="Tahoma" w:hAnsi="Tahoma" w:cs="Tahoma"/>
          <w:sz w:val="21"/>
          <w:szCs w:val="21"/>
        </w:rPr>
      </w:pPr>
    </w:p>
    <w:p w:rsidR="00E75532" w:rsidRPr="00847145" w:rsidRDefault="00E75532" w:rsidP="00764354">
      <w:pPr>
        <w:pStyle w:val="Odstavecseseznamem"/>
        <w:keepLines/>
        <w:numPr>
          <w:ilvl w:val="1"/>
          <w:numId w:val="9"/>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rPr>
        <w:t>Zhotovitel i objednatel jsou oprávněni dodatečně změnit osoby pověřené pro vzájemný styk a zabezpečení povinností vyplývajících z této smlouvy.</w:t>
      </w:r>
    </w:p>
    <w:p w:rsidR="00E75532" w:rsidRPr="00847145" w:rsidRDefault="00E75532" w:rsidP="00E75532">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E75532" w:rsidRPr="00847145" w:rsidRDefault="00E75532" w:rsidP="00764354">
      <w:pPr>
        <w:pStyle w:val="Odstavecseseznamem"/>
        <w:keepLines/>
        <w:numPr>
          <w:ilvl w:val="0"/>
          <w:numId w:val="9"/>
        </w:numPr>
        <w:suppressAutoHyphens/>
        <w:autoSpaceDE w:val="0"/>
        <w:autoSpaceDN w:val="0"/>
        <w:adjustRightInd w:val="0"/>
        <w:spacing w:after="360" w:line="240" w:lineRule="auto"/>
        <w:jc w:val="both"/>
        <w:rPr>
          <w:rFonts w:ascii="Tahoma" w:hAnsi="Tahoma" w:cs="Tahoma"/>
          <w:b/>
          <w:sz w:val="21"/>
          <w:szCs w:val="21"/>
          <w:lang w:eastAsia="cs-CZ"/>
        </w:rPr>
      </w:pPr>
      <w:r w:rsidRPr="00847145">
        <w:rPr>
          <w:rFonts w:ascii="Tahoma" w:hAnsi="Tahoma" w:cs="Tahoma"/>
          <w:b/>
          <w:sz w:val="21"/>
          <w:szCs w:val="21"/>
          <w:lang w:eastAsia="cs-CZ"/>
        </w:rPr>
        <w:t>Monitorování postupu výstavby</w:t>
      </w:r>
    </w:p>
    <w:p w:rsidR="00E75532" w:rsidRPr="00847145" w:rsidRDefault="00E75532" w:rsidP="00E75532">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p>
    <w:p w:rsidR="00E75532" w:rsidRPr="00E6256E" w:rsidRDefault="00E75532" w:rsidP="00764354">
      <w:pPr>
        <w:pStyle w:val="Odstavecseseznamem"/>
        <w:keepLines/>
        <w:numPr>
          <w:ilvl w:val="1"/>
          <w:numId w:val="9"/>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pořídit barevnou fotodokumentaci nebo videozáznam místa plnění v následujícím rozsahu </w:t>
      </w:r>
      <w:r w:rsidRPr="00847145">
        <w:rPr>
          <w:rFonts w:ascii="Tahoma" w:hAnsi="Tahoma" w:cs="Tahoma"/>
          <w:b/>
          <w:sz w:val="21"/>
          <w:szCs w:val="21"/>
          <w:lang w:eastAsia="cs-CZ"/>
        </w:rPr>
        <w:t xml:space="preserve">(dále jen </w:t>
      </w:r>
      <w:r>
        <w:rPr>
          <w:rFonts w:ascii="Tahoma" w:hAnsi="Tahoma" w:cs="Tahoma"/>
          <w:b/>
          <w:sz w:val="21"/>
          <w:szCs w:val="21"/>
          <w:lang w:eastAsia="cs-CZ"/>
        </w:rPr>
        <w:t>„</w:t>
      </w:r>
      <w:r w:rsidRPr="00847145">
        <w:rPr>
          <w:rFonts w:ascii="Tahoma" w:hAnsi="Tahoma" w:cs="Tahoma"/>
          <w:b/>
          <w:sz w:val="21"/>
          <w:szCs w:val="21"/>
          <w:lang w:eastAsia="cs-CZ"/>
        </w:rPr>
        <w:t>fotodokumentace</w:t>
      </w:r>
      <w:r>
        <w:rPr>
          <w:rFonts w:ascii="Tahoma" w:hAnsi="Tahoma" w:cs="Tahoma"/>
          <w:b/>
          <w:sz w:val="21"/>
          <w:szCs w:val="21"/>
          <w:lang w:eastAsia="cs-CZ"/>
        </w:rPr>
        <w:t>“</w:t>
      </w:r>
      <w:r w:rsidRPr="00847145">
        <w:rPr>
          <w:rFonts w:ascii="Tahoma" w:hAnsi="Tahoma" w:cs="Tahoma"/>
          <w:b/>
          <w:sz w:val="21"/>
          <w:szCs w:val="21"/>
          <w:lang w:eastAsia="cs-CZ"/>
        </w:rPr>
        <w:t>):</w:t>
      </w:r>
    </w:p>
    <w:p w:rsidR="00E75532" w:rsidRPr="00847145" w:rsidRDefault="00E75532" w:rsidP="00E75532">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E75532" w:rsidRPr="00847145" w:rsidRDefault="00E75532" w:rsidP="00764354">
      <w:pPr>
        <w:pStyle w:val="Odstavecseseznamem"/>
        <w:numPr>
          <w:ilvl w:val="0"/>
          <w:numId w:val="10"/>
        </w:numPr>
        <w:spacing w:after="0" w:line="240" w:lineRule="auto"/>
        <w:ind w:left="1361" w:hanging="357"/>
        <w:jc w:val="both"/>
        <w:rPr>
          <w:rFonts w:ascii="Tahoma" w:hAnsi="Tahoma" w:cs="Tahoma"/>
          <w:sz w:val="21"/>
          <w:szCs w:val="21"/>
          <w:lang w:eastAsia="cs-CZ"/>
        </w:rPr>
      </w:pPr>
      <w:r w:rsidRPr="00847145">
        <w:rPr>
          <w:rFonts w:ascii="Tahoma" w:hAnsi="Tahoma" w:cs="Tahoma"/>
          <w:sz w:val="21"/>
          <w:szCs w:val="21"/>
          <w:lang w:eastAsia="cs-CZ"/>
        </w:rPr>
        <w:t>Fotodokumentace stavu objektu, včetně staveniště před zahájením stavebních prací;</w:t>
      </w:r>
      <w:r w:rsidRPr="00847145">
        <w:rPr>
          <w:rFonts w:ascii="Tahoma" w:hAnsi="Tahoma" w:cs="Tahoma"/>
          <w:sz w:val="21"/>
          <w:szCs w:val="21"/>
        </w:rPr>
        <w:t xml:space="preserve"> </w:t>
      </w:r>
      <w:r w:rsidRPr="00847145">
        <w:rPr>
          <w:rFonts w:ascii="Tahoma" w:hAnsi="Tahoma" w:cs="Tahoma"/>
          <w:sz w:val="21"/>
          <w:szCs w:val="21"/>
          <w:lang w:eastAsia="cs-CZ"/>
        </w:rPr>
        <w:t xml:space="preserve">fotodokumentaci dle tohoto ujednání pořídí zhotovitel v rámci předání staveniště, a předá objednateli do 5 dnů od předání staveniště dle této smlouvy. </w:t>
      </w:r>
    </w:p>
    <w:p w:rsidR="00E75532" w:rsidRPr="00847145" w:rsidRDefault="00E75532" w:rsidP="00E75532">
      <w:pPr>
        <w:pStyle w:val="Odstavecseseznamem"/>
        <w:keepLines/>
        <w:suppressAutoHyphens/>
        <w:autoSpaceDE w:val="0"/>
        <w:autoSpaceDN w:val="0"/>
        <w:adjustRightInd w:val="0"/>
        <w:spacing w:after="360" w:line="240" w:lineRule="auto"/>
        <w:ind w:left="1364"/>
        <w:jc w:val="both"/>
        <w:rPr>
          <w:rFonts w:ascii="Tahoma" w:hAnsi="Tahoma" w:cs="Tahoma"/>
          <w:sz w:val="21"/>
          <w:szCs w:val="21"/>
          <w:lang w:eastAsia="cs-CZ"/>
        </w:rPr>
      </w:pPr>
    </w:p>
    <w:p w:rsidR="00E75532" w:rsidRPr="00847145" w:rsidRDefault="00E75532" w:rsidP="00764354">
      <w:pPr>
        <w:pStyle w:val="Odstavecseseznamem"/>
        <w:keepLines/>
        <w:numPr>
          <w:ilvl w:val="0"/>
          <w:numId w:val="10"/>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Fotodokumentace průběhu realizace stavby, zejména objektu, těch stavebních prací, které budou zakryty spolu s příslušným popisem; tuto dokumentaci pořizuje zhotovitel průběžně a předává objednateli na výzvu osob pověřených TD</w:t>
      </w:r>
      <w:r>
        <w:rPr>
          <w:rFonts w:ascii="Tahoma" w:hAnsi="Tahoma" w:cs="Tahoma"/>
          <w:sz w:val="21"/>
          <w:szCs w:val="21"/>
          <w:lang w:eastAsia="cs-CZ"/>
        </w:rPr>
        <w:t>O</w:t>
      </w:r>
      <w:r w:rsidRPr="00847145">
        <w:rPr>
          <w:rFonts w:ascii="Tahoma" w:hAnsi="Tahoma" w:cs="Tahoma"/>
          <w:sz w:val="21"/>
          <w:szCs w:val="21"/>
          <w:lang w:eastAsia="cs-CZ"/>
        </w:rPr>
        <w:t xml:space="preserve">. </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keepLines/>
        <w:numPr>
          <w:ilvl w:val="0"/>
          <w:numId w:val="10"/>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Fotodokumentaci dokončeného díla, zejména pohledy objektu, vyklizeného staveniště; fotodokumentaci dle tohoto ujednání pořizuje zhotovitel v rámci přejímacího řízení díla a předá objednateli nejpozději ke dni ukončení předání díla.</w:t>
      </w:r>
    </w:p>
    <w:p w:rsidR="00E75532" w:rsidRPr="00847145" w:rsidRDefault="00E75532" w:rsidP="00E75532">
      <w:pPr>
        <w:pStyle w:val="Odstavecseseznamem"/>
        <w:keepLines/>
        <w:suppressAutoHyphens/>
        <w:autoSpaceDE w:val="0"/>
        <w:autoSpaceDN w:val="0"/>
        <w:adjustRightInd w:val="0"/>
        <w:spacing w:after="360" w:line="240" w:lineRule="auto"/>
        <w:ind w:left="1004"/>
        <w:jc w:val="both"/>
        <w:rPr>
          <w:rFonts w:ascii="Tahoma" w:hAnsi="Tahoma" w:cs="Tahoma"/>
          <w:sz w:val="21"/>
          <w:szCs w:val="21"/>
          <w:lang w:eastAsia="cs-CZ"/>
        </w:rPr>
      </w:pPr>
    </w:p>
    <w:p w:rsidR="00E75532" w:rsidRPr="00847145" w:rsidRDefault="00E75532" w:rsidP="00764354">
      <w:pPr>
        <w:pStyle w:val="Odstavecseseznamem"/>
        <w:keepLines/>
        <w:numPr>
          <w:ilvl w:val="1"/>
          <w:numId w:val="9"/>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Veškerá fotodokumentace bude pořízena ve vhodném digitálním formátu (např. JPG, MPEG-4) a musí z ní být patrný údaj o datu pořízení.</w:t>
      </w:r>
    </w:p>
    <w:p w:rsidR="00E75532" w:rsidRDefault="00E75532" w:rsidP="00E75532">
      <w:pPr>
        <w:pStyle w:val="Odstavecseseznamem"/>
        <w:keepLines/>
        <w:suppressAutoHyphens/>
        <w:autoSpaceDE w:val="0"/>
        <w:autoSpaceDN w:val="0"/>
        <w:adjustRightInd w:val="0"/>
        <w:spacing w:after="360" w:line="240" w:lineRule="auto"/>
        <w:ind w:left="360"/>
        <w:jc w:val="both"/>
        <w:rPr>
          <w:rFonts w:ascii="Tahoma" w:hAnsi="Tahoma" w:cs="Tahoma"/>
          <w:b/>
          <w:sz w:val="21"/>
          <w:szCs w:val="21"/>
          <w:lang w:eastAsia="cs-CZ"/>
        </w:rPr>
      </w:pPr>
    </w:p>
    <w:p w:rsidR="00E75532" w:rsidRPr="00847145" w:rsidRDefault="00E75532" w:rsidP="00E75532">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E75532" w:rsidRDefault="00E75532" w:rsidP="00764354">
      <w:pPr>
        <w:pStyle w:val="Odstavecseseznamem"/>
        <w:keepLines/>
        <w:numPr>
          <w:ilvl w:val="0"/>
          <w:numId w:val="9"/>
        </w:numPr>
        <w:suppressAutoHyphens/>
        <w:autoSpaceDE w:val="0"/>
        <w:autoSpaceDN w:val="0"/>
        <w:adjustRightInd w:val="0"/>
        <w:spacing w:after="360" w:line="240" w:lineRule="auto"/>
        <w:ind w:hanging="76"/>
        <w:jc w:val="both"/>
        <w:rPr>
          <w:rFonts w:ascii="Tahoma" w:hAnsi="Tahoma" w:cs="Tahoma"/>
          <w:b/>
          <w:bCs/>
          <w:sz w:val="21"/>
          <w:szCs w:val="21"/>
          <w:lang w:eastAsia="cs-CZ"/>
        </w:rPr>
      </w:pPr>
      <w:r w:rsidRPr="00847145">
        <w:rPr>
          <w:rFonts w:ascii="Tahoma" w:hAnsi="Tahoma" w:cs="Tahoma"/>
          <w:b/>
          <w:bCs/>
          <w:sz w:val="21"/>
          <w:szCs w:val="21"/>
          <w:lang w:eastAsia="cs-CZ"/>
        </w:rPr>
        <w:t>Staveniště</w:t>
      </w:r>
    </w:p>
    <w:p w:rsidR="00E75532" w:rsidRPr="00847145" w:rsidRDefault="00E75532" w:rsidP="00E75532">
      <w:pPr>
        <w:pStyle w:val="Odstavecseseznamem"/>
        <w:keepLines/>
        <w:suppressAutoHyphens/>
        <w:autoSpaceDE w:val="0"/>
        <w:autoSpaceDN w:val="0"/>
        <w:adjustRightInd w:val="0"/>
        <w:spacing w:after="360" w:line="240" w:lineRule="auto"/>
        <w:ind w:left="360"/>
        <w:jc w:val="both"/>
        <w:rPr>
          <w:rFonts w:ascii="Tahoma" w:hAnsi="Tahoma" w:cs="Tahoma"/>
          <w:b/>
          <w:bCs/>
          <w:sz w:val="21"/>
          <w:szCs w:val="21"/>
          <w:lang w:eastAsia="cs-CZ"/>
        </w:rPr>
      </w:pPr>
    </w:p>
    <w:p w:rsidR="00E75532" w:rsidRPr="00847145"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je povinen předat zhotoviteli staveniště v termínu </w:t>
      </w:r>
      <w:r>
        <w:rPr>
          <w:rFonts w:ascii="Tahoma" w:hAnsi="Tahoma" w:cs="Tahoma"/>
          <w:sz w:val="21"/>
          <w:szCs w:val="21"/>
          <w:lang w:eastAsia="cs-CZ"/>
        </w:rPr>
        <w:t xml:space="preserve">dle čl. 3 </w:t>
      </w:r>
      <w:r w:rsidRPr="00847145">
        <w:rPr>
          <w:rFonts w:ascii="Tahoma" w:hAnsi="Tahoma" w:cs="Tahoma"/>
          <w:sz w:val="21"/>
          <w:szCs w:val="21"/>
          <w:lang w:eastAsia="cs-CZ"/>
        </w:rPr>
        <w:t>této smlouv</w:t>
      </w:r>
      <w:r>
        <w:rPr>
          <w:rFonts w:ascii="Tahoma" w:hAnsi="Tahoma" w:cs="Tahoma"/>
          <w:sz w:val="21"/>
          <w:szCs w:val="21"/>
          <w:lang w:eastAsia="cs-CZ"/>
        </w:rPr>
        <w:t>y</w:t>
      </w:r>
      <w:r w:rsidRPr="00847145">
        <w:rPr>
          <w:rFonts w:ascii="Tahoma" w:hAnsi="Tahoma" w:cs="Tahoma"/>
          <w:sz w:val="21"/>
          <w:szCs w:val="21"/>
          <w:lang w:eastAsia="cs-CZ"/>
        </w:rPr>
        <w:t>. O předání a převzetí staveniště vyhotoví objednatel písemný protokol, který obě strany podepíší. Prodlení zhotovitele s převzetím staveniště delší než 1</w:t>
      </w:r>
      <w:r>
        <w:rPr>
          <w:rFonts w:ascii="Tahoma" w:hAnsi="Tahoma" w:cs="Tahoma"/>
          <w:sz w:val="21"/>
          <w:szCs w:val="21"/>
          <w:lang w:eastAsia="cs-CZ"/>
        </w:rPr>
        <w:t>0</w:t>
      </w:r>
      <w:r w:rsidRPr="00847145">
        <w:rPr>
          <w:rFonts w:ascii="Tahoma" w:hAnsi="Tahoma" w:cs="Tahoma"/>
          <w:sz w:val="21"/>
          <w:szCs w:val="21"/>
          <w:lang w:eastAsia="cs-CZ"/>
        </w:rPr>
        <w:t xml:space="preserve"> pracovních dnů, je podstatným porušením této smlouvy a zakládá právo objednatele na odstoupení od smlouvy.</w:t>
      </w:r>
    </w:p>
    <w:p w:rsidR="00E75532" w:rsidRPr="00847145" w:rsidRDefault="00E75532" w:rsidP="00E75532">
      <w:pPr>
        <w:autoSpaceDE w:val="0"/>
        <w:autoSpaceDN w:val="0"/>
        <w:adjustRightInd w:val="0"/>
        <w:spacing w:after="0" w:line="240" w:lineRule="auto"/>
        <w:ind w:left="284"/>
        <w:jc w:val="both"/>
        <w:rPr>
          <w:rFonts w:ascii="Tahoma" w:hAnsi="Tahoma" w:cs="Tahoma"/>
          <w:sz w:val="21"/>
          <w:szCs w:val="21"/>
          <w:lang w:eastAsia="cs-CZ"/>
        </w:rPr>
      </w:pPr>
    </w:p>
    <w:p w:rsidR="00E75532" w:rsidRPr="00847145"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seznámit se po převzetí staveniště s rozmístěním a trasou stávajících inženýrských sítí na staveništi a přilehlých pozemcích dotčených prováděním díla a tyto vytýčit a vhodným způsobem chránit tak, aby v průběhu provádění díla nedošlo k jejich poškození.</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dodržovat všechny podmínky správců nebo vlastníků sítí a nese veškeré důsledky a škody vzniklé jejich nedodržením.</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je povinen zajistit si veškerá povolení k případnému nutnému záboru veřejného prostranství a zvláštního užívání, a to v rozsahu potřebném pro provádění díla, včetně ploch pro zařízení staveniště. </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Provozní, sociální a případně i výrobní zařízení staveniště zabezpečuje zhotovitel v souladu se svými potřebami, požadavky objednatele pro výkon (TD</w:t>
      </w:r>
      <w:r>
        <w:rPr>
          <w:rFonts w:ascii="Tahoma" w:hAnsi="Tahoma" w:cs="Tahoma"/>
          <w:sz w:val="21"/>
          <w:szCs w:val="21"/>
          <w:lang w:eastAsia="cs-CZ"/>
        </w:rPr>
        <w:t>O</w:t>
      </w:r>
      <w:r w:rsidRPr="00847145">
        <w:rPr>
          <w:rFonts w:ascii="Tahoma" w:hAnsi="Tahoma" w:cs="Tahoma"/>
          <w:sz w:val="21"/>
          <w:szCs w:val="21"/>
          <w:lang w:eastAsia="cs-CZ"/>
        </w:rPr>
        <w:t xml:space="preserve">), koordinátora BOZP a respektováním </w:t>
      </w:r>
      <w:r>
        <w:rPr>
          <w:rFonts w:ascii="Tahoma" w:hAnsi="Tahoma" w:cs="Tahoma"/>
          <w:sz w:val="21"/>
          <w:szCs w:val="21"/>
          <w:lang w:eastAsia="cs-CZ"/>
        </w:rPr>
        <w:t>projektové dokumentace</w:t>
      </w:r>
      <w:r w:rsidRPr="00847145">
        <w:rPr>
          <w:rFonts w:ascii="Tahoma" w:hAnsi="Tahoma" w:cs="Tahoma"/>
          <w:sz w:val="21"/>
          <w:szCs w:val="21"/>
          <w:lang w:eastAsia="cs-CZ"/>
        </w:rPr>
        <w:t xml:space="preserve"> a v souladu s příslušnými právními předpisy.</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si zajistí rozvod potřebných médií na staveništi a jejich připojení na odběrná místa. Zhotovitel zabezpečí samostatná měřící místa na úhradu jím spotřebovaných energií.</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poskytnout objednateli a osobám vykonávajícím funkci TD</w:t>
      </w:r>
      <w:r>
        <w:rPr>
          <w:rFonts w:ascii="Tahoma" w:hAnsi="Tahoma" w:cs="Tahoma"/>
          <w:sz w:val="21"/>
          <w:szCs w:val="21"/>
          <w:lang w:eastAsia="cs-CZ"/>
        </w:rPr>
        <w:t>O</w:t>
      </w:r>
      <w:r w:rsidRPr="00847145">
        <w:rPr>
          <w:rFonts w:ascii="Tahoma" w:hAnsi="Tahoma" w:cs="Tahoma"/>
          <w:sz w:val="21"/>
          <w:szCs w:val="21"/>
          <w:lang w:eastAsia="cs-CZ"/>
        </w:rPr>
        <w:t>, dozoru</w:t>
      </w:r>
      <w:r>
        <w:rPr>
          <w:rFonts w:ascii="Tahoma" w:hAnsi="Tahoma" w:cs="Tahoma"/>
          <w:sz w:val="21"/>
          <w:szCs w:val="21"/>
          <w:lang w:eastAsia="cs-CZ"/>
        </w:rPr>
        <w:t xml:space="preserve"> projektanta</w:t>
      </w:r>
      <w:r w:rsidRPr="00847145">
        <w:rPr>
          <w:rFonts w:ascii="Tahoma" w:hAnsi="Tahoma" w:cs="Tahoma"/>
          <w:sz w:val="21"/>
          <w:szCs w:val="21"/>
          <w:lang w:eastAsia="cs-CZ"/>
        </w:rPr>
        <w:t xml:space="preserve"> (D</w:t>
      </w:r>
      <w:r>
        <w:rPr>
          <w:rFonts w:ascii="Tahoma" w:hAnsi="Tahoma" w:cs="Tahoma"/>
          <w:sz w:val="21"/>
          <w:szCs w:val="21"/>
          <w:lang w:eastAsia="cs-CZ"/>
        </w:rPr>
        <w:t>P</w:t>
      </w:r>
      <w:r w:rsidRPr="00847145">
        <w:rPr>
          <w:rFonts w:ascii="Tahoma" w:hAnsi="Tahoma" w:cs="Tahoma"/>
          <w:sz w:val="21"/>
          <w:szCs w:val="21"/>
          <w:lang w:eastAsia="cs-CZ"/>
        </w:rPr>
        <w:t xml:space="preserve">) a koordinátora BOZP provozní prostory a zařízení nezbytná pro výkon jejich funkce při realizaci díla. </w:t>
      </w:r>
    </w:p>
    <w:p w:rsidR="00E75532" w:rsidRPr="00847145" w:rsidRDefault="00E75532" w:rsidP="00E75532">
      <w:pPr>
        <w:autoSpaceDE w:val="0"/>
        <w:autoSpaceDN w:val="0"/>
        <w:adjustRightInd w:val="0"/>
        <w:spacing w:after="0" w:line="240" w:lineRule="auto"/>
        <w:jc w:val="both"/>
        <w:rPr>
          <w:rFonts w:ascii="Tahoma" w:hAnsi="Tahoma" w:cs="Tahoma"/>
          <w:sz w:val="21"/>
          <w:szCs w:val="21"/>
          <w:lang w:eastAsia="cs-CZ"/>
        </w:rPr>
      </w:pPr>
    </w:p>
    <w:p w:rsidR="00E75532"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udržovat na staveništi (používaných plochách, komunikacích) pořádek, průběžně staveniště uklízet a řádným způsobem rozmísťovat, skladovat a urovnávat všechny materiály, zařízení a příslušenství na staveništi. Zhotovitel je povinen průběžně ze staveniště odstraňovat všechny druhy odpadů, stavební suti a nepotřebný materiál; v případě porušení povinnosti zhotovitele dle tohoto ujednání bude objednatelem vyzván k sjednání nápravy ve lhůtě určené ve stavebním deníku; v případě nesjednání nápravy je zhotovitel povinen zaplatit smluvní pokutu dle této smlouvy.</w:t>
      </w:r>
    </w:p>
    <w:p w:rsidR="00E75532" w:rsidRDefault="00E75532" w:rsidP="00E75532">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E75532"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5C4CF2">
        <w:rPr>
          <w:rFonts w:ascii="Tahoma" w:hAnsi="Tahoma" w:cs="Tahoma"/>
          <w:sz w:val="21"/>
          <w:szCs w:val="21"/>
          <w:lang w:eastAsia="cs-CZ"/>
        </w:rPr>
        <w:t xml:space="preserve">Zhotovitel se zavazuje, že odpady </w:t>
      </w:r>
      <w:r w:rsidR="00CE3ED9">
        <w:rPr>
          <w:rFonts w:ascii="Tahoma" w:hAnsi="Tahoma" w:cs="Tahoma"/>
          <w:sz w:val="21"/>
          <w:szCs w:val="21"/>
          <w:lang w:eastAsia="cs-CZ"/>
        </w:rPr>
        <w:t xml:space="preserve">a </w:t>
      </w:r>
      <w:r w:rsidRPr="005C4CF2">
        <w:rPr>
          <w:rFonts w:ascii="Tahoma" w:hAnsi="Tahoma" w:cs="Tahoma"/>
          <w:sz w:val="21"/>
          <w:szCs w:val="21"/>
          <w:lang w:eastAsia="cs-CZ"/>
        </w:rPr>
        <w:t>znečištění vzniklé jeho činností nebo odstraňované v souvislosti s plněním předmětu díla bude řádně ekologicky třídit a likvidovat v souladu s</w:t>
      </w:r>
      <w:r>
        <w:rPr>
          <w:rFonts w:ascii="Tahoma" w:hAnsi="Tahoma" w:cs="Tahoma"/>
          <w:sz w:val="21"/>
          <w:szCs w:val="21"/>
          <w:lang w:eastAsia="cs-CZ"/>
        </w:rPr>
        <w:t> </w:t>
      </w:r>
      <w:r w:rsidRPr="005C4CF2">
        <w:rPr>
          <w:rFonts w:ascii="Tahoma" w:hAnsi="Tahoma" w:cs="Tahoma"/>
          <w:sz w:val="21"/>
          <w:szCs w:val="21"/>
          <w:lang w:eastAsia="cs-CZ"/>
        </w:rPr>
        <w:t>platn</w:t>
      </w:r>
      <w:r>
        <w:rPr>
          <w:rFonts w:ascii="Tahoma" w:hAnsi="Tahoma" w:cs="Tahoma"/>
          <w:sz w:val="21"/>
          <w:szCs w:val="21"/>
          <w:lang w:eastAsia="cs-CZ"/>
        </w:rPr>
        <w:t>ými předpisy na úrovni EU a v souladu se zákonem č. 541/2020 Sb.,</w:t>
      </w:r>
      <w:r w:rsidRPr="00630073">
        <w:rPr>
          <w:rFonts w:ascii="Tahoma" w:hAnsi="Tahoma" w:cs="Tahoma"/>
          <w:sz w:val="21"/>
          <w:szCs w:val="21"/>
          <w:lang w:eastAsia="cs-CZ"/>
        </w:rPr>
        <w:t xml:space="preserve"> o odpadech</w:t>
      </w:r>
      <w:r>
        <w:rPr>
          <w:rFonts w:ascii="Tahoma" w:hAnsi="Tahoma" w:cs="Tahoma"/>
          <w:sz w:val="21"/>
          <w:szCs w:val="21"/>
          <w:lang w:eastAsia="cs-CZ"/>
        </w:rPr>
        <w:t xml:space="preserve"> a jeho prováděcími předpisy zejména </w:t>
      </w:r>
      <w:r w:rsidRPr="006D5DF8">
        <w:rPr>
          <w:rFonts w:ascii="Tahoma" w:hAnsi="Tahoma" w:cs="Tahoma"/>
          <w:sz w:val="21"/>
          <w:szCs w:val="21"/>
          <w:lang w:eastAsia="cs-CZ"/>
        </w:rPr>
        <w:t>vyhlášk</w:t>
      </w:r>
      <w:r>
        <w:rPr>
          <w:rFonts w:ascii="Tahoma" w:hAnsi="Tahoma" w:cs="Tahoma"/>
          <w:sz w:val="21"/>
          <w:szCs w:val="21"/>
          <w:lang w:eastAsia="cs-CZ"/>
        </w:rPr>
        <w:t>ou</w:t>
      </w:r>
      <w:r w:rsidRPr="006D5DF8">
        <w:rPr>
          <w:rFonts w:ascii="Tahoma" w:hAnsi="Tahoma" w:cs="Tahoma"/>
          <w:sz w:val="21"/>
          <w:szCs w:val="21"/>
          <w:lang w:eastAsia="cs-CZ"/>
        </w:rPr>
        <w:t xml:space="preserve"> 273/2021 Sb., o podrobnostech nakládání s</w:t>
      </w:r>
      <w:r>
        <w:rPr>
          <w:rFonts w:ascii="Tahoma" w:hAnsi="Tahoma" w:cs="Tahoma"/>
          <w:sz w:val="21"/>
          <w:szCs w:val="21"/>
          <w:lang w:eastAsia="cs-CZ"/>
        </w:rPr>
        <w:t> </w:t>
      </w:r>
      <w:r w:rsidRPr="006D5DF8">
        <w:rPr>
          <w:rFonts w:ascii="Tahoma" w:hAnsi="Tahoma" w:cs="Tahoma"/>
          <w:sz w:val="21"/>
          <w:szCs w:val="21"/>
          <w:lang w:eastAsia="cs-CZ"/>
        </w:rPr>
        <w:t>odpady</w:t>
      </w:r>
      <w:r>
        <w:rPr>
          <w:rFonts w:ascii="Tahoma" w:hAnsi="Tahoma" w:cs="Tahoma"/>
          <w:sz w:val="21"/>
          <w:szCs w:val="21"/>
          <w:lang w:eastAsia="cs-CZ"/>
        </w:rPr>
        <w:t>, ve znění pozdějších předpisů.</w:t>
      </w:r>
    </w:p>
    <w:p w:rsidR="00E75532" w:rsidRDefault="00E75532" w:rsidP="00E75532">
      <w:pPr>
        <w:pStyle w:val="Odstavecseseznamem"/>
        <w:autoSpaceDE w:val="0"/>
        <w:autoSpaceDN w:val="0"/>
        <w:adjustRightInd w:val="0"/>
        <w:spacing w:after="0" w:line="240" w:lineRule="auto"/>
        <w:ind w:left="1004"/>
        <w:jc w:val="both"/>
        <w:rPr>
          <w:rFonts w:ascii="Tahoma" w:hAnsi="Tahoma" w:cs="Tahoma"/>
          <w:sz w:val="21"/>
          <w:szCs w:val="21"/>
          <w:lang w:eastAsia="cs-CZ"/>
        </w:rPr>
      </w:pPr>
    </w:p>
    <w:p w:rsidR="00E75532" w:rsidRDefault="00E75532" w:rsidP="00764354">
      <w:pPr>
        <w:pStyle w:val="Odstavecseseznamem"/>
        <w:numPr>
          <w:ilvl w:val="1"/>
          <w:numId w:val="9"/>
        </w:numPr>
        <w:jc w:val="both"/>
        <w:rPr>
          <w:rFonts w:ascii="Tahoma" w:hAnsi="Tahoma" w:cs="Tahoma"/>
          <w:sz w:val="21"/>
          <w:szCs w:val="21"/>
          <w:lang w:eastAsia="cs-CZ"/>
        </w:rPr>
      </w:pPr>
      <w:r>
        <w:rPr>
          <w:rFonts w:ascii="Tahoma" w:hAnsi="Tahoma" w:cs="Tahoma"/>
          <w:sz w:val="21"/>
          <w:szCs w:val="21"/>
          <w:lang w:eastAsia="cs-CZ"/>
        </w:rPr>
        <w:t>O</w:t>
      </w:r>
      <w:r w:rsidRPr="003A52F4">
        <w:rPr>
          <w:rFonts w:ascii="Tahoma" w:hAnsi="Tahoma" w:cs="Tahoma"/>
          <w:sz w:val="21"/>
          <w:szCs w:val="21"/>
          <w:lang w:eastAsia="cs-CZ"/>
        </w:rPr>
        <w:t xml:space="preserve"> způsobu nakládání s odpadem bude předložen písemný doklad vystavený příslušnou oprávněnou osobou podle zákona </w:t>
      </w:r>
      <w:r w:rsidRPr="00630073">
        <w:rPr>
          <w:rFonts w:ascii="Tahoma" w:hAnsi="Tahoma" w:cs="Tahoma"/>
          <w:sz w:val="21"/>
          <w:szCs w:val="21"/>
          <w:lang w:eastAsia="cs-CZ"/>
        </w:rPr>
        <w:t>o odpadech</w:t>
      </w:r>
      <w:r w:rsidRPr="003A52F4">
        <w:rPr>
          <w:rFonts w:ascii="Tahoma" w:hAnsi="Tahoma" w:cs="Tahoma"/>
          <w:sz w:val="21"/>
          <w:szCs w:val="21"/>
          <w:lang w:eastAsia="cs-CZ"/>
        </w:rPr>
        <w:t>,</w:t>
      </w:r>
      <w:r>
        <w:rPr>
          <w:rFonts w:ascii="Tahoma" w:hAnsi="Tahoma" w:cs="Tahoma"/>
          <w:sz w:val="21"/>
          <w:szCs w:val="21"/>
          <w:lang w:eastAsia="cs-CZ"/>
        </w:rPr>
        <w:t xml:space="preserve"> anebo zhotovitelem, pokud takovým oprávněním disponuje sám. </w:t>
      </w:r>
    </w:p>
    <w:p w:rsidR="00E75532" w:rsidRPr="00E34FCE" w:rsidRDefault="00E75532" w:rsidP="00E75532">
      <w:pPr>
        <w:pStyle w:val="Odstavecseseznamem"/>
        <w:rPr>
          <w:rFonts w:ascii="Tahoma" w:hAnsi="Tahoma" w:cs="Tahoma"/>
          <w:sz w:val="21"/>
          <w:szCs w:val="21"/>
          <w:lang w:eastAsia="cs-CZ"/>
        </w:rPr>
      </w:pPr>
    </w:p>
    <w:p w:rsidR="00E75532" w:rsidRPr="00141664"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141664">
        <w:rPr>
          <w:rFonts w:ascii="Tahoma" w:hAnsi="Tahoma" w:cs="Tahoma"/>
          <w:sz w:val="21"/>
          <w:szCs w:val="21"/>
          <w:lang w:eastAsia="cs-CZ"/>
        </w:rPr>
        <w:t>Splnění této povinnosti bude doloženo potvrzením společnosti oprávněné k likvidaci stavebního odpadu.</w:t>
      </w:r>
    </w:p>
    <w:p w:rsidR="00E75532" w:rsidRPr="00847145" w:rsidRDefault="00E75532" w:rsidP="00E75532">
      <w:pPr>
        <w:autoSpaceDE w:val="0"/>
        <w:autoSpaceDN w:val="0"/>
        <w:adjustRightInd w:val="0"/>
        <w:spacing w:after="0" w:line="240" w:lineRule="auto"/>
        <w:rPr>
          <w:rFonts w:ascii="Tahoma" w:hAnsi="Tahoma" w:cs="Tahoma"/>
          <w:sz w:val="21"/>
          <w:szCs w:val="21"/>
          <w:lang w:eastAsia="cs-CZ"/>
        </w:rPr>
      </w:pPr>
    </w:p>
    <w:p w:rsidR="00E75532" w:rsidRDefault="00E75532" w:rsidP="00E75532">
      <w:pPr>
        <w:autoSpaceDE w:val="0"/>
        <w:autoSpaceDN w:val="0"/>
        <w:adjustRightInd w:val="0"/>
        <w:spacing w:after="0" w:line="240" w:lineRule="auto"/>
        <w:ind w:firstLine="284"/>
        <w:rPr>
          <w:rFonts w:ascii="Tahoma" w:hAnsi="Tahoma" w:cs="Tahoma"/>
          <w:b/>
          <w:bCs/>
          <w:sz w:val="21"/>
          <w:szCs w:val="21"/>
          <w:lang w:eastAsia="cs-CZ"/>
        </w:rPr>
      </w:pPr>
      <w:r w:rsidRPr="00847145">
        <w:rPr>
          <w:rFonts w:ascii="Tahoma" w:hAnsi="Tahoma" w:cs="Tahoma"/>
          <w:b/>
          <w:bCs/>
          <w:sz w:val="21"/>
          <w:szCs w:val="21"/>
          <w:lang w:eastAsia="cs-CZ"/>
        </w:rPr>
        <w:t>Vyklizení staveniště</w:t>
      </w:r>
    </w:p>
    <w:p w:rsidR="00E75532" w:rsidRPr="00847145" w:rsidRDefault="00E75532" w:rsidP="00E75532">
      <w:pPr>
        <w:autoSpaceDE w:val="0"/>
        <w:autoSpaceDN w:val="0"/>
        <w:adjustRightInd w:val="0"/>
        <w:spacing w:after="0" w:line="240" w:lineRule="auto"/>
        <w:ind w:firstLine="284"/>
        <w:rPr>
          <w:rFonts w:ascii="Tahoma" w:hAnsi="Tahoma" w:cs="Tahoma"/>
          <w:b/>
          <w:bCs/>
          <w:sz w:val="21"/>
          <w:szCs w:val="21"/>
          <w:lang w:eastAsia="cs-CZ"/>
        </w:rPr>
      </w:pPr>
    </w:p>
    <w:p w:rsidR="00E75532" w:rsidRPr="00847145"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Nevyklidí-li zhotovitel staveniště ve sjednaném termínu dle této smlouvy je objednatel oprávněn zabezpečit vyklizení staveniště třetí osobou na náklady zhotovitele.</w:t>
      </w:r>
    </w:p>
    <w:p w:rsidR="00E75532" w:rsidRPr="00847145" w:rsidRDefault="00E75532" w:rsidP="00E75532">
      <w:pPr>
        <w:autoSpaceDE w:val="0"/>
        <w:autoSpaceDN w:val="0"/>
        <w:adjustRightInd w:val="0"/>
        <w:spacing w:after="0" w:line="240" w:lineRule="auto"/>
        <w:rPr>
          <w:rFonts w:ascii="Tahoma" w:hAnsi="Tahoma" w:cs="Tahoma"/>
          <w:sz w:val="21"/>
          <w:szCs w:val="21"/>
          <w:lang w:eastAsia="cs-CZ"/>
        </w:rPr>
      </w:pPr>
    </w:p>
    <w:p w:rsidR="00E75532" w:rsidRPr="00847145" w:rsidRDefault="00E75532" w:rsidP="00764354">
      <w:pPr>
        <w:pStyle w:val="Odstavecseseznamem"/>
        <w:numPr>
          <w:ilvl w:val="1"/>
          <w:numId w:val="9"/>
        </w:numPr>
        <w:autoSpaceDE w:val="0"/>
        <w:autoSpaceDN w:val="0"/>
        <w:adjustRightInd w:val="0"/>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Smluvní strany o vyklizení staveniště vyhotoví zápis do dokumentu Zápis o předání, převzetí a odevzdání díla; součástí zápisu budou zhotovitelem dodaná prohlášení vlastníka, př. správců nemovitostí a pozemků dotčených stavbou o uvedení do původního stavu. </w:t>
      </w:r>
    </w:p>
    <w:p w:rsidR="00E75532" w:rsidRPr="00847145" w:rsidRDefault="00E75532" w:rsidP="00E75532">
      <w:pPr>
        <w:autoSpaceDE w:val="0"/>
        <w:autoSpaceDN w:val="0"/>
        <w:adjustRightInd w:val="0"/>
        <w:spacing w:after="0" w:line="240" w:lineRule="auto"/>
        <w:jc w:val="both"/>
        <w:rPr>
          <w:rFonts w:ascii="Tahoma" w:hAnsi="Tahoma" w:cs="Tahoma"/>
          <w:sz w:val="21"/>
          <w:szCs w:val="21"/>
          <w:lang w:eastAsia="cs-CZ"/>
        </w:rPr>
      </w:pPr>
    </w:p>
    <w:p w:rsidR="00E75532" w:rsidRPr="00847145" w:rsidRDefault="00E75532" w:rsidP="00764354">
      <w:pPr>
        <w:pStyle w:val="Odstavecseseznamem"/>
        <w:keepLines/>
        <w:numPr>
          <w:ilvl w:val="0"/>
          <w:numId w:val="9"/>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Stavební deník</w:t>
      </w:r>
    </w:p>
    <w:p w:rsidR="00E75532" w:rsidRPr="00847145" w:rsidRDefault="00E75532" w:rsidP="00E75532">
      <w:pPr>
        <w:keepLines/>
        <w:suppressAutoHyphens/>
        <w:autoSpaceDE w:val="0"/>
        <w:autoSpaceDN w:val="0"/>
        <w:adjustRightInd w:val="0"/>
        <w:spacing w:after="0" w:line="240" w:lineRule="auto"/>
        <w:jc w:val="both"/>
        <w:rPr>
          <w:rFonts w:ascii="Tahoma" w:hAnsi="Tahoma" w:cs="Tahoma"/>
          <w:sz w:val="21"/>
          <w:szCs w:val="21"/>
          <w:lang w:eastAsia="cs-CZ"/>
        </w:rPr>
      </w:pPr>
    </w:p>
    <w:p w:rsidR="00E75532" w:rsidRPr="00424680" w:rsidRDefault="00E75532" w:rsidP="00764354">
      <w:pPr>
        <w:numPr>
          <w:ilvl w:val="1"/>
          <w:numId w:val="9"/>
        </w:numPr>
        <w:contextualSpacing/>
        <w:jc w:val="both"/>
        <w:rPr>
          <w:rFonts w:ascii="Tahoma" w:hAnsi="Tahoma" w:cs="Tahoma"/>
          <w:sz w:val="21"/>
          <w:szCs w:val="21"/>
        </w:rPr>
      </w:pPr>
      <w:r w:rsidRPr="00424680">
        <w:rPr>
          <w:rFonts w:ascii="Tahoma" w:hAnsi="Tahoma" w:cs="Tahoma"/>
          <w:sz w:val="21"/>
          <w:szCs w:val="21"/>
        </w:rPr>
        <w:t>Zhotovitel je povinen ode dne převzetí staveniště vést stavební deník v souladu se zákonem č. 283/2021 Sb., stavební zákon, ve znění pozdějších předpisů, s údaji v minimálním rozsahu dle stavebního zákona a vyhlášky č. 131/2024 Sb., o dokumentaci staveb</w:t>
      </w:r>
      <w:r w:rsidRPr="00424680">
        <w:rPr>
          <w:rFonts w:ascii="Tahoma" w:hAnsi="Tahoma" w:cs="Tahoma"/>
          <w:sz w:val="21"/>
          <w:szCs w:val="21"/>
          <w:lang w:eastAsia="cs-CZ"/>
        </w:rPr>
        <w:t>,</w:t>
      </w:r>
      <w:r w:rsidRPr="00424680">
        <w:rPr>
          <w:rFonts w:ascii="Tahoma" w:hAnsi="Tahoma" w:cs="Tahoma"/>
          <w:sz w:val="21"/>
          <w:szCs w:val="21"/>
        </w:rPr>
        <w:t xml:space="preserve"> a vyhlášky č. 146/2024 o požadavcích na výstavbu. Deník bude trvale přístupný na stavbě.</w:t>
      </w:r>
    </w:p>
    <w:p w:rsidR="00E75532" w:rsidRPr="00847145" w:rsidRDefault="00E75532" w:rsidP="00764354">
      <w:pPr>
        <w:pStyle w:val="Odstavecseseznamem"/>
        <w:keepLines/>
        <w:numPr>
          <w:ilvl w:val="1"/>
          <w:numId w:val="9"/>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Do stavebního deníku bude zhotovitel zapisovat všechny skutečnosti rozhodné pro plnění smlouvy, zejména údaje o časovém postupu prací a jejich jakosti, důvody odchylek prováděných prací od projektové dokumentace, o provedených zkouškách a další údaje potřebné pro posouzení prací orgány státní správy a objednatelem, a tyto si nechává denně potvrzovat osobami pověřenými </w:t>
      </w:r>
      <w:r>
        <w:rPr>
          <w:rFonts w:ascii="Tahoma" w:hAnsi="Tahoma" w:cs="Tahoma"/>
          <w:sz w:val="21"/>
          <w:szCs w:val="21"/>
        </w:rPr>
        <w:t>technickým dozorem</w:t>
      </w:r>
      <w:r w:rsidRPr="00847145">
        <w:rPr>
          <w:rFonts w:ascii="Tahoma" w:hAnsi="Tahoma" w:cs="Tahoma"/>
          <w:sz w:val="21"/>
          <w:szCs w:val="21"/>
        </w:rPr>
        <w:t xml:space="preserve"> objednatele.</w:t>
      </w:r>
    </w:p>
    <w:p w:rsidR="00E75532" w:rsidRPr="00847145" w:rsidRDefault="00E75532" w:rsidP="00E75532">
      <w:pPr>
        <w:pStyle w:val="Odstavecseseznamem"/>
        <w:rPr>
          <w:rFonts w:ascii="Tahoma" w:hAnsi="Tahoma" w:cs="Tahoma"/>
          <w:sz w:val="21"/>
          <w:szCs w:val="21"/>
        </w:rPr>
      </w:pPr>
    </w:p>
    <w:p w:rsidR="00E75532" w:rsidRPr="00847145" w:rsidRDefault="00E75532" w:rsidP="00764354">
      <w:pPr>
        <w:pStyle w:val="Odstavecseseznamem"/>
        <w:keepLines/>
        <w:numPr>
          <w:ilvl w:val="1"/>
          <w:numId w:val="9"/>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Objednatel a jím pověřené osoby jsou oprávněny stavební deník kontrolovat a k zápisům připojovat své stanovisko.</w:t>
      </w:r>
    </w:p>
    <w:p w:rsidR="00E75532" w:rsidRPr="00847145" w:rsidRDefault="00E75532" w:rsidP="00E75532">
      <w:pPr>
        <w:pStyle w:val="Odstavecseseznamem"/>
        <w:rPr>
          <w:rFonts w:ascii="Tahoma" w:hAnsi="Tahoma" w:cs="Tahoma"/>
          <w:sz w:val="21"/>
          <w:szCs w:val="21"/>
        </w:rPr>
      </w:pPr>
    </w:p>
    <w:p w:rsidR="00E75532" w:rsidRPr="00847145" w:rsidRDefault="00E75532" w:rsidP="00764354">
      <w:pPr>
        <w:pStyle w:val="Odstavecseseznamem"/>
        <w:keepLines/>
        <w:numPr>
          <w:ilvl w:val="1"/>
          <w:numId w:val="9"/>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Stavební deník zpřístupní zhotovitel na stavbě a zajistí, že bude mj. obsahovat:</w:t>
      </w:r>
    </w:p>
    <w:p w:rsidR="00E75532" w:rsidRPr="00847145" w:rsidRDefault="00E75532" w:rsidP="00764354">
      <w:pPr>
        <w:pStyle w:val="ZkladntextodsazenIMP"/>
        <w:numPr>
          <w:ilvl w:val="1"/>
          <w:numId w:val="21"/>
        </w:numPr>
        <w:tabs>
          <w:tab w:val="left" w:pos="1307"/>
        </w:tabs>
        <w:ind w:left="1701" w:hanging="283"/>
        <w:jc w:val="both"/>
        <w:rPr>
          <w:rFonts w:ascii="Tahoma" w:hAnsi="Tahoma" w:cs="Tahoma"/>
          <w:sz w:val="21"/>
          <w:szCs w:val="21"/>
        </w:rPr>
      </w:pPr>
      <w:r w:rsidRPr="00847145">
        <w:rPr>
          <w:rFonts w:ascii="Tahoma" w:hAnsi="Tahoma" w:cs="Tahoma"/>
          <w:sz w:val="21"/>
          <w:szCs w:val="21"/>
        </w:rPr>
        <w:t>základní list, ve kterém se uvádí název a sídlo objednatele, projektanta a změny těchto údajů,</w:t>
      </w:r>
    </w:p>
    <w:p w:rsidR="00E75532" w:rsidRPr="00847145" w:rsidRDefault="00E75532" w:rsidP="00764354">
      <w:pPr>
        <w:pStyle w:val="ZkladntextodsazenIMP"/>
        <w:numPr>
          <w:ilvl w:val="1"/>
          <w:numId w:val="21"/>
        </w:numPr>
        <w:tabs>
          <w:tab w:val="left" w:pos="1307"/>
        </w:tabs>
        <w:ind w:left="1701" w:hanging="283"/>
        <w:jc w:val="both"/>
        <w:rPr>
          <w:rFonts w:ascii="Tahoma" w:hAnsi="Tahoma" w:cs="Tahoma"/>
          <w:sz w:val="21"/>
          <w:szCs w:val="21"/>
        </w:rPr>
      </w:pPr>
      <w:r w:rsidRPr="00847145">
        <w:rPr>
          <w:rFonts w:ascii="Tahoma" w:hAnsi="Tahoma" w:cs="Tahoma"/>
          <w:sz w:val="21"/>
          <w:szCs w:val="21"/>
        </w:rPr>
        <w:t>identifikační údaje stavby podle projektové dokumentace,</w:t>
      </w:r>
    </w:p>
    <w:p w:rsidR="00E75532" w:rsidRPr="00847145" w:rsidRDefault="00E75532" w:rsidP="00764354">
      <w:pPr>
        <w:pStyle w:val="ZkladntextodsazenIMP"/>
        <w:numPr>
          <w:ilvl w:val="1"/>
          <w:numId w:val="21"/>
        </w:numPr>
        <w:tabs>
          <w:tab w:val="left" w:pos="1307"/>
        </w:tabs>
        <w:ind w:left="1701" w:hanging="283"/>
        <w:jc w:val="both"/>
        <w:rPr>
          <w:rFonts w:ascii="Tahoma" w:hAnsi="Tahoma" w:cs="Tahoma"/>
          <w:sz w:val="21"/>
          <w:szCs w:val="21"/>
        </w:rPr>
      </w:pPr>
      <w:r w:rsidRPr="00847145">
        <w:rPr>
          <w:rFonts w:ascii="Tahoma" w:hAnsi="Tahoma" w:cs="Tahoma"/>
          <w:sz w:val="21"/>
          <w:szCs w:val="21"/>
        </w:rPr>
        <w:t>přehled smluv včetně dodatků a změn,</w:t>
      </w:r>
    </w:p>
    <w:p w:rsidR="00E75532" w:rsidRPr="00847145" w:rsidRDefault="00E75532" w:rsidP="00764354">
      <w:pPr>
        <w:pStyle w:val="ZkladntextodsazenIMP"/>
        <w:numPr>
          <w:ilvl w:val="1"/>
          <w:numId w:val="21"/>
        </w:numPr>
        <w:tabs>
          <w:tab w:val="left" w:pos="1307"/>
        </w:tabs>
        <w:ind w:left="1701" w:hanging="283"/>
        <w:jc w:val="both"/>
        <w:rPr>
          <w:rFonts w:ascii="Tahoma" w:hAnsi="Tahoma" w:cs="Tahoma"/>
          <w:sz w:val="21"/>
          <w:szCs w:val="21"/>
        </w:rPr>
      </w:pPr>
      <w:r w:rsidRPr="00847145">
        <w:rPr>
          <w:rFonts w:ascii="Tahoma" w:hAnsi="Tahoma" w:cs="Tahoma"/>
          <w:sz w:val="21"/>
          <w:szCs w:val="21"/>
        </w:rPr>
        <w:t>seznam dokladů a úředních opatření týkajících se stavby,</w:t>
      </w:r>
    </w:p>
    <w:p w:rsidR="00E75532" w:rsidRPr="00847145" w:rsidRDefault="00E75532" w:rsidP="00764354">
      <w:pPr>
        <w:pStyle w:val="ZkladntextodsazenIMP"/>
        <w:numPr>
          <w:ilvl w:val="1"/>
          <w:numId w:val="21"/>
        </w:numPr>
        <w:tabs>
          <w:tab w:val="left" w:pos="1307"/>
        </w:tabs>
        <w:ind w:left="1701" w:hanging="283"/>
        <w:jc w:val="both"/>
        <w:rPr>
          <w:rFonts w:ascii="Tahoma" w:hAnsi="Tahoma" w:cs="Tahoma"/>
          <w:sz w:val="21"/>
          <w:szCs w:val="21"/>
        </w:rPr>
      </w:pPr>
      <w:r w:rsidRPr="00847145">
        <w:rPr>
          <w:rFonts w:ascii="Tahoma" w:hAnsi="Tahoma" w:cs="Tahoma"/>
          <w:sz w:val="21"/>
          <w:szCs w:val="21"/>
        </w:rPr>
        <w:t>seznam dokumentace stavby a jejích změn.</w:t>
      </w:r>
    </w:p>
    <w:p w:rsidR="00E75532" w:rsidRPr="00847145" w:rsidRDefault="00E75532" w:rsidP="00E75532">
      <w:pPr>
        <w:pStyle w:val="ZkladntextodsazenIMP"/>
        <w:tabs>
          <w:tab w:val="left" w:pos="1307"/>
        </w:tabs>
        <w:ind w:left="1701"/>
        <w:jc w:val="both"/>
        <w:rPr>
          <w:rFonts w:ascii="Tahoma" w:hAnsi="Tahoma" w:cs="Tahoma"/>
          <w:sz w:val="21"/>
          <w:szCs w:val="21"/>
        </w:rPr>
      </w:pPr>
    </w:p>
    <w:p w:rsidR="00E75532" w:rsidRDefault="00E75532" w:rsidP="00764354">
      <w:pPr>
        <w:pStyle w:val="Odstavecseseznamem"/>
        <w:keepLines/>
        <w:numPr>
          <w:ilvl w:val="1"/>
          <w:numId w:val="9"/>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Denní záznamy bude zapisovat a podepisovat stavbyvedoucí (jeho zástupce) v den, kdy práce byly provedeny nebo kdy nastaly okolnosti, které vyvolaly nutnost zápisu. Při denních záznamech nesmí být vynechána volná místa.</w:t>
      </w:r>
    </w:p>
    <w:p w:rsidR="00E75532" w:rsidRDefault="00E75532" w:rsidP="00E75532">
      <w:pPr>
        <w:pStyle w:val="Odstavecseseznamem"/>
        <w:keepLines/>
        <w:suppressAutoHyphens/>
        <w:autoSpaceDE w:val="0"/>
        <w:autoSpaceDN w:val="0"/>
        <w:adjustRightInd w:val="0"/>
        <w:spacing w:after="0" w:line="240" w:lineRule="auto"/>
        <w:ind w:left="1004"/>
        <w:jc w:val="both"/>
        <w:rPr>
          <w:rFonts w:ascii="Tahoma" w:hAnsi="Tahoma" w:cs="Tahoma"/>
          <w:sz w:val="21"/>
          <w:szCs w:val="21"/>
        </w:rPr>
      </w:pPr>
    </w:p>
    <w:p w:rsidR="00E75532" w:rsidRPr="00BE1078" w:rsidRDefault="00E75532" w:rsidP="00764354">
      <w:pPr>
        <w:pStyle w:val="Odstavecseseznamem"/>
        <w:keepLines/>
        <w:numPr>
          <w:ilvl w:val="1"/>
          <w:numId w:val="9"/>
        </w:numPr>
        <w:suppressAutoHyphens/>
        <w:autoSpaceDE w:val="0"/>
        <w:autoSpaceDN w:val="0"/>
        <w:adjustRightInd w:val="0"/>
        <w:spacing w:after="0" w:line="240" w:lineRule="auto"/>
        <w:jc w:val="both"/>
        <w:rPr>
          <w:rFonts w:ascii="Tahoma" w:hAnsi="Tahoma" w:cs="Tahoma"/>
          <w:sz w:val="21"/>
          <w:szCs w:val="21"/>
        </w:rPr>
      </w:pPr>
      <w:r w:rsidRPr="00BE1078">
        <w:rPr>
          <w:rFonts w:ascii="Tahoma" w:hAnsi="Tahoma" w:cs="Tahoma"/>
          <w:sz w:val="21"/>
          <w:szCs w:val="21"/>
        </w:rPr>
        <w:t xml:space="preserve">Do deníku je oprávněn provádět záznamy kromě státního stavebního dohledu také technický dozor objednatele a projektant, případně </w:t>
      </w:r>
      <w:r>
        <w:rPr>
          <w:rFonts w:ascii="Tahoma" w:hAnsi="Tahoma" w:cs="Tahoma"/>
          <w:sz w:val="21"/>
          <w:szCs w:val="21"/>
        </w:rPr>
        <w:t>k</w:t>
      </w:r>
      <w:r w:rsidRPr="00BE1078">
        <w:rPr>
          <w:rFonts w:ascii="Tahoma" w:hAnsi="Tahoma" w:cs="Tahoma"/>
          <w:sz w:val="21"/>
          <w:szCs w:val="21"/>
        </w:rPr>
        <w:t>oordinátor BOZP.</w:t>
      </w:r>
    </w:p>
    <w:p w:rsidR="00E75532" w:rsidRPr="00847145" w:rsidRDefault="00E75532" w:rsidP="00E75532">
      <w:pPr>
        <w:pStyle w:val="Odstavecseseznamem"/>
        <w:rPr>
          <w:rFonts w:ascii="Tahoma" w:hAnsi="Tahoma" w:cs="Tahoma"/>
          <w:sz w:val="21"/>
          <w:szCs w:val="21"/>
        </w:rPr>
      </w:pPr>
    </w:p>
    <w:p w:rsidR="00E75532" w:rsidRPr="00847145" w:rsidRDefault="00E75532" w:rsidP="00764354">
      <w:pPr>
        <w:pStyle w:val="Odstavecseseznamem"/>
        <w:keepLines/>
        <w:numPr>
          <w:ilvl w:val="1"/>
          <w:numId w:val="9"/>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Zápisem ve stavebním deníku nelze obsah této smlouvy měnit; zápisy slouží jako případný podklad pro jednání o změně smlouvy.</w:t>
      </w:r>
    </w:p>
    <w:p w:rsidR="00E75532" w:rsidRPr="00847145" w:rsidRDefault="00E75532" w:rsidP="00E75532">
      <w:pPr>
        <w:pStyle w:val="Odstavecseseznamem"/>
        <w:rPr>
          <w:rFonts w:ascii="Tahoma" w:hAnsi="Tahoma" w:cs="Tahoma"/>
          <w:sz w:val="21"/>
          <w:szCs w:val="21"/>
        </w:rPr>
      </w:pPr>
    </w:p>
    <w:p w:rsidR="00E75532" w:rsidRPr="00847145" w:rsidRDefault="00E75532" w:rsidP="00764354">
      <w:pPr>
        <w:pStyle w:val="Odstavecseseznamem"/>
        <w:keepLines/>
        <w:numPr>
          <w:ilvl w:val="1"/>
          <w:numId w:val="9"/>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Originál deníku předá zhotovitel objednateli spolu s dokumentací skutečného provedení stavby za účelem archivace při předání díla.</w:t>
      </w:r>
    </w:p>
    <w:p w:rsidR="00E75532" w:rsidRPr="00847145" w:rsidRDefault="00E75532" w:rsidP="00E75532">
      <w:pPr>
        <w:pStyle w:val="Odstavecseseznamem"/>
        <w:rPr>
          <w:rFonts w:ascii="Tahoma" w:hAnsi="Tahoma" w:cs="Tahoma"/>
          <w:sz w:val="21"/>
          <w:szCs w:val="21"/>
        </w:rPr>
      </w:pPr>
    </w:p>
    <w:p w:rsidR="00E75532" w:rsidRPr="00847145" w:rsidRDefault="00E75532" w:rsidP="00764354">
      <w:pPr>
        <w:pStyle w:val="Odstavecseseznamem"/>
        <w:keepLines/>
        <w:numPr>
          <w:ilvl w:val="1"/>
          <w:numId w:val="9"/>
        </w:numPr>
        <w:suppressAutoHyphens/>
        <w:autoSpaceDE w:val="0"/>
        <w:autoSpaceDN w:val="0"/>
        <w:adjustRightInd w:val="0"/>
        <w:spacing w:after="0" w:line="240" w:lineRule="auto"/>
        <w:jc w:val="both"/>
        <w:rPr>
          <w:rFonts w:ascii="Tahoma" w:hAnsi="Tahoma" w:cs="Tahoma"/>
          <w:sz w:val="21"/>
          <w:szCs w:val="21"/>
        </w:rPr>
      </w:pPr>
      <w:r w:rsidRPr="00847145">
        <w:rPr>
          <w:rFonts w:ascii="Tahoma" w:hAnsi="Tahoma" w:cs="Tahoma"/>
          <w:sz w:val="21"/>
          <w:szCs w:val="21"/>
        </w:rPr>
        <w:t xml:space="preserve">Obsahem deníku budou záznamy o zjištěných vícepracích a </w:t>
      </w:r>
      <w:proofErr w:type="spellStart"/>
      <w:r w:rsidRPr="00847145">
        <w:rPr>
          <w:rFonts w:ascii="Tahoma" w:hAnsi="Tahoma" w:cs="Tahoma"/>
          <w:sz w:val="21"/>
          <w:szCs w:val="21"/>
        </w:rPr>
        <w:t>méněpracích</w:t>
      </w:r>
      <w:proofErr w:type="spellEnd"/>
      <w:r w:rsidRPr="00847145">
        <w:rPr>
          <w:rFonts w:ascii="Tahoma" w:hAnsi="Tahoma" w:cs="Tahoma"/>
          <w:sz w:val="21"/>
          <w:szCs w:val="21"/>
        </w:rPr>
        <w:t>, vzestupný soupis změnových listů.</w:t>
      </w:r>
    </w:p>
    <w:p w:rsidR="00E75532" w:rsidRPr="00847145" w:rsidRDefault="00E75532" w:rsidP="00E75532">
      <w:pPr>
        <w:pStyle w:val="ZkladntextodsazenIMP"/>
        <w:spacing w:line="240" w:lineRule="auto"/>
        <w:ind w:left="0"/>
        <w:jc w:val="both"/>
        <w:rPr>
          <w:rFonts w:ascii="Tahoma" w:hAnsi="Tahoma" w:cs="Tahoma"/>
          <w:sz w:val="21"/>
          <w:szCs w:val="21"/>
        </w:rPr>
      </w:pPr>
      <w:r w:rsidRPr="00847145">
        <w:rPr>
          <w:rFonts w:ascii="Tahoma" w:hAnsi="Tahoma" w:cs="Tahoma"/>
          <w:sz w:val="21"/>
          <w:szCs w:val="21"/>
        </w:rPr>
        <w:t xml:space="preserve"> </w:t>
      </w:r>
    </w:p>
    <w:p w:rsidR="00E75532" w:rsidRPr="00847145" w:rsidRDefault="00E75532" w:rsidP="00764354">
      <w:pPr>
        <w:pStyle w:val="Odstavecseseznamem"/>
        <w:keepLines/>
        <w:numPr>
          <w:ilvl w:val="0"/>
          <w:numId w:val="9"/>
        </w:numPr>
        <w:suppressAutoHyphens/>
        <w:autoSpaceDE w:val="0"/>
        <w:autoSpaceDN w:val="0"/>
        <w:adjustRightInd w:val="0"/>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Provádění díla/ kontrola díla, včetně zakrytých částí díla/</w:t>
      </w:r>
    </w:p>
    <w:p w:rsidR="00E75532" w:rsidRPr="00847145" w:rsidRDefault="00E75532" w:rsidP="00E75532">
      <w:pPr>
        <w:pStyle w:val="Odstavecseseznamem"/>
        <w:keepLines/>
        <w:suppressAutoHyphens/>
        <w:autoSpaceDE w:val="0"/>
        <w:autoSpaceDN w:val="0"/>
        <w:adjustRightInd w:val="0"/>
        <w:spacing w:after="0" w:line="240" w:lineRule="auto"/>
        <w:ind w:left="360"/>
        <w:jc w:val="both"/>
        <w:rPr>
          <w:rFonts w:ascii="Tahoma" w:hAnsi="Tahoma" w:cs="Tahoma"/>
          <w:b/>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zahájí činnosti vedoucí k provedení stavby dnem předání a převzetí staveniště. </w:t>
      </w:r>
    </w:p>
    <w:p w:rsidR="00E75532" w:rsidRPr="00847145" w:rsidRDefault="00E75532" w:rsidP="00E75532">
      <w:pPr>
        <w:pStyle w:val="Odstavecseseznamem"/>
        <w:spacing w:after="0" w:line="240" w:lineRule="auto"/>
        <w:ind w:left="1004"/>
        <w:jc w:val="both"/>
        <w:rPr>
          <w:rFonts w:ascii="Tahoma" w:hAnsi="Tahoma" w:cs="Tahoma"/>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Před samotným dodáním a zapracováním materiálů a výrobků budou zhotovitelem osobě TDS, předloženy veškeré potřebné doklady, zejména certifikáty, prohlášení o shodě, doplněné montážními listy a technologické postupy, na základě, kterých bude možno odsouhlasit shodu nabízeného </w:t>
      </w:r>
      <w:r w:rsidRPr="00847145">
        <w:rPr>
          <w:rFonts w:ascii="Tahoma" w:hAnsi="Tahoma" w:cs="Tahoma"/>
          <w:sz w:val="21"/>
          <w:szCs w:val="21"/>
          <w:lang w:eastAsia="cs-CZ"/>
        </w:rPr>
        <w:lastRenderedPageBreak/>
        <w:t xml:space="preserve">výrobku (technologie) s projektovou dokumentací. Dodávky na stavbu lze realizovat až po předchozím odsouhlasení se zástupcem objednatele. </w:t>
      </w:r>
    </w:p>
    <w:p w:rsidR="00E75532" w:rsidRPr="00847145" w:rsidRDefault="00E75532" w:rsidP="00E75532">
      <w:pPr>
        <w:pStyle w:val="Odstavecseseznamem"/>
        <w:tabs>
          <w:tab w:val="left" w:pos="1695"/>
        </w:tabs>
        <w:autoSpaceDE w:val="0"/>
        <w:autoSpaceDN w:val="0"/>
        <w:adjustRightInd w:val="0"/>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ab/>
      </w: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oprávněn kontrolovat provádění díla. Zjistí-li objednatel, že zhotovitel provádí dílo v rozporu s povinnostmi vyplývajícími ze smlouvy nebo obecně závazných právních předpisů, je objednatel oprávněn dožadovat se toho, aby zhotovitel odstranil vady vzniklé vadným prováděním a dílo prováděl řádným způsobem. Jestliže zhotovitel tak neučiní ani v dodatečné přiměřené lhůtě, jedná se o takové porušení smlouvy, které opravňuje objednatele k odstoupení od smlouvy.</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alespoň 3 pracovní dny před znepřístupněním nebo zakrytím provedených prací nebo konstrukcí vyzvat osobu TDS písemnou formou – emailem ke kontrole a prověření prací, které v dalším postupu budou zakryty nebo se stanou nepřístupnými. Výzva včetně způsobu jejího provedení bude zaznamenána do stavebního deníku. Neučiní-li tak, je povinen na žádost objednatele práce, které byly zakryty nebo se staly nepřístupnými, na svůj náklad odkrýt.</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je povinen před zakrytím díla nebo jeho části provést všechny předepsané kontroly a zkoušky, zejména zkoušky vodotěsnosti a tlakové zkoušky. Zhotovitel je povinen informovat TDS o konání předepsaných kontrol a zkoušek dle předcházející věty.</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Pokud zhotovitel provede zakrytí díla bez předepsaných kontrol a zkoušek, provede práce spojené s následnými zkouškami nebo kontrolami a uvedením díla do souladu s požadovanými parametry na vlastní náklady. O provedených zkouškách musí být vyhotoven protokol, který zhotovitel předloží TDS.</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Pokud se TDS ke kontrole přes včasné písemné vyzvání nedostaví, je zhotovitel oprávněn předmětné práce zakrýt. Bude-li v tomto případě TDS dodatečně požadovat jejich odkrytí, je zhotovitel povinen toto odkrytí provést na náklady objednatele. Pokud se však zjistí, že práce nebyly řádně provedeny, nese veškeré náklady spojené s odkrytím prací, opravou chybného stavu a následným zakrytím zhotovitel. </w:t>
      </w:r>
    </w:p>
    <w:p w:rsidR="00E75532" w:rsidRDefault="00E75532" w:rsidP="00E75532">
      <w:pPr>
        <w:spacing w:after="0" w:line="240" w:lineRule="auto"/>
        <w:jc w:val="both"/>
        <w:rPr>
          <w:rFonts w:ascii="Tahoma" w:hAnsi="Tahoma" w:cs="Tahoma"/>
          <w:b/>
          <w:sz w:val="21"/>
          <w:szCs w:val="21"/>
          <w:lang w:eastAsia="cs-CZ"/>
        </w:rPr>
      </w:pPr>
    </w:p>
    <w:p w:rsidR="00E75532" w:rsidRPr="00847145" w:rsidRDefault="00E75532" w:rsidP="00E75532">
      <w:pPr>
        <w:spacing w:after="0" w:line="240" w:lineRule="auto"/>
        <w:jc w:val="both"/>
        <w:rPr>
          <w:rFonts w:ascii="Tahoma" w:hAnsi="Tahoma" w:cs="Tahoma"/>
          <w:b/>
          <w:sz w:val="21"/>
          <w:szCs w:val="21"/>
          <w:lang w:eastAsia="cs-CZ"/>
        </w:rPr>
      </w:pPr>
      <w:r w:rsidRPr="00847145">
        <w:rPr>
          <w:rFonts w:ascii="Tahoma" w:hAnsi="Tahoma" w:cs="Tahoma"/>
          <w:b/>
          <w:sz w:val="21"/>
          <w:szCs w:val="21"/>
          <w:lang w:eastAsia="cs-CZ"/>
        </w:rPr>
        <w:t>Kontrolní dny</w:t>
      </w:r>
      <w:r w:rsidR="00AE6E5D">
        <w:rPr>
          <w:rFonts w:ascii="Tahoma" w:hAnsi="Tahoma" w:cs="Tahoma"/>
          <w:b/>
          <w:sz w:val="21"/>
          <w:szCs w:val="21"/>
          <w:lang w:eastAsia="cs-CZ"/>
        </w:rPr>
        <w:t xml:space="preserve"> v rámci výstavby</w:t>
      </w:r>
    </w:p>
    <w:p w:rsidR="00E75532" w:rsidRPr="00847145" w:rsidRDefault="00E75532" w:rsidP="00E75532">
      <w:pPr>
        <w:pStyle w:val="Odstavecseseznamem"/>
        <w:spacing w:after="0" w:line="240" w:lineRule="auto"/>
        <w:ind w:left="284" w:hanging="425"/>
        <w:jc w:val="both"/>
        <w:rPr>
          <w:rFonts w:ascii="Tahoma" w:hAnsi="Tahoma" w:cs="Tahoma"/>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Pro účely kontroly průběhu provádění díla organizuje objednatel kontrolní dny v termínech nezbytných pro řádné provádění kontroly, nejméně 1 x týdně, pokud se </w:t>
      </w:r>
      <w:r w:rsidR="00DD5623">
        <w:rPr>
          <w:rFonts w:ascii="Tahoma" w:hAnsi="Tahoma" w:cs="Tahoma"/>
          <w:sz w:val="21"/>
          <w:szCs w:val="21"/>
          <w:lang w:eastAsia="cs-CZ"/>
        </w:rPr>
        <w:t xml:space="preserve">určené osoby </w:t>
      </w:r>
      <w:r w:rsidRPr="00847145">
        <w:rPr>
          <w:rFonts w:ascii="Tahoma" w:hAnsi="Tahoma" w:cs="Tahoma"/>
          <w:sz w:val="21"/>
          <w:szCs w:val="21"/>
          <w:lang w:eastAsia="cs-CZ"/>
        </w:rPr>
        <w:t>nedohodnou jinak.</w:t>
      </w:r>
    </w:p>
    <w:p w:rsidR="00E75532" w:rsidRPr="00847145" w:rsidRDefault="00E75532" w:rsidP="00E75532">
      <w:pPr>
        <w:spacing w:after="0" w:line="240" w:lineRule="auto"/>
        <w:ind w:left="284"/>
        <w:jc w:val="both"/>
        <w:rPr>
          <w:rFonts w:ascii="Tahoma" w:hAnsi="Tahoma" w:cs="Tahoma"/>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oznámit konání kontrolního dne nejméně 3 dny předem.</w:t>
      </w:r>
    </w:p>
    <w:p w:rsidR="00E75532" w:rsidRPr="00847145" w:rsidRDefault="00E75532" w:rsidP="00E75532">
      <w:pPr>
        <w:pStyle w:val="Odstavecseseznamem"/>
        <w:rPr>
          <w:rFonts w:ascii="Tahoma" w:hAnsi="Tahoma" w:cs="Tahoma"/>
          <w:sz w:val="21"/>
          <w:szCs w:val="21"/>
          <w:lang w:eastAsia="cs-CZ"/>
        </w:rPr>
      </w:pPr>
    </w:p>
    <w:p w:rsidR="00E75532"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Zhotovitel má stejně jako objednatel právo přizvat na kontrolní den subdodavatele. Zhotovitel je povinen zajistit, že kontrolních dnů se bude účastnit osoba pověřená odborným vedením realizace stavby</w:t>
      </w:r>
      <w:r w:rsidR="00DD5623">
        <w:rPr>
          <w:rFonts w:ascii="Tahoma" w:hAnsi="Tahoma" w:cs="Tahoma"/>
          <w:sz w:val="21"/>
          <w:szCs w:val="21"/>
          <w:lang w:eastAsia="cs-CZ"/>
        </w:rPr>
        <w:t xml:space="preserve"> – hlavní stavbyvedoucí</w:t>
      </w:r>
      <w:r w:rsidRPr="00847145">
        <w:rPr>
          <w:rFonts w:ascii="Tahoma" w:hAnsi="Tahoma" w:cs="Tahoma"/>
          <w:sz w:val="21"/>
          <w:szCs w:val="21"/>
          <w:lang w:eastAsia="cs-CZ"/>
        </w:rPr>
        <w:t xml:space="preserve"> zapsaná ve stavebním deníku</w:t>
      </w:r>
      <w:r>
        <w:rPr>
          <w:rFonts w:ascii="Tahoma" w:hAnsi="Tahoma" w:cs="Tahoma"/>
          <w:sz w:val="21"/>
          <w:szCs w:val="21"/>
          <w:lang w:eastAsia="cs-CZ"/>
        </w:rPr>
        <w:t>.</w:t>
      </w:r>
    </w:p>
    <w:p w:rsidR="00DD5623" w:rsidRPr="00DD5623" w:rsidRDefault="00DD5623" w:rsidP="00DD5623">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Kontrolní dny vede objednatel, prostřednictvím osoby vykonávající funkci TDS. Obsahem kontrolního dne je zejména zpráva zhotovitele o postupu prací, kontrola časového a finančního plnění provádění prací, připomínky a podněty osob vykonávajících funkci TDS, </w:t>
      </w:r>
      <w:r>
        <w:rPr>
          <w:rFonts w:ascii="Tahoma" w:hAnsi="Tahoma" w:cs="Tahoma"/>
          <w:sz w:val="21"/>
          <w:szCs w:val="21"/>
          <w:lang w:eastAsia="cs-CZ"/>
        </w:rPr>
        <w:t xml:space="preserve">koordinátora </w:t>
      </w:r>
      <w:r w:rsidRPr="00847145">
        <w:rPr>
          <w:rFonts w:ascii="Tahoma" w:hAnsi="Tahoma" w:cs="Tahoma"/>
          <w:sz w:val="21"/>
          <w:szCs w:val="21"/>
          <w:lang w:eastAsia="cs-CZ"/>
        </w:rPr>
        <w:t>BOZP a D</w:t>
      </w:r>
      <w:r>
        <w:rPr>
          <w:rFonts w:ascii="Tahoma" w:hAnsi="Tahoma" w:cs="Tahoma"/>
          <w:sz w:val="21"/>
          <w:szCs w:val="21"/>
          <w:lang w:eastAsia="cs-CZ"/>
        </w:rPr>
        <w:t>P</w:t>
      </w:r>
      <w:r w:rsidRPr="00847145">
        <w:rPr>
          <w:rFonts w:ascii="Tahoma" w:hAnsi="Tahoma" w:cs="Tahoma"/>
          <w:sz w:val="21"/>
          <w:szCs w:val="21"/>
          <w:lang w:eastAsia="cs-CZ"/>
        </w:rPr>
        <w:t xml:space="preserve"> a stanovení případných nápravných opatření a úkolů.</w:t>
      </w:r>
    </w:p>
    <w:p w:rsidR="00E75532" w:rsidRPr="00847145"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00CE3ED9">
        <w:rPr>
          <w:rFonts w:ascii="Tahoma" w:hAnsi="Tahoma" w:cs="Tahoma"/>
          <w:sz w:val="21"/>
          <w:szCs w:val="21"/>
          <w:lang w:eastAsia="cs-CZ"/>
        </w:rPr>
        <w:t>prostřednictvím os</w:t>
      </w:r>
      <w:r w:rsidR="005D6B11">
        <w:rPr>
          <w:rFonts w:ascii="Tahoma" w:hAnsi="Tahoma" w:cs="Tahoma"/>
          <w:sz w:val="21"/>
          <w:szCs w:val="21"/>
          <w:lang w:eastAsia="cs-CZ"/>
        </w:rPr>
        <w:t>oby TDS</w:t>
      </w:r>
      <w:r w:rsidR="00CE3ED9">
        <w:rPr>
          <w:rFonts w:ascii="Tahoma" w:hAnsi="Tahoma" w:cs="Tahoma"/>
          <w:sz w:val="21"/>
          <w:szCs w:val="21"/>
          <w:lang w:eastAsia="cs-CZ"/>
        </w:rPr>
        <w:t xml:space="preserve"> </w:t>
      </w:r>
      <w:r w:rsidRPr="00847145">
        <w:rPr>
          <w:rFonts w:ascii="Tahoma" w:hAnsi="Tahoma" w:cs="Tahoma"/>
          <w:sz w:val="21"/>
          <w:szCs w:val="21"/>
          <w:lang w:eastAsia="cs-CZ"/>
        </w:rPr>
        <w:t>pořizuje z kontrolního dne zápis o jednání, který písemně předá všem zúčastněným.</w:t>
      </w:r>
    </w:p>
    <w:p w:rsidR="00E75532" w:rsidRDefault="00E75532" w:rsidP="00E75532">
      <w:pPr>
        <w:spacing w:after="0" w:line="240" w:lineRule="auto"/>
        <w:jc w:val="center"/>
        <w:rPr>
          <w:rFonts w:ascii="Tahoma" w:hAnsi="Tahoma" w:cs="Tahoma"/>
          <w:b/>
          <w:sz w:val="21"/>
          <w:szCs w:val="21"/>
          <w:lang w:eastAsia="cs-CZ"/>
        </w:rPr>
      </w:pPr>
    </w:p>
    <w:p w:rsidR="00D61194" w:rsidRDefault="00D61194" w:rsidP="00E75532">
      <w:pPr>
        <w:spacing w:after="0" w:line="240" w:lineRule="auto"/>
        <w:jc w:val="center"/>
        <w:rPr>
          <w:rFonts w:ascii="Tahoma" w:hAnsi="Tahoma" w:cs="Tahoma"/>
          <w:b/>
          <w:sz w:val="21"/>
          <w:szCs w:val="21"/>
          <w:lang w:eastAsia="cs-CZ"/>
        </w:rPr>
      </w:pPr>
    </w:p>
    <w:p w:rsidR="00C96C05" w:rsidRDefault="00C96C05" w:rsidP="00E75532">
      <w:pPr>
        <w:spacing w:after="0" w:line="240" w:lineRule="auto"/>
        <w:jc w:val="center"/>
        <w:rPr>
          <w:rFonts w:ascii="Tahoma" w:hAnsi="Tahoma" w:cs="Tahoma"/>
          <w:b/>
          <w:sz w:val="21"/>
          <w:szCs w:val="21"/>
          <w:lang w:eastAsia="cs-CZ"/>
        </w:rPr>
      </w:pPr>
    </w:p>
    <w:p w:rsidR="00C96C05" w:rsidRDefault="00C96C05" w:rsidP="00E75532">
      <w:pPr>
        <w:spacing w:after="0" w:line="240" w:lineRule="auto"/>
        <w:jc w:val="center"/>
        <w:rPr>
          <w:rFonts w:ascii="Tahoma" w:hAnsi="Tahoma" w:cs="Tahoma"/>
          <w:b/>
          <w:sz w:val="21"/>
          <w:szCs w:val="21"/>
          <w:lang w:eastAsia="cs-CZ"/>
        </w:rPr>
      </w:pPr>
    </w:p>
    <w:p w:rsidR="00C96C05" w:rsidRDefault="00C96C05" w:rsidP="00E75532">
      <w:pPr>
        <w:spacing w:after="0" w:line="240" w:lineRule="auto"/>
        <w:jc w:val="center"/>
        <w:rPr>
          <w:rFonts w:ascii="Tahoma" w:hAnsi="Tahoma" w:cs="Tahoma"/>
          <w:b/>
          <w:sz w:val="21"/>
          <w:szCs w:val="21"/>
          <w:lang w:eastAsia="cs-CZ"/>
        </w:rPr>
      </w:pPr>
    </w:p>
    <w:p w:rsidR="00E75532" w:rsidRPr="00847145" w:rsidRDefault="00E75532" w:rsidP="00E75532">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lastRenderedPageBreak/>
        <w:t>ČLÁNEK 5</w:t>
      </w:r>
    </w:p>
    <w:p w:rsidR="00E75532" w:rsidRPr="00847145" w:rsidRDefault="00E75532" w:rsidP="00E75532">
      <w:pPr>
        <w:keepNext/>
        <w:spacing w:after="240" w:line="240" w:lineRule="auto"/>
        <w:ind w:right="-79"/>
        <w:jc w:val="center"/>
        <w:outlineLvl w:val="3"/>
        <w:rPr>
          <w:rFonts w:ascii="Tahoma" w:hAnsi="Tahoma" w:cs="Tahoma"/>
          <w:b/>
          <w:caps/>
          <w:sz w:val="21"/>
          <w:szCs w:val="21"/>
          <w:lang w:eastAsia="cs-CZ"/>
        </w:rPr>
      </w:pPr>
      <w:r w:rsidRPr="00847145">
        <w:rPr>
          <w:rFonts w:ascii="Tahoma" w:hAnsi="Tahoma" w:cs="Tahoma"/>
          <w:b/>
          <w:caps/>
          <w:sz w:val="21"/>
          <w:szCs w:val="21"/>
          <w:lang w:eastAsia="cs-CZ"/>
        </w:rPr>
        <w:t>Cena díla</w:t>
      </w:r>
    </w:p>
    <w:p w:rsidR="00E75532" w:rsidRPr="00847145" w:rsidRDefault="00E75532" w:rsidP="00764354">
      <w:pPr>
        <w:keepLines/>
        <w:numPr>
          <w:ilvl w:val="1"/>
          <w:numId w:val="4"/>
        </w:numPr>
        <w:tabs>
          <w:tab w:val="clear" w:pos="360"/>
        </w:tabs>
        <w:suppressAutoHyphens/>
        <w:spacing w:after="0" w:line="240" w:lineRule="auto"/>
        <w:ind w:left="284" w:hanging="284"/>
        <w:rPr>
          <w:rFonts w:ascii="Tahoma" w:hAnsi="Tahoma" w:cs="Tahoma"/>
          <w:sz w:val="21"/>
          <w:szCs w:val="21"/>
          <w:lang w:eastAsia="cs-CZ"/>
        </w:rPr>
      </w:pPr>
      <w:r w:rsidRPr="00847145">
        <w:rPr>
          <w:rFonts w:ascii="Tahoma" w:hAnsi="Tahoma" w:cs="Tahoma"/>
          <w:sz w:val="21"/>
          <w:szCs w:val="21"/>
          <w:lang w:eastAsia="cs-CZ"/>
        </w:rPr>
        <w:t>Cena za dílo dle této smlouvy se sjednává v Kč ve výši:</w:t>
      </w:r>
    </w:p>
    <w:p w:rsidR="00E75532" w:rsidRDefault="00E75532" w:rsidP="00E75532">
      <w:pPr>
        <w:keepLines/>
        <w:suppressAutoHyphens/>
        <w:spacing w:after="0" w:line="240" w:lineRule="auto"/>
        <w:ind w:left="284"/>
        <w:rPr>
          <w:rFonts w:ascii="Tahoma" w:hAnsi="Tahoma" w:cs="Tahoma"/>
          <w:sz w:val="21"/>
          <w:szCs w:val="21"/>
          <w:lang w:eastAsia="cs-CZ"/>
        </w:rPr>
      </w:pPr>
    </w:p>
    <w:tbl>
      <w:tblPr>
        <w:tblW w:w="9072" w:type="dxa"/>
        <w:jc w:val="center"/>
        <w:tblCellMar>
          <w:left w:w="0" w:type="dxa"/>
          <w:right w:w="0" w:type="dxa"/>
        </w:tblCellMar>
        <w:tblLook w:val="04A0" w:firstRow="1" w:lastRow="0" w:firstColumn="1" w:lastColumn="0" w:noHBand="0" w:noVBand="1"/>
      </w:tblPr>
      <w:tblGrid>
        <w:gridCol w:w="3058"/>
        <w:gridCol w:w="1908"/>
        <w:gridCol w:w="1099"/>
        <w:gridCol w:w="725"/>
        <w:gridCol w:w="2282"/>
      </w:tblGrid>
      <w:tr w:rsidR="00DD49DE" w:rsidRPr="00C80B4C" w:rsidTr="00491653">
        <w:trPr>
          <w:trHeight w:val="567"/>
          <w:jc w:val="center"/>
        </w:trPr>
        <w:tc>
          <w:tcPr>
            <w:tcW w:w="9072" w:type="dxa"/>
            <w:gridSpan w:val="5"/>
            <w:tcBorders>
              <w:top w:val="single" w:sz="4" w:space="0" w:color="auto"/>
              <w:left w:val="single" w:sz="4" w:space="0" w:color="auto"/>
              <w:bottom w:val="single" w:sz="6" w:space="0" w:color="auto"/>
              <w:right w:val="single" w:sz="4" w:space="0" w:color="auto"/>
            </w:tcBorders>
            <w:shd w:val="clear" w:color="auto" w:fill="FFFF00"/>
            <w:tcMar>
              <w:top w:w="0" w:type="dxa"/>
              <w:left w:w="70" w:type="dxa"/>
              <w:bottom w:w="0" w:type="dxa"/>
              <w:right w:w="70" w:type="dxa"/>
            </w:tcMar>
            <w:vAlign w:val="center"/>
          </w:tcPr>
          <w:p w:rsidR="00AC693B" w:rsidRPr="00C80B4C" w:rsidRDefault="00AC693B" w:rsidP="001D3A4E">
            <w:pPr>
              <w:spacing w:after="0"/>
              <w:jc w:val="center"/>
              <w:rPr>
                <w:rFonts w:ascii="Tahoma" w:hAnsi="Tahoma" w:cs="Tahoma"/>
                <w:b/>
                <w:bCs/>
                <w:color w:val="000000"/>
                <w:sz w:val="21"/>
                <w:szCs w:val="21"/>
              </w:rPr>
            </w:pPr>
            <w:r>
              <w:rPr>
                <w:rFonts w:ascii="Tahoma" w:hAnsi="Tahoma" w:cs="Tahoma"/>
                <w:b/>
                <w:bCs/>
                <w:color w:val="000000"/>
                <w:sz w:val="21"/>
                <w:szCs w:val="21"/>
              </w:rPr>
              <w:t>ZÁKLADNÍ ROZPOČET</w:t>
            </w:r>
          </w:p>
        </w:tc>
      </w:tr>
      <w:tr w:rsidR="00AC693B" w:rsidRPr="00C80B4C" w:rsidTr="00491653">
        <w:trPr>
          <w:trHeight w:val="567"/>
          <w:jc w:val="center"/>
        </w:trPr>
        <w:tc>
          <w:tcPr>
            <w:tcW w:w="9072" w:type="dxa"/>
            <w:gridSpan w:val="5"/>
            <w:tcBorders>
              <w:top w:val="single" w:sz="4" w:space="0" w:color="auto"/>
              <w:left w:val="single" w:sz="4" w:space="0" w:color="auto"/>
              <w:bottom w:val="single" w:sz="6" w:space="0" w:color="auto"/>
              <w:right w:val="single" w:sz="4" w:space="0" w:color="auto"/>
            </w:tcBorders>
            <w:shd w:val="clear" w:color="auto" w:fill="FFFF00"/>
            <w:tcMar>
              <w:top w:w="0" w:type="dxa"/>
              <w:left w:w="70" w:type="dxa"/>
              <w:bottom w:w="0" w:type="dxa"/>
              <w:right w:w="70" w:type="dxa"/>
            </w:tcMar>
            <w:vAlign w:val="center"/>
          </w:tcPr>
          <w:p w:rsidR="00AC693B" w:rsidRDefault="00AC693B" w:rsidP="001D3A4E">
            <w:pPr>
              <w:spacing w:after="0"/>
              <w:jc w:val="center"/>
              <w:rPr>
                <w:rFonts w:ascii="Tahoma" w:hAnsi="Tahoma" w:cs="Tahoma"/>
                <w:b/>
                <w:bCs/>
                <w:color w:val="000000"/>
                <w:sz w:val="21"/>
                <w:szCs w:val="21"/>
              </w:rPr>
            </w:pPr>
            <w:r>
              <w:rPr>
                <w:rFonts w:ascii="Tahoma" w:hAnsi="Tahoma" w:cs="Tahoma"/>
                <w:b/>
                <w:bCs/>
                <w:color w:val="000000"/>
                <w:sz w:val="21"/>
                <w:szCs w:val="21"/>
              </w:rPr>
              <w:t>I. PŘÍPRAVNÁ FÁZE – PROJEKTOVÉ DOKUMENTACE A/B</w:t>
            </w:r>
          </w:p>
        </w:tc>
      </w:tr>
      <w:tr w:rsidR="00DD49DE" w:rsidRPr="00C80B4C" w:rsidTr="00491653">
        <w:trPr>
          <w:trHeight w:val="567"/>
          <w:jc w:val="center"/>
        </w:trPr>
        <w:tc>
          <w:tcPr>
            <w:tcW w:w="9072" w:type="dxa"/>
            <w:gridSpan w:val="5"/>
            <w:tcBorders>
              <w:top w:val="single" w:sz="4" w:space="0" w:color="auto"/>
              <w:left w:val="single" w:sz="4" w:space="0" w:color="auto"/>
              <w:bottom w:val="single" w:sz="6" w:space="0" w:color="auto"/>
              <w:right w:val="single" w:sz="4" w:space="0" w:color="auto"/>
            </w:tcBorders>
            <w:shd w:val="clear" w:color="auto" w:fill="FFFF00"/>
            <w:tcMar>
              <w:top w:w="0" w:type="dxa"/>
              <w:left w:w="70" w:type="dxa"/>
              <w:bottom w:w="0" w:type="dxa"/>
              <w:right w:w="70" w:type="dxa"/>
            </w:tcMar>
            <w:vAlign w:val="center"/>
          </w:tcPr>
          <w:p w:rsidR="00DD49DE" w:rsidRPr="00C80B4C" w:rsidRDefault="00DD49DE" w:rsidP="00C748A1">
            <w:pPr>
              <w:spacing w:after="0"/>
              <w:jc w:val="center"/>
              <w:rPr>
                <w:rFonts w:ascii="Tahoma" w:hAnsi="Tahoma" w:cs="Tahoma"/>
                <w:b/>
                <w:bCs/>
                <w:color w:val="000000"/>
                <w:sz w:val="21"/>
                <w:szCs w:val="21"/>
              </w:rPr>
            </w:pPr>
            <w:r>
              <w:rPr>
                <w:rFonts w:ascii="Tahoma" w:hAnsi="Tahoma" w:cs="Tahoma"/>
                <w:b/>
                <w:bCs/>
                <w:color w:val="000000"/>
                <w:sz w:val="21"/>
                <w:szCs w:val="21"/>
              </w:rPr>
              <w:t xml:space="preserve">A/ </w:t>
            </w:r>
            <w:r w:rsidR="00415201">
              <w:rPr>
                <w:rFonts w:ascii="Tahoma" w:hAnsi="Tahoma" w:cs="Tahoma"/>
                <w:b/>
                <w:bCs/>
                <w:color w:val="000000"/>
                <w:sz w:val="21"/>
                <w:szCs w:val="21"/>
              </w:rPr>
              <w:t xml:space="preserve">PROJEKTOVÁ </w:t>
            </w:r>
            <w:r w:rsidRPr="00C80B4C">
              <w:rPr>
                <w:rFonts w:ascii="Tahoma" w:hAnsi="Tahoma" w:cs="Tahoma"/>
                <w:b/>
                <w:bCs/>
                <w:color w:val="000000"/>
                <w:sz w:val="21"/>
                <w:szCs w:val="21"/>
              </w:rPr>
              <w:t>DOKUME</w:t>
            </w:r>
            <w:r>
              <w:rPr>
                <w:rFonts w:ascii="Tahoma" w:hAnsi="Tahoma" w:cs="Tahoma"/>
                <w:b/>
                <w:bCs/>
                <w:color w:val="000000"/>
                <w:sz w:val="21"/>
                <w:szCs w:val="21"/>
              </w:rPr>
              <w:t>N</w:t>
            </w:r>
            <w:r w:rsidRPr="00C80B4C">
              <w:rPr>
                <w:rFonts w:ascii="Tahoma" w:hAnsi="Tahoma" w:cs="Tahoma"/>
                <w:b/>
                <w:bCs/>
                <w:color w:val="000000"/>
                <w:sz w:val="21"/>
                <w:szCs w:val="21"/>
              </w:rPr>
              <w:t xml:space="preserve">TACE PRO </w:t>
            </w:r>
            <w:r>
              <w:rPr>
                <w:rFonts w:ascii="Tahoma" w:hAnsi="Tahoma" w:cs="Tahoma"/>
                <w:b/>
                <w:bCs/>
                <w:color w:val="000000"/>
                <w:sz w:val="21"/>
                <w:szCs w:val="21"/>
              </w:rPr>
              <w:t>VYDÁNÍ POVOLENÍ ZÁMĚRU (DPZ)</w:t>
            </w:r>
            <w:r w:rsidR="0061410D" w:rsidRPr="0061410D">
              <w:rPr>
                <w:rFonts w:ascii="Tahoma" w:hAnsi="Tahoma" w:cs="Tahoma"/>
                <w:b/>
                <w:bCs/>
                <w:color w:val="C00000"/>
                <w:sz w:val="21"/>
                <w:szCs w:val="21"/>
              </w:rPr>
              <w:t>*</w:t>
            </w:r>
          </w:p>
        </w:tc>
      </w:tr>
      <w:tr w:rsidR="00EB51A7" w:rsidRPr="00C80B4C" w:rsidTr="00491653">
        <w:trPr>
          <w:trHeight w:val="567"/>
          <w:jc w:val="center"/>
        </w:trPr>
        <w:tc>
          <w:tcPr>
            <w:tcW w:w="3058" w:type="dxa"/>
            <w:tcBorders>
              <w:top w:val="single" w:sz="4"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spacing w:after="0"/>
              <w:rPr>
                <w:rFonts w:ascii="Tahoma" w:hAnsi="Tahoma" w:cs="Tahoma"/>
                <w:b/>
                <w:bCs/>
                <w:color w:val="000000"/>
                <w:sz w:val="21"/>
                <w:szCs w:val="21"/>
              </w:rPr>
            </w:pPr>
            <w:r>
              <w:rPr>
                <w:rFonts w:ascii="Tahoma" w:hAnsi="Tahoma" w:cs="Tahoma"/>
                <w:b/>
                <w:bCs/>
                <w:color w:val="000000"/>
                <w:sz w:val="21"/>
                <w:szCs w:val="21"/>
              </w:rPr>
              <w:t>D</w:t>
            </w:r>
            <w:r w:rsidRPr="00C80B4C">
              <w:rPr>
                <w:rFonts w:ascii="Tahoma" w:hAnsi="Tahoma" w:cs="Tahoma"/>
                <w:b/>
                <w:bCs/>
                <w:color w:val="000000"/>
                <w:sz w:val="21"/>
                <w:szCs w:val="21"/>
              </w:rPr>
              <w:t xml:space="preserve">ílčí </w:t>
            </w:r>
            <w:r w:rsidR="00B7371E">
              <w:rPr>
                <w:rFonts w:ascii="Tahoma" w:hAnsi="Tahoma" w:cs="Tahoma"/>
                <w:b/>
                <w:bCs/>
                <w:color w:val="000000"/>
                <w:sz w:val="21"/>
                <w:szCs w:val="21"/>
              </w:rPr>
              <w:t>položky</w:t>
            </w:r>
            <w:r w:rsidRPr="00C80B4C">
              <w:rPr>
                <w:rFonts w:ascii="Tahoma" w:hAnsi="Tahoma" w:cs="Tahoma"/>
                <w:b/>
                <w:bCs/>
                <w:color w:val="000000"/>
                <w:sz w:val="21"/>
                <w:szCs w:val="21"/>
              </w:rPr>
              <w:t>/</w:t>
            </w:r>
            <w:r w:rsidR="00B7371E">
              <w:rPr>
                <w:rFonts w:ascii="Tahoma" w:hAnsi="Tahoma" w:cs="Tahoma"/>
                <w:b/>
                <w:bCs/>
                <w:color w:val="000000"/>
                <w:sz w:val="21"/>
                <w:szCs w:val="21"/>
              </w:rPr>
              <w:t>výkony</w:t>
            </w:r>
          </w:p>
        </w:tc>
        <w:tc>
          <w:tcPr>
            <w:tcW w:w="1908" w:type="dxa"/>
            <w:tcBorders>
              <w:top w:val="single" w:sz="4"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spacing w:after="0"/>
              <w:jc w:val="center"/>
              <w:rPr>
                <w:rFonts w:ascii="Tahoma" w:hAnsi="Tahoma" w:cs="Tahoma"/>
                <w:b/>
                <w:bCs/>
                <w:color w:val="000000"/>
                <w:sz w:val="21"/>
                <w:szCs w:val="21"/>
              </w:rPr>
            </w:pPr>
            <w:r>
              <w:rPr>
                <w:rFonts w:ascii="Tahoma" w:hAnsi="Tahoma" w:cs="Tahoma"/>
                <w:b/>
                <w:bCs/>
                <w:color w:val="000000"/>
                <w:sz w:val="21"/>
                <w:szCs w:val="21"/>
              </w:rPr>
              <w:t xml:space="preserve">Kč </w:t>
            </w:r>
            <w:r w:rsidRPr="00C80B4C">
              <w:rPr>
                <w:rFonts w:ascii="Tahoma" w:hAnsi="Tahoma" w:cs="Tahoma"/>
                <w:b/>
                <w:bCs/>
                <w:color w:val="000000"/>
                <w:sz w:val="21"/>
                <w:szCs w:val="21"/>
              </w:rPr>
              <w:t>bez DPH</w:t>
            </w:r>
          </w:p>
        </w:tc>
        <w:tc>
          <w:tcPr>
            <w:tcW w:w="1824" w:type="dxa"/>
            <w:gridSpan w:val="2"/>
            <w:tcBorders>
              <w:top w:val="single" w:sz="4"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spacing w:after="0"/>
              <w:jc w:val="center"/>
              <w:rPr>
                <w:rFonts w:ascii="Tahoma" w:hAnsi="Tahoma" w:cs="Tahoma"/>
                <w:b/>
                <w:bCs/>
                <w:color w:val="000000"/>
                <w:sz w:val="21"/>
                <w:szCs w:val="21"/>
              </w:rPr>
            </w:pPr>
            <w:r w:rsidRPr="00C80B4C">
              <w:rPr>
                <w:rFonts w:ascii="Tahoma" w:hAnsi="Tahoma" w:cs="Tahoma"/>
                <w:b/>
                <w:bCs/>
                <w:color w:val="000000"/>
                <w:sz w:val="21"/>
                <w:szCs w:val="21"/>
              </w:rPr>
              <w:t>DPH %</w:t>
            </w:r>
          </w:p>
        </w:tc>
        <w:tc>
          <w:tcPr>
            <w:tcW w:w="2282"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DD49DE" w:rsidRPr="00C80B4C" w:rsidRDefault="00DD49DE" w:rsidP="00C748A1">
            <w:pPr>
              <w:spacing w:after="0"/>
              <w:jc w:val="center"/>
              <w:rPr>
                <w:rFonts w:ascii="Tahoma" w:hAnsi="Tahoma" w:cs="Tahoma"/>
                <w:b/>
                <w:bCs/>
                <w:color w:val="000000"/>
                <w:sz w:val="21"/>
                <w:szCs w:val="21"/>
              </w:rPr>
            </w:pPr>
            <w:r>
              <w:rPr>
                <w:rFonts w:ascii="Tahoma" w:hAnsi="Tahoma" w:cs="Tahoma"/>
                <w:b/>
                <w:bCs/>
                <w:color w:val="000000"/>
                <w:sz w:val="21"/>
                <w:szCs w:val="21"/>
              </w:rPr>
              <w:t xml:space="preserve">Kč </w:t>
            </w:r>
            <w:r w:rsidRPr="00C80B4C">
              <w:rPr>
                <w:rFonts w:ascii="Tahoma" w:hAnsi="Tahoma" w:cs="Tahoma"/>
                <w:b/>
                <w:bCs/>
                <w:color w:val="000000"/>
                <w:sz w:val="21"/>
                <w:szCs w:val="21"/>
              </w:rPr>
              <w:t>včetně DPH</w:t>
            </w:r>
          </w:p>
        </w:tc>
      </w:tr>
      <w:tr w:rsidR="00DD49DE" w:rsidRPr="00C80B4C" w:rsidTr="001D3AAA">
        <w:trPr>
          <w:trHeight w:val="783"/>
          <w:jc w:val="center"/>
        </w:trPr>
        <w:tc>
          <w:tcPr>
            <w:tcW w:w="3058" w:type="dxa"/>
            <w:tcBorders>
              <w:top w:val="single" w:sz="4"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DD49DE" w:rsidRDefault="00DD49DE" w:rsidP="00764354">
            <w:pPr>
              <w:pStyle w:val="Odstavecseseznamem"/>
              <w:numPr>
                <w:ilvl w:val="0"/>
                <w:numId w:val="42"/>
              </w:numPr>
              <w:spacing w:after="0"/>
              <w:rPr>
                <w:rFonts w:ascii="Tahoma" w:hAnsi="Tahoma" w:cs="Tahoma"/>
                <w:b/>
                <w:bCs/>
                <w:color w:val="000000"/>
                <w:sz w:val="21"/>
                <w:szCs w:val="21"/>
              </w:rPr>
            </w:pPr>
            <w:r w:rsidRPr="00491653">
              <w:rPr>
                <w:rFonts w:ascii="Tahoma" w:hAnsi="Tahoma" w:cs="Tahoma"/>
                <w:b/>
                <w:bCs/>
                <w:sz w:val="21"/>
                <w:szCs w:val="21"/>
              </w:rPr>
              <w:t>vizualizace</w:t>
            </w:r>
            <w:r w:rsidR="00967D09" w:rsidRPr="00491653">
              <w:rPr>
                <w:rFonts w:ascii="Tahoma" w:hAnsi="Tahoma" w:cs="Tahoma"/>
                <w:b/>
                <w:bCs/>
                <w:sz w:val="21"/>
                <w:szCs w:val="21"/>
              </w:rPr>
              <w:t xml:space="preserve"> nového stavu</w:t>
            </w:r>
            <w:r w:rsidR="00584A3C" w:rsidRPr="00491653">
              <w:rPr>
                <w:rFonts w:ascii="Tahoma" w:hAnsi="Tahoma" w:cs="Tahoma"/>
                <w:b/>
                <w:bCs/>
                <w:sz w:val="21"/>
                <w:szCs w:val="21"/>
              </w:rPr>
              <w:t xml:space="preserve"> 3 pohledy</w:t>
            </w:r>
          </w:p>
        </w:tc>
        <w:tc>
          <w:tcPr>
            <w:tcW w:w="1908" w:type="dxa"/>
            <w:tcBorders>
              <w:top w:val="single" w:sz="4"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Default="00DD49DE" w:rsidP="00C748A1">
            <w:pPr>
              <w:spacing w:after="0"/>
              <w:jc w:val="center"/>
              <w:rPr>
                <w:rFonts w:ascii="Tahoma" w:hAnsi="Tahoma" w:cs="Tahoma"/>
                <w:b/>
                <w:bCs/>
                <w:color w:val="000000"/>
                <w:sz w:val="21"/>
                <w:szCs w:val="21"/>
              </w:rPr>
            </w:pPr>
          </w:p>
        </w:tc>
        <w:tc>
          <w:tcPr>
            <w:tcW w:w="1824" w:type="dxa"/>
            <w:gridSpan w:val="2"/>
            <w:tcBorders>
              <w:top w:val="single" w:sz="4"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spacing w:after="0"/>
              <w:jc w:val="center"/>
              <w:rPr>
                <w:rFonts w:ascii="Tahoma" w:hAnsi="Tahoma" w:cs="Tahoma"/>
                <w:b/>
                <w:bCs/>
                <w:color w:val="000000"/>
                <w:sz w:val="21"/>
                <w:szCs w:val="21"/>
              </w:rPr>
            </w:pPr>
          </w:p>
        </w:tc>
        <w:tc>
          <w:tcPr>
            <w:tcW w:w="2282" w:type="dxa"/>
            <w:tcBorders>
              <w:top w:val="single" w:sz="4"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DD49DE" w:rsidRDefault="00DD49DE" w:rsidP="00C748A1">
            <w:pPr>
              <w:spacing w:after="0"/>
              <w:jc w:val="center"/>
              <w:rPr>
                <w:rFonts w:ascii="Tahoma" w:hAnsi="Tahoma" w:cs="Tahoma"/>
                <w:b/>
                <w:bCs/>
                <w:color w:val="000000"/>
                <w:sz w:val="21"/>
                <w:szCs w:val="21"/>
              </w:rPr>
            </w:pPr>
          </w:p>
        </w:tc>
      </w:tr>
      <w:tr w:rsidR="00EB51A7" w:rsidRPr="00C80B4C" w:rsidTr="001D3AAA">
        <w:trPr>
          <w:trHeight w:val="783"/>
          <w:jc w:val="center"/>
        </w:trPr>
        <w:tc>
          <w:tcPr>
            <w:tcW w:w="3058"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640C3F" w:rsidRDefault="00DD49DE" w:rsidP="00764354">
            <w:pPr>
              <w:pStyle w:val="Odstavecseseznamem"/>
              <w:numPr>
                <w:ilvl w:val="0"/>
                <w:numId w:val="42"/>
              </w:numPr>
              <w:spacing w:after="0" w:line="240" w:lineRule="auto"/>
              <w:rPr>
                <w:rFonts w:ascii="Tahoma" w:hAnsi="Tahoma" w:cs="Tahoma"/>
                <w:b/>
                <w:bCs/>
                <w:sz w:val="21"/>
                <w:szCs w:val="21"/>
              </w:rPr>
            </w:pPr>
            <w:r w:rsidRPr="003259A5">
              <w:rPr>
                <w:rFonts w:ascii="Tahoma" w:hAnsi="Tahoma" w:cs="Tahoma"/>
                <w:b/>
                <w:bCs/>
                <w:sz w:val="21"/>
                <w:szCs w:val="21"/>
              </w:rPr>
              <w:t>Projektová dokumentace</w:t>
            </w:r>
            <w:r w:rsidRPr="00640C3F">
              <w:rPr>
                <w:rFonts w:ascii="Tahoma" w:hAnsi="Tahoma" w:cs="Tahoma"/>
                <w:b/>
                <w:bCs/>
                <w:sz w:val="21"/>
                <w:szCs w:val="21"/>
              </w:rPr>
              <w:t xml:space="preserve"> </w:t>
            </w:r>
            <w:r w:rsidRPr="003259A5">
              <w:rPr>
                <w:rFonts w:ascii="Tahoma" w:hAnsi="Tahoma" w:cs="Tahoma"/>
                <w:b/>
                <w:bCs/>
                <w:sz w:val="21"/>
                <w:szCs w:val="21"/>
              </w:rPr>
              <w:t>pro povolení záměru</w:t>
            </w:r>
            <w:r w:rsidR="00B9783C">
              <w:rPr>
                <w:rFonts w:ascii="Tahoma" w:hAnsi="Tahoma" w:cs="Tahoma"/>
                <w:b/>
                <w:bCs/>
                <w:sz w:val="21"/>
                <w:szCs w:val="21"/>
              </w:rPr>
              <w:t xml:space="preserve">, včetně </w:t>
            </w:r>
            <w:r w:rsidR="00D53969">
              <w:rPr>
                <w:rFonts w:ascii="Tahoma" w:hAnsi="Tahoma" w:cs="Tahoma"/>
                <w:b/>
                <w:bCs/>
                <w:sz w:val="21"/>
                <w:szCs w:val="21"/>
              </w:rPr>
              <w:t xml:space="preserve">kontrolního </w:t>
            </w:r>
            <w:proofErr w:type="gramStart"/>
            <w:r w:rsidR="00D53969">
              <w:rPr>
                <w:rFonts w:ascii="Tahoma" w:hAnsi="Tahoma" w:cs="Tahoma"/>
                <w:b/>
                <w:bCs/>
                <w:sz w:val="21"/>
                <w:szCs w:val="21"/>
              </w:rPr>
              <w:t>rozpočtu</w:t>
            </w:r>
            <w:r w:rsidR="00712C6C">
              <w:rPr>
                <w:rFonts w:ascii="Tahoma" w:hAnsi="Tahoma" w:cs="Tahoma"/>
                <w:b/>
                <w:bCs/>
                <w:sz w:val="21"/>
                <w:szCs w:val="21"/>
              </w:rPr>
              <w:t xml:space="preserve">, </w:t>
            </w:r>
            <w:r w:rsidR="00967D09">
              <w:rPr>
                <w:rFonts w:ascii="Tahoma" w:hAnsi="Tahoma" w:cs="Tahoma"/>
                <w:b/>
                <w:bCs/>
                <w:sz w:val="21"/>
                <w:szCs w:val="21"/>
              </w:rPr>
              <w:t xml:space="preserve"> </w:t>
            </w:r>
            <w:r w:rsidR="00712C6C" w:rsidRPr="00712C6C">
              <w:rPr>
                <w:rFonts w:ascii="Tahoma" w:hAnsi="Tahoma" w:cs="Tahoma"/>
                <w:b/>
                <w:bCs/>
                <w:sz w:val="21"/>
                <w:szCs w:val="21"/>
              </w:rPr>
              <w:t>kontrolního</w:t>
            </w:r>
            <w:proofErr w:type="gramEnd"/>
            <w:r w:rsidR="00712C6C" w:rsidRPr="00712C6C">
              <w:rPr>
                <w:rFonts w:ascii="Tahoma" w:hAnsi="Tahoma" w:cs="Tahoma"/>
                <w:b/>
                <w:bCs/>
                <w:sz w:val="21"/>
                <w:szCs w:val="21"/>
              </w:rPr>
              <w:t xml:space="preserve"> systému pro nakládání se stavebními a demoličními odpady</w:t>
            </w:r>
          </w:p>
        </w:tc>
        <w:tc>
          <w:tcPr>
            <w:tcW w:w="1908"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182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2282"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r>
      <w:tr w:rsidR="00EB51A7" w:rsidRPr="00C80B4C" w:rsidTr="001D3AAA">
        <w:trPr>
          <w:trHeight w:val="783"/>
          <w:jc w:val="center"/>
        </w:trPr>
        <w:tc>
          <w:tcPr>
            <w:tcW w:w="3058"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3259A5" w:rsidRDefault="00DD49DE" w:rsidP="00764354">
            <w:pPr>
              <w:pStyle w:val="Odstavecseseznamem"/>
              <w:numPr>
                <w:ilvl w:val="0"/>
                <w:numId w:val="42"/>
              </w:numPr>
              <w:spacing w:after="0" w:line="240" w:lineRule="auto"/>
              <w:rPr>
                <w:rFonts w:ascii="Tahoma" w:hAnsi="Tahoma" w:cs="Tahoma"/>
                <w:b/>
                <w:bCs/>
                <w:sz w:val="21"/>
                <w:szCs w:val="21"/>
              </w:rPr>
            </w:pPr>
            <w:r w:rsidRPr="00036B00">
              <w:rPr>
                <w:rFonts w:ascii="Tahoma" w:hAnsi="Tahoma" w:cs="Tahoma"/>
                <w:b/>
                <w:bCs/>
                <w:sz w:val="21"/>
                <w:szCs w:val="21"/>
              </w:rPr>
              <w:t xml:space="preserve">Statický posudek </w:t>
            </w:r>
          </w:p>
        </w:tc>
        <w:tc>
          <w:tcPr>
            <w:tcW w:w="1908"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182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2282"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r>
      <w:tr w:rsidR="00EB51A7" w:rsidRPr="00C80B4C" w:rsidTr="001D3AAA">
        <w:trPr>
          <w:trHeight w:val="783"/>
          <w:jc w:val="center"/>
        </w:trPr>
        <w:tc>
          <w:tcPr>
            <w:tcW w:w="3058"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640C3F" w:rsidRDefault="00DD49DE" w:rsidP="00764354">
            <w:pPr>
              <w:pStyle w:val="Odstavecseseznamem"/>
              <w:numPr>
                <w:ilvl w:val="0"/>
                <w:numId w:val="42"/>
              </w:numPr>
              <w:spacing w:after="0" w:line="240" w:lineRule="auto"/>
              <w:rPr>
                <w:rFonts w:ascii="Tahoma" w:hAnsi="Tahoma" w:cs="Tahoma"/>
                <w:b/>
                <w:bCs/>
                <w:color w:val="000000"/>
                <w:sz w:val="21"/>
                <w:szCs w:val="21"/>
              </w:rPr>
            </w:pPr>
            <w:r w:rsidRPr="00640C3F">
              <w:rPr>
                <w:rFonts w:ascii="Tahoma" w:hAnsi="Tahoma" w:cs="Tahoma"/>
                <w:b/>
                <w:bCs/>
                <w:color w:val="000000"/>
                <w:sz w:val="21"/>
                <w:szCs w:val="21"/>
              </w:rPr>
              <w:t xml:space="preserve">Plán BOZP </w:t>
            </w:r>
          </w:p>
        </w:tc>
        <w:tc>
          <w:tcPr>
            <w:tcW w:w="1908"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182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2282"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r>
      <w:tr w:rsidR="00EB51A7" w:rsidRPr="00C80B4C" w:rsidTr="001D3AAA">
        <w:trPr>
          <w:trHeight w:val="783"/>
          <w:jc w:val="center"/>
        </w:trPr>
        <w:tc>
          <w:tcPr>
            <w:tcW w:w="3058"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640C3F" w:rsidRDefault="00DD49DE" w:rsidP="00764354">
            <w:pPr>
              <w:pStyle w:val="Odstavecseseznamem"/>
              <w:numPr>
                <w:ilvl w:val="0"/>
                <w:numId w:val="42"/>
              </w:numPr>
              <w:rPr>
                <w:rFonts w:ascii="Tahoma" w:hAnsi="Tahoma" w:cs="Tahoma"/>
                <w:b/>
                <w:bCs/>
                <w:color w:val="000000"/>
                <w:sz w:val="21"/>
                <w:szCs w:val="21"/>
              </w:rPr>
            </w:pPr>
            <w:r w:rsidRPr="00640C3F">
              <w:rPr>
                <w:rFonts w:ascii="Tahoma" w:hAnsi="Tahoma" w:cs="Tahoma"/>
                <w:b/>
                <w:bCs/>
                <w:color w:val="000000"/>
                <w:sz w:val="21"/>
                <w:szCs w:val="21"/>
              </w:rPr>
              <w:t>Inženýrská činnost</w:t>
            </w:r>
          </w:p>
        </w:tc>
        <w:tc>
          <w:tcPr>
            <w:tcW w:w="1908"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182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2282"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r>
      <w:tr w:rsidR="001D3AAA" w:rsidRPr="00C80B4C" w:rsidTr="00491653">
        <w:trPr>
          <w:trHeight w:val="567"/>
          <w:jc w:val="center"/>
        </w:trPr>
        <w:tc>
          <w:tcPr>
            <w:tcW w:w="9072" w:type="dxa"/>
            <w:gridSpan w:val="5"/>
            <w:tcBorders>
              <w:top w:val="single" w:sz="6" w:space="0" w:color="auto"/>
              <w:left w:val="single" w:sz="4" w:space="0" w:color="auto"/>
              <w:bottom w:val="single" w:sz="6" w:space="0" w:color="auto"/>
              <w:right w:val="single" w:sz="4" w:space="0" w:color="auto"/>
            </w:tcBorders>
            <w:shd w:val="clear" w:color="auto" w:fill="FFFF00"/>
            <w:tcMar>
              <w:top w:w="0" w:type="dxa"/>
              <w:left w:w="70" w:type="dxa"/>
              <w:bottom w:w="0" w:type="dxa"/>
              <w:right w:w="70" w:type="dxa"/>
            </w:tcMar>
            <w:vAlign w:val="center"/>
          </w:tcPr>
          <w:p w:rsidR="001D3AAA" w:rsidRPr="00491653" w:rsidRDefault="001D3AAA" w:rsidP="00C748A1">
            <w:pPr>
              <w:jc w:val="center"/>
              <w:rPr>
                <w:rFonts w:ascii="Tahoma" w:hAnsi="Tahoma" w:cs="Tahoma"/>
                <w:b/>
                <w:bCs/>
                <w:color w:val="000000"/>
                <w:sz w:val="21"/>
                <w:szCs w:val="21"/>
                <w:vertAlign w:val="superscript"/>
              </w:rPr>
            </w:pPr>
            <w:r>
              <w:rPr>
                <w:rFonts w:ascii="Tahoma" w:hAnsi="Tahoma" w:cs="Tahoma"/>
                <w:b/>
                <w:bCs/>
                <w:color w:val="000000"/>
                <w:sz w:val="21"/>
                <w:szCs w:val="21"/>
              </w:rPr>
              <w:t xml:space="preserve">A1/ </w:t>
            </w:r>
            <w:r w:rsidRPr="00491653">
              <w:rPr>
                <w:rFonts w:ascii="Tahoma" w:hAnsi="Tahoma" w:cs="Tahoma"/>
                <w:b/>
                <w:bCs/>
                <w:color w:val="000000"/>
                <w:sz w:val="21"/>
                <w:szCs w:val="21"/>
              </w:rPr>
              <w:t xml:space="preserve">DALŠÍ </w:t>
            </w:r>
            <w:r>
              <w:rPr>
                <w:rFonts w:ascii="Tahoma" w:hAnsi="Tahoma" w:cs="Tahoma"/>
                <w:b/>
                <w:bCs/>
                <w:color w:val="000000"/>
                <w:sz w:val="21"/>
                <w:szCs w:val="21"/>
              </w:rPr>
              <w:t xml:space="preserve">POSUDKY A </w:t>
            </w:r>
            <w:r w:rsidRPr="00491653">
              <w:rPr>
                <w:rFonts w:ascii="Tahoma" w:hAnsi="Tahoma" w:cs="Tahoma"/>
                <w:b/>
                <w:bCs/>
                <w:color w:val="000000"/>
                <w:sz w:val="21"/>
                <w:szCs w:val="21"/>
              </w:rPr>
              <w:t>PRŮZKUMY</w:t>
            </w:r>
            <w:r w:rsidR="00C96C05">
              <w:rPr>
                <w:rFonts w:ascii="Tahoma" w:hAnsi="Tahoma" w:cs="Tahoma"/>
                <w:b/>
                <w:bCs/>
                <w:color w:val="000000"/>
                <w:sz w:val="21"/>
                <w:szCs w:val="21"/>
              </w:rPr>
              <w:t xml:space="preserve"> </w:t>
            </w:r>
            <w:r w:rsidRPr="00491653">
              <w:rPr>
                <w:rFonts w:ascii="Tahoma" w:hAnsi="Tahoma" w:cs="Tahoma"/>
                <w:b/>
                <w:bCs/>
                <w:color w:val="FF0000"/>
                <w:sz w:val="21"/>
                <w:szCs w:val="21"/>
                <w:vertAlign w:val="superscript"/>
              </w:rPr>
              <w:t>1</w:t>
            </w:r>
          </w:p>
        </w:tc>
      </w:tr>
      <w:tr w:rsidR="00A32EF2" w:rsidRPr="00C80B4C" w:rsidTr="00491653">
        <w:trPr>
          <w:trHeight w:val="567"/>
          <w:jc w:val="center"/>
        </w:trPr>
        <w:tc>
          <w:tcPr>
            <w:tcW w:w="3058"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A32EF2" w:rsidRPr="00491653" w:rsidRDefault="00A32EF2" w:rsidP="003C7FC2">
            <w:pPr>
              <w:pStyle w:val="Odstavecseseznamem"/>
              <w:numPr>
                <w:ilvl w:val="0"/>
                <w:numId w:val="42"/>
              </w:numPr>
              <w:rPr>
                <w:rFonts w:ascii="Tahoma" w:hAnsi="Tahoma" w:cs="Tahoma"/>
                <w:b/>
                <w:bCs/>
                <w:color w:val="000000"/>
                <w:sz w:val="21"/>
                <w:szCs w:val="21"/>
              </w:rPr>
            </w:pPr>
          </w:p>
        </w:tc>
        <w:tc>
          <w:tcPr>
            <w:tcW w:w="1908"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A32EF2" w:rsidRPr="00C80B4C" w:rsidRDefault="00A32EF2" w:rsidP="00C748A1">
            <w:pPr>
              <w:jc w:val="center"/>
              <w:rPr>
                <w:rFonts w:ascii="Tahoma" w:hAnsi="Tahoma" w:cs="Tahoma"/>
                <w:bCs/>
                <w:color w:val="000000"/>
                <w:sz w:val="21"/>
                <w:szCs w:val="21"/>
              </w:rPr>
            </w:pPr>
          </w:p>
        </w:tc>
        <w:tc>
          <w:tcPr>
            <w:tcW w:w="182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A32EF2" w:rsidRPr="00C80B4C" w:rsidRDefault="00A32EF2" w:rsidP="00C748A1">
            <w:pPr>
              <w:jc w:val="center"/>
              <w:rPr>
                <w:rFonts w:ascii="Tahoma" w:hAnsi="Tahoma" w:cs="Tahoma"/>
                <w:bCs/>
                <w:color w:val="000000"/>
                <w:sz w:val="21"/>
                <w:szCs w:val="21"/>
              </w:rPr>
            </w:pPr>
          </w:p>
        </w:tc>
        <w:tc>
          <w:tcPr>
            <w:tcW w:w="2282"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A32EF2" w:rsidRPr="00C80B4C" w:rsidRDefault="00A32EF2" w:rsidP="00C748A1">
            <w:pPr>
              <w:jc w:val="center"/>
              <w:rPr>
                <w:rFonts w:ascii="Tahoma" w:hAnsi="Tahoma" w:cs="Tahoma"/>
                <w:bCs/>
                <w:color w:val="000000"/>
                <w:sz w:val="21"/>
                <w:szCs w:val="21"/>
              </w:rPr>
            </w:pPr>
          </w:p>
        </w:tc>
      </w:tr>
      <w:tr w:rsidR="00A32EF2" w:rsidRPr="00C80B4C" w:rsidTr="00491653">
        <w:trPr>
          <w:trHeight w:val="567"/>
          <w:jc w:val="center"/>
        </w:trPr>
        <w:tc>
          <w:tcPr>
            <w:tcW w:w="3058"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A32EF2" w:rsidRPr="00491653" w:rsidRDefault="00A32EF2" w:rsidP="00491653">
            <w:pPr>
              <w:pStyle w:val="Odstavecseseznamem"/>
              <w:numPr>
                <w:ilvl w:val="0"/>
                <w:numId w:val="42"/>
              </w:numPr>
              <w:rPr>
                <w:rFonts w:ascii="Tahoma" w:hAnsi="Tahoma" w:cs="Tahoma"/>
                <w:b/>
                <w:bCs/>
                <w:color w:val="000000"/>
                <w:sz w:val="21"/>
                <w:szCs w:val="21"/>
              </w:rPr>
            </w:pPr>
          </w:p>
        </w:tc>
        <w:tc>
          <w:tcPr>
            <w:tcW w:w="1908"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A32EF2" w:rsidRPr="00C80B4C" w:rsidRDefault="00A32EF2" w:rsidP="00C748A1">
            <w:pPr>
              <w:jc w:val="center"/>
              <w:rPr>
                <w:rFonts w:ascii="Tahoma" w:hAnsi="Tahoma" w:cs="Tahoma"/>
                <w:bCs/>
                <w:color w:val="000000"/>
                <w:sz w:val="21"/>
                <w:szCs w:val="21"/>
              </w:rPr>
            </w:pPr>
          </w:p>
        </w:tc>
        <w:tc>
          <w:tcPr>
            <w:tcW w:w="182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A32EF2" w:rsidRPr="00C80B4C" w:rsidRDefault="00A32EF2" w:rsidP="00C748A1">
            <w:pPr>
              <w:jc w:val="center"/>
              <w:rPr>
                <w:rFonts w:ascii="Tahoma" w:hAnsi="Tahoma" w:cs="Tahoma"/>
                <w:bCs/>
                <w:color w:val="000000"/>
                <w:sz w:val="21"/>
                <w:szCs w:val="21"/>
              </w:rPr>
            </w:pPr>
          </w:p>
        </w:tc>
        <w:tc>
          <w:tcPr>
            <w:tcW w:w="2282"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A32EF2" w:rsidRPr="00C80B4C" w:rsidRDefault="00A32EF2" w:rsidP="00C748A1">
            <w:pPr>
              <w:jc w:val="center"/>
              <w:rPr>
                <w:rFonts w:ascii="Tahoma" w:hAnsi="Tahoma" w:cs="Tahoma"/>
                <w:bCs/>
                <w:color w:val="000000"/>
                <w:sz w:val="21"/>
                <w:szCs w:val="21"/>
              </w:rPr>
            </w:pPr>
          </w:p>
        </w:tc>
      </w:tr>
      <w:tr w:rsidR="00A32EF2" w:rsidRPr="00C80B4C" w:rsidTr="00491653">
        <w:trPr>
          <w:trHeight w:val="567"/>
          <w:jc w:val="center"/>
        </w:trPr>
        <w:tc>
          <w:tcPr>
            <w:tcW w:w="3058"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A32EF2" w:rsidRPr="00491653" w:rsidRDefault="00255B09" w:rsidP="00491653">
            <w:pPr>
              <w:pStyle w:val="Odstavecseseznamem"/>
              <w:rPr>
                <w:rFonts w:ascii="Tahoma" w:hAnsi="Tahoma" w:cs="Tahoma"/>
                <w:b/>
                <w:bCs/>
                <w:color w:val="000000"/>
                <w:sz w:val="21"/>
                <w:szCs w:val="21"/>
              </w:rPr>
            </w:pPr>
            <w:r>
              <w:rPr>
                <w:rFonts w:ascii="Tahoma" w:hAnsi="Tahoma" w:cs="Tahoma"/>
                <w:b/>
                <w:bCs/>
                <w:color w:val="000000"/>
                <w:sz w:val="21"/>
                <w:szCs w:val="21"/>
              </w:rPr>
              <w:t>…….</w:t>
            </w:r>
          </w:p>
        </w:tc>
        <w:tc>
          <w:tcPr>
            <w:tcW w:w="1908"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A32EF2" w:rsidRPr="00C80B4C" w:rsidRDefault="00A32EF2" w:rsidP="00C748A1">
            <w:pPr>
              <w:jc w:val="center"/>
              <w:rPr>
                <w:rFonts w:ascii="Tahoma" w:hAnsi="Tahoma" w:cs="Tahoma"/>
                <w:bCs/>
                <w:color w:val="000000"/>
                <w:sz w:val="21"/>
                <w:szCs w:val="21"/>
              </w:rPr>
            </w:pPr>
          </w:p>
        </w:tc>
        <w:tc>
          <w:tcPr>
            <w:tcW w:w="182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A32EF2" w:rsidRPr="00C80B4C" w:rsidRDefault="00A32EF2" w:rsidP="00C748A1">
            <w:pPr>
              <w:jc w:val="center"/>
              <w:rPr>
                <w:rFonts w:ascii="Tahoma" w:hAnsi="Tahoma" w:cs="Tahoma"/>
                <w:bCs/>
                <w:color w:val="000000"/>
                <w:sz w:val="21"/>
                <w:szCs w:val="21"/>
              </w:rPr>
            </w:pPr>
          </w:p>
        </w:tc>
        <w:tc>
          <w:tcPr>
            <w:tcW w:w="2282"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A32EF2" w:rsidRPr="00C80B4C" w:rsidRDefault="00A32EF2" w:rsidP="00C748A1">
            <w:pPr>
              <w:jc w:val="center"/>
              <w:rPr>
                <w:rFonts w:ascii="Tahoma" w:hAnsi="Tahoma" w:cs="Tahoma"/>
                <w:bCs/>
                <w:color w:val="000000"/>
                <w:sz w:val="21"/>
                <w:szCs w:val="21"/>
              </w:rPr>
            </w:pPr>
          </w:p>
        </w:tc>
      </w:tr>
      <w:tr w:rsidR="00A32EF2" w:rsidRPr="00C80B4C" w:rsidTr="006862CE">
        <w:trPr>
          <w:trHeight w:val="783"/>
          <w:jc w:val="center"/>
        </w:trPr>
        <w:tc>
          <w:tcPr>
            <w:tcW w:w="9072" w:type="dxa"/>
            <w:gridSpan w:val="5"/>
            <w:tcBorders>
              <w:top w:val="single" w:sz="6" w:space="0" w:color="auto"/>
              <w:left w:val="single" w:sz="4"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A32EF2" w:rsidRPr="00491653" w:rsidRDefault="001D3AAA" w:rsidP="00C748A1">
            <w:pPr>
              <w:jc w:val="center"/>
              <w:rPr>
                <w:rFonts w:ascii="Tahoma" w:hAnsi="Tahoma" w:cs="Tahoma"/>
                <w:b/>
                <w:bCs/>
                <w:color w:val="FF0000"/>
                <w:sz w:val="21"/>
                <w:szCs w:val="21"/>
              </w:rPr>
            </w:pPr>
            <w:r w:rsidRPr="00491653">
              <w:rPr>
                <w:rFonts w:ascii="Times New Roman" w:hAnsi="Times New Roman" w:cs="Tahoma"/>
                <w:b/>
                <w:bCs/>
                <w:color w:val="FF0000"/>
                <w:sz w:val="21"/>
                <w:szCs w:val="21"/>
                <w:vertAlign w:val="superscript"/>
              </w:rPr>
              <w:t>1</w:t>
            </w:r>
            <w:r w:rsidR="009346E5" w:rsidRPr="00491653">
              <w:rPr>
                <w:rFonts w:ascii="Tahoma" w:hAnsi="Tahoma" w:cs="Tahoma"/>
                <w:b/>
                <w:bCs/>
                <w:color w:val="FF0000"/>
                <w:sz w:val="21"/>
                <w:szCs w:val="21"/>
              </w:rPr>
              <w:t>Vysvětlení</w:t>
            </w:r>
          </w:p>
          <w:p w:rsidR="009346E5" w:rsidRPr="003C7FC2" w:rsidRDefault="009346E5" w:rsidP="00491653">
            <w:pPr>
              <w:rPr>
                <w:rFonts w:ascii="Tahoma" w:hAnsi="Tahoma" w:cs="Tahoma"/>
                <w:bCs/>
                <w:color w:val="000000"/>
                <w:sz w:val="21"/>
                <w:szCs w:val="21"/>
              </w:rPr>
            </w:pPr>
            <w:r w:rsidRPr="00491653">
              <w:rPr>
                <w:rFonts w:ascii="Tahoma" w:hAnsi="Tahoma" w:cs="Tahoma"/>
                <w:b/>
                <w:bCs/>
                <w:color w:val="FF0000"/>
                <w:sz w:val="21"/>
                <w:szCs w:val="21"/>
              </w:rPr>
              <w:t>Zhotovitel vy</w:t>
            </w:r>
            <w:r w:rsidRPr="00491653">
              <w:rPr>
                <w:rFonts w:ascii="Tahoma" w:hAnsi="Tahoma" w:cs="Tahoma"/>
                <w:b/>
                <w:bCs/>
                <w:color w:val="FF0000"/>
                <w:sz w:val="21"/>
                <w:szCs w:val="21"/>
              </w:rPr>
              <w:t>plní další druhy posudků či průzkumů</w:t>
            </w:r>
            <w:r w:rsidR="00FA01E2">
              <w:rPr>
                <w:rFonts w:ascii="Tahoma" w:hAnsi="Tahoma" w:cs="Tahoma"/>
                <w:b/>
                <w:bCs/>
                <w:color w:val="FF0000"/>
                <w:sz w:val="21"/>
                <w:szCs w:val="21"/>
              </w:rPr>
              <w:t xml:space="preserve"> v rámci p</w:t>
            </w:r>
            <w:r w:rsidR="00FA01E2">
              <w:rPr>
                <w:rFonts w:ascii="Tahoma" w:hAnsi="Tahoma" w:cs="Tahoma"/>
                <w:b/>
                <w:bCs/>
                <w:color w:val="FF0000"/>
                <w:sz w:val="21"/>
                <w:szCs w:val="21"/>
              </w:rPr>
              <w:t>řípravné</w:t>
            </w:r>
            <w:r w:rsidR="00FA01E2">
              <w:rPr>
                <w:rFonts w:ascii="Tahoma" w:hAnsi="Tahoma" w:cs="Tahoma"/>
                <w:b/>
                <w:bCs/>
                <w:color w:val="FF0000"/>
                <w:sz w:val="21"/>
                <w:szCs w:val="21"/>
              </w:rPr>
              <w:t xml:space="preserve"> fáze</w:t>
            </w:r>
            <w:r>
              <w:rPr>
                <w:rFonts w:ascii="Tahoma" w:hAnsi="Tahoma" w:cs="Tahoma"/>
                <w:b/>
                <w:bCs/>
                <w:color w:val="FF0000"/>
                <w:sz w:val="21"/>
                <w:szCs w:val="21"/>
              </w:rPr>
              <w:t xml:space="preserve"> pod písm. f) až </w:t>
            </w:r>
            <w:proofErr w:type="spellStart"/>
            <w:r w:rsidR="00255B09">
              <w:rPr>
                <w:rFonts w:ascii="Tahoma" w:hAnsi="Tahoma" w:cs="Tahoma"/>
                <w:b/>
                <w:bCs/>
                <w:color w:val="FF0000"/>
                <w:sz w:val="21"/>
                <w:szCs w:val="21"/>
              </w:rPr>
              <w:t>xy</w:t>
            </w:r>
            <w:proofErr w:type="spellEnd"/>
            <w:r>
              <w:rPr>
                <w:rFonts w:ascii="Tahoma" w:hAnsi="Tahoma" w:cs="Tahoma"/>
                <w:b/>
                <w:bCs/>
                <w:color w:val="FF0000"/>
                <w:sz w:val="21"/>
                <w:szCs w:val="21"/>
              </w:rPr>
              <w:t>)</w:t>
            </w:r>
            <w:r w:rsidR="00FA01E2">
              <w:rPr>
                <w:rFonts w:ascii="Tahoma" w:hAnsi="Tahoma" w:cs="Tahoma"/>
                <w:b/>
                <w:bCs/>
                <w:color w:val="FF0000"/>
                <w:sz w:val="21"/>
                <w:szCs w:val="21"/>
              </w:rPr>
              <w:t xml:space="preserve">, </w:t>
            </w:r>
            <w:r w:rsidRPr="00491653">
              <w:rPr>
                <w:rFonts w:ascii="Tahoma" w:hAnsi="Tahoma" w:cs="Tahoma"/>
                <w:b/>
                <w:bCs/>
                <w:color w:val="FF0000"/>
                <w:sz w:val="21"/>
                <w:szCs w:val="21"/>
              </w:rPr>
              <w:t>které považuje za nezbytné a o</w:t>
            </w:r>
            <w:r w:rsidRPr="00491653">
              <w:rPr>
                <w:rFonts w:ascii="Tahoma" w:hAnsi="Tahoma" w:cs="Tahoma"/>
                <w:b/>
                <w:bCs/>
                <w:color w:val="FF0000"/>
                <w:sz w:val="21"/>
                <w:szCs w:val="21"/>
              </w:rPr>
              <w:t>cení je</w:t>
            </w:r>
            <w:r w:rsidR="00BA0C73">
              <w:rPr>
                <w:rFonts w:ascii="Tahoma" w:hAnsi="Tahoma" w:cs="Tahoma"/>
                <w:b/>
                <w:bCs/>
                <w:color w:val="FF0000"/>
                <w:sz w:val="21"/>
                <w:szCs w:val="21"/>
              </w:rPr>
              <w:t>.</w:t>
            </w:r>
          </w:p>
        </w:tc>
      </w:tr>
      <w:tr w:rsidR="00EB51A7" w:rsidRPr="00C80B4C" w:rsidTr="001D3AAA">
        <w:trPr>
          <w:trHeight w:val="783"/>
          <w:jc w:val="center"/>
        </w:trPr>
        <w:tc>
          <w:tcPr>
            <w:tcW w:w="3058" w:type="dxa"/>
            <w:tcBorders>
              <w:top w:val="single" w:sz="6" w:space="0" w:color="auto"/>
              <w:left w:val="single" w:sz="4"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rPr>
                <w:rFonts w:ascii="Tahoma" w:hAnsi="Tahoma" w:cs="Tahoma"/>
                <w:b/>
                <w:bCs/>
                <w:color w:val="000000"/>
                <w:sz w:val="21"/>
                <w:szCs w:val="21"/>
              </w:rPr>
            </w:pPr>
            <w:r w:rsidRPr="00C80B4C">
              <w:rPr>
                <w:rFonts w:ascii="Tahoma" w:hAnsi="Tahoma" w:cs="Tahoma"/>
                <w:b/>
                <w:bCs/>
                <w:color w:val="000000"/>
                <w:sz w:val="21"/>
                <w:szCs w:val="21"/>
              </w:rPr>
              <w:t>CE</w:t>
            </w:r>
            <w:r>
              <w:rPr>
                <w:rFonts w:ascii="Tahoma" w:hAnsi="Tahoma" w:cs="Tahoma"/>
                <w:b/>
                <w:bCs/>
                <w:color w:val="000000"/>
                <w:sz w:val="21"/>
                <w:szCs w:val="21"/>
              </w:rPr>
              <w:t>LKOVÁ CENA DPZ</w:t>
            </w:r>
          </w:p>
        </w:tc>
        <w:tc>
          <w:tcPr>
            <w:tcW w:w="1908" w:type="dxa"/>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1824" w:type="dxa"/>
            <w:gridSpan w:val="2"/>
            <w:tcBorders>
              <w:top w:val="single" w:sz="6" w:space="0" w:color="auto"/>
              <w:left w:val="single" w:sz="6" w:space="0" w:color="auto"/>
              <w:bottom w:val="single" w:sz="6" w:space="0" w:color="auto"/>
              <w:right w:val="single" w:sz="6"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c>
          <w:tcPr>
            <w:tcW w:w="2282" w:type="dxa"/>
            <w:tcBorders>
              <w:top w:val="single" w:sz="6" w:space="0" w:color="auto"/>
              <w:left w:val="single" w:sz="6" w:space="0" w:color="auto"/>
              <w:bottom w:val="single" w:sz="6" w:space="0" w:color="auto"/>
              <w:right w:val="single" w:sz="4" w:space="0" w:color="auto"/>
            </w:tcBorders>
            <w:shd w:val="clear" w:color="auto" w:fill="auto"/>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p>
        </w:tc>
      </w:tr>
      <w:tr w:rsidR="00DD49DE" w:rsidRPr="00C80B4C" w:rsidTr="00DD49DE">
        <w:trPr>
          <w:trHeight w:val="783"/>
          <w:jc w:val="center"/>
        </w:trPr>
        <w:tc>
          <w:tcPr>
            <w:tcW w:w="9072" w:type="dxa"/>
            <w:gridSpan w:val="5"/>
            <w:tcBorders>
              <w:top w:val="single" w:sz="6" w:space="0" w:color="auto"/>
              <w:left w:val="single" w:sz="4" w:space="0" w:color="auto"/>
              <w:bottom w:val="single" w:sz="6" w:space="0" w:color="auto"/>
              <w:right w:val="single" w:sz="4" w:space="0" w:color="auto"/>
            </w:tcBorders>
            <w:shd w:val="clear" w:color="auto" w:fill="FFFF00"/>
            <w:tcMar>
              <w:top w:w="0" w:type="dxa"/>
              <w:left w:w="70" w:type="dxa"/>
              <w:bottom w:w="0" w:type="dxa"/>
              <w:right w:w="70" w:type="dxa"/>
            </w:tcMar>
            <w:vAlign w:val="center"/>
          </w:tcPr>
          <w:p w:rsidR="00DD49DE" w:rsidRPr="00C80B4C" w:rsidRDefault="00DD49DE" w:rsidP="00C748A1">
            <w:pPr>
              <w:jc w:val="center"/>
              <w:rPr>
                <w:rFonts w:ascii="Tahoma" w:hAnsi="Tahoma" w:cs="Tahoma"/>
                <w:bCs/>
                <w:color w:val="000000"/>
                <w:sz w:val="21"/>
                <w:szCs w:val="21"/>
              </w:rPr>
            </w:pPr>
            <w:r>
              <w:rPr>
                <w:rFonts w:ascii="Tahoma" w:hAnsi="Tahoma" w:cs="Tahoma"/>
                <w:b/>
                <w:bCs/>
                <w:color w:val="000000"/>
                <w:sz w:val="21"/>
                <w:szCs w:val="21"/>
              </w:rPr>
              <w:lastRenderedPageBreak/>
              <w:t xml:space="preserve">B/ </w:t>
            </w:r>
            <w:r w:rsidR="00415201">
              <w:rPr>
                <w:rFonts w:ascii="Tahoma" w:hAnsi="Tahoma" w:cs="Tahoma"/>
                <w:b/>
                <w:bCs/>
                <w:color w:val="000000"/>
                <w:sz w:val="21"/>
                <w:szCs w:val="21"/>
              </w:rPr>
              <w:t xml:space="preserve">PROJEKTOVÁ </w:t>
            </w:r>
            <w:r w:rsidRPr="00DD49DE">
              <w:rPr>
                <w:rFonts w:ascii="Tahoma" w:hAnsi="Tahoma" w:cs="Tahoma"/>
                <w:b/>
                <w:bCs/>
                <w:color w:val="000000"/>
                <w:sz w:val="21"/>
                <w:szCs w:val="21"/>
              </w:rPr>
              <w:t>DOKUMENTACE PRO PROV</w:t>
            </w:r>
            <w:r w:rsidR="00415201">
              <w:rPr>
                <w:rFonts w:ascii="Tahoma" w:hAnsi="Tahoma" w:cs="Tahoma"/>
                <w:b/>
                <w:bCs/>
                <w:color w:val="000000"/>
                <w:sz w:val="21"/>
                <w:szCs w:val="21"/>
              </w:rPr>
              <w:t>ÁDĚNÍ</w:t>
            </w:r>
            <w:r w:rsidRPr="00DD49DE">
              <w:rPr>
                <w:rFonts w:ascii="Tahoma" w:hAnsi="Tahoma" w:cs="Tahoma"/>
                <w:b/>
                <w:bCs/>
                <w:color w:val="000000"/>
                <w:sz w:val="21"/>
                <w:szCs w:val="21"/>
              </w:rPr>
              <w:t xml:space="preserve"> STAVBY (DPS)</w:t>
            </w:r>
            <w:r w:rsidR="008E6F47">
              <w:rPr>
                <w:rFonts w:ascii="Tahoma" w:hAnsi="Tahoma" w:cs="Tahoma"/>
                <w:b/>
                <w:bCs/>
                <w:color w:val="000000"/>
                <w:sz w:val="21"/>
                <w:szCs w:val="21"/>
              </w:rPr>
              <w:t xml:space="preserve">, VČETNĚ </w:t>
            </w:r>
            <w:r w:rsidR="006371E7">
              <w:rPr>
                <w:rFonts w:ascii="Tahoma" w:hAnsi="Tahoma" w:cs="Tahoma"/>
                <w:b/>
                <w:bCs/>
                <w:color w:val="000000"/>
                <w:sz w:val="21"/>
                <w:szCs w:val="21"/>
              </w:rPr>
              <w:t xml:space="preserve">PODROBNÉHO OCENĚNÉHO </w:t>
            </w:r>
            <w:r w:rsidR="008E6F47">
              <w:rPr>
                <w:rFonts w:ascii="Tahoma" w:hAnsi="Tahoma" w:cs="Tahoma"/>
                <w:b/>
                <w:bCs/>
                <w:color w:val="000000"/>
                <w:sz w:val="21"/>
                <w:szCs w:val="21"/>
              </w:rPr>
              <w:t>SOUPISU STAVEBNÍCH PRACÍ DODÁVEK A SLUŽEB S VÝKAZEM VÝMĚR</w:t>
            </w:r>
            <w:r w:rsidR="002E1DFE" w:rsidRPr="0061410D">
              <w:rPr>
                <w:rFonts w:ascii="Tahoma" w:hAnsi="Tahoma" w:cs="Tahoma"/>
                <w:b/>
                <w:bCs/>
                <w:color w:val="C00000"/>
                <w:sz w:val="21"/>
                <w:szCs w:val="21"/>
              </w:rPr>
              <w:t>*</w:t>
            </w:r>
          </w:p>
        </w:tc>
      </w:tr>
      <w:tr w:rsidR="00B420A9" w:rsidRPr="00C80B4C" w:rsidTr="00491653">
        <w:trPr>
          <w:trHeight w:val="567"/>
          <w:jc w:val="center"/>
        </w:trPr>
        <w:tc>
          <w:tcPr>
            <w:tcW w:w="3058" w:type="dxa"/>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center"/>
          </w:tcPr>
          <w:p w:rsidR="00B420A9" w:rsidRPr="00C80B4C" w:rsidRDefault="00B420A9" w:rsidP="00B420A9">
            <w:pPr>
              <w:jc w:val="center"/>
              <w:rPr>
                <w:rFonts w:ascii="Tahoma" w:hAnsi="Tahoma" w:cs="Tahoma"/>
                <w:b/>
                <w:bCs/>
                <w:color w:val="000000"/>
                <w:sz w:val="21"/>
                <w:szCs w:val="21"/>
              </w:rPr>
            </w:pPr>
            <w:r>
              <w:rPr>
                <w:rFonts w:ascii="Tahoma" w:hAnsi="Tahoma" w:cs="Tahoma"/>
                <w:b/>
                <w:bCs/>
                <w:color w:val="000000"/>
                <w:sz w:val="21"/>
                <w:szCs w:val="21"/>
              </w:rPr>
              <w:t xml:space="preserve">Cena v Kč </w:t>
            </w:r>
            <w:r w:rsidRPr="00C80B4C">
              <w:rPr>
                <w:rFonts w:ascii="Tahoma" w:hAnsi="Tahoma" w:cs="Tahoma"/>
                <w:b/>
                <w:bCs/>
                <w:color w:val="000000"/>
                <w:sz w:val="21"/>
                <w:szCs w:val="21"/>
              </w:rPr>
              <w:t>bez DPH</w:t>
            </w: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420A9" w:rsidRPr="00C80B4C" w:rsidRDefault="00B420A9" w:rsidP="00B420A9">
            <w:pPr>
              <w:jc w:val="center"/>
              <w:rPr>
                <w:rFonts w:ascii="Tahoma" w:hAnsi="Tahoma" w:cs="Tahoma"/>
                <w:b/>
                <w:bCs/>
                <w:color w:val="000000"/>
                <w:sz w:val="21"/>
                <w:szCs w:val="21"/>
              </w:rPr>
            </w:pPr>
            <w:r w:rsidRPr="00C80B4C">
              <w:rPr>
                <w:rFonts w:ascii="Tahoma" w:hAnsi="Tahoma" w:cs="Tahoma"/>
                <w:b/>
                <w:bCs/>
                <w:color w:val="000000"/>
                <w:sz w:val="21"/>
                <w:szCs w:val="21"/>
              </w:rPr>
              <w:t>DPH %</w:t>
            </w: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420A9" w:rsidRPr="00C80B4C" w:rsidRDefault="00B420A9" w:rsidP="00B420A9">
            <w:pPr>
              <w:jc w:val="center"/>
              <w:rPr>
                <w:rFonts w:ascii="Tahoma" w:hAnsi="Tahoma" w:cs="Tahoma"/>
                <w:b/>
                <w:bCs/>
                <w:color w:val="000000"/>
                <w:sz w:val="21"/>
                <w:szCs w:val="21"/>
              </w:rPr>
            </w:pPr>
            <w:r>
              <w:rPr>
                <w:rFonts w:ascii="Tahoma" w:hAnsi="Tahoma" w:cs="Tahoma"/>
                <w:b/>
                <w:bCs/>
                <w:color w:val="000000"/>
                <w:sz w:val="21"/>
                <w:szCs w:val="21"/>
              </w:rPr>
              <w:t xml:space="preserve">Cena v Kč </w:t>
            </w:r>
            <w:r w:rsidRPr="00C80B4C">
              <w:rPr>
                <w:rFonts w:ascii="Tahoma" w:hAnsi="Tahoma" w:cs="Tahoma"/>
                <w:b/>
                <w:bCs/>
                <w:color w:val="000000"/>
                <w:sz w:val="21"/>
                <w:szCs w:val="21"/>
              </w:rPr>
              <w:t>včetně DPH</w:t>
            </w:r>
          </w:p>
        </w:tc>
      </w:tr>
      <w:tr w:rsidR="00B420A9" w:rsidRPr="00C80B4C" w:rsidTr="001D3AAA">
        <w:trPr>
          <w:trHeight w:val="783"/>
          <w:jc w:val="center"/>
        </w:trPr>
        <w:tc>
          <w:tcPr>
            <w:tcW w:w="3058" w:type="dxa"/>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center"/>
          </w:tcPr>
          <w:p w:rsidR="00B420A9" w:rsidRDefault="00B420A9" w:rsidP="00C748A1">
            <w:pPr>
              <w:jc w:val="center"/>
              <w:rPr>
                <w:rFonts w:ascii="Tahoma" w:hAnsi="Tahoma" w:cs="Tahoma"/>
                <w:b/>
                <w:bCs/>
                <w:color w:val="000000"/>
                <w:sz w:val="21"/>
                <w:szCs w:val="21"/>
              </w:rPr>
            </w:pP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420A9" w:rsidRDefault="00B420A9" w:rsidP="00C748A1">
            <w:pPr>
              <w:jc w:val="center"/>
              <w:rPr>
                <w:rFonts w:ascii="Tahoma" w:hAnsi="Tahoma" w:cs="Tahoma"/>
                <w:b/>
                <w:bCs/>
                <w:color w:val="000000"/>
                <w:sz w:val="21"/>
                <w:szCs w:val="21"/>
              </w:rPr>
            </w:pP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B420A9" w:rsidRDefault="00B420A9" w:rsidP="00C748A1">
            <w:pPr>
              <w:jc w:val="center"/>
              <w:rPr>
                <w:rFonts w:ascii="Tahoma" w:hAnsi="Tahoma" w:cs="Tahoma"/>
                <w:b/>
                <w:bCs/>
                <w:color w:val="000000"/>
                <w:sz w:val="21"/>
                <w:szCs w:val="21"/>
              </w:rPr>
            </w:pPr>
          </w:p>
        </w:tc>
      </w:tr>
      <w:tr w:rsidR="00F115E4" w:rsidRPr="00C80B4C" w:rsidTr="00491653">
        <w:trPr>
          <w:trHeight w:val="567"/>
          <w:jc w:val="center"/>
        </w:trPr>
        <w:tc>
          <w:tcPr>
            <w:tcW w:w="9072" w:type="dxa"/>
            <w:gridSpan w:val="5"/>
            <w:tcBorders>
              <w:top w:val="single" w:sz="6" w:space="0" w:color="auto"/>
              <w:left w:val="single" w:sz="4" w:space="0" w:color="auto"/>
              <w:bottom w:val="single" w:sz="6" w:space="0" w:color="auto"/>
              <w:right w:val="single" w:sz="4" w:space="0" w:color="auto"/>
            </w:tcBorders>
            <w:shd w:val="clear" w:color="auto" w:fill="FFFF00"/>
            <w:tcMar>
              <w:top w:w="0" w:type="dxa"/>
              <w:left w:w="70" w:type="dxa"/>
              <w:bottom w:w="0" w:type="dxa"/>
              <w:right w:w="70" w:type="dxa"/>
            </w:tcMar>
            <w:vAlign w:val="center"/>
          </w:tcPr>
          <w:p w:rsidR="00F115E4" w:rsidRPr="00F115E4" w:rsidRDefault="00F115E4" w:rsidP="003646A7">
            <w:pPr>
              <w:jc w:val="center"/>
              <w:rPr>
                <w:rFonts w:ascii="Tahoma" w:hAnsi="Tahoma" w:cs="Tahoma"/>
                <w:b/>
                <w:bCs/>
                <w:color w:val="000000"/>
                <w:sz w:val="21"/>
                <w:szCs w:val="21"/>
              </w:rPr>
            </w:pPr>
            <w:r>
              <w:rPr>
                <w:rFonts w:ascii="Tahoma" w:hAnsi="Tahoma" w:cs="Tahoma"/>
                <w:b/>
                <w:bCs/>
                <w:color w:val="000000"/>
                <w:sz w:val="21"/>
                <w:szCs w:val="21"/>
              </w:rPr>
              <w:t xml:space="preserve">II. </w:t>
            </w:r>
            <w:r w:rsidRPr="00F115E4">
              <w:rPr>
                <w:rFonts w:ascii="Tahoma" w:hAnsi="Tahoma" w:cs="Tahoma"/>
                <w:b/>
                <w:bCs/>
                <w:color w:val="000000"/>
                <w:sz w:val="21"/>
                <w:szCs w:val="21"/>
              </w:rPr>
              <w:t xml:space="preserve">REALIZAČNÍ </w:t>
            </w:r>
            <w:proofErr w:type="gramStart"/>
            <w:r w:rsidR="005D1CFD">
              <w:rPr>
                <w:rFonts w:ascii="Tahoma" w:hAnsi="Tahoma" w:cs="Tahoma"/>
                <w:b/>
                <w:bCs/>
                <w:color w:val="000000"/>
                <w:sz w:val="21"/>
                <w:szCs w:val="21"/>
              </w:rPr>
              <w:t>FÁZE</w:t>
            </w:r>
            <w:r w:rsidR="00462255">
              <w:rPr>
                <w:rFonts w:ascii="Tahoma" w:hAnsi="Tahoma" w:cs="Tahoma"/>
                <w:b/>
                <w:bCs/>
                <w:color w:val="000000"/>
                <w:sz w:val="21"/>
                <w:szCs w:val="21"/>
              </w:rPr>
              <w:t xml:space="preserve"> </w:t>
            </w:r>
            <w:r>
              <w:rPr>
                <w:rFonts w:ascii="Tahoma" w:hAnsi="Tahoma" w:cs="Tahoma"/>
                <w:b/>
                <w:bCs/>
                <w:color w:val="000000"/>
                <w:sz w:val="21"/>
                <w:szCs w:val="21"/>
              </w:rPr>
              <w:t xml:space="preserve">- </w:t>
            </w:r>
            <w:r w:rsidR="00B7371E">
              <w:rPr>
                <w:rFonts w:ascii="Tahoma" w:hAnsi="Tahoma" w:cs="Tahoma"/>
                <w:b/>
                <w:bCs/>
                <w:color w:val="000000"/>
                <w:sz w:val="21"/>
                <w:szCs w:val="21"/>
              </w:rPr>
              <w:t>C</w:t>
            </w:r>
            <w:proofErr w:type="gramEnd"/>
            <w:r>
              <w:rPr>
                <w:rFonts w:ascii="Tahoma" w:hAnsi="Tahoma" w:cs="Tahoma"/>
                <w:b/>
                <w:bCs/>
                <w:color w:val="000000"/>
                <w:sz w:val="21"/>
                <w:szCs w:val="21"/>
              </w:rPr>
              <w:t>/</w:t>
            </w:r>
            <w:r w:rsidR="00B7371E">
              <w:rPr>
                <w:rFonts w:ascii="Tahoma" w:hAnsi="Tahoma" w:cs="Tahoma"/>
                <w:b/>
                <w:bCs/>
                <w:color w:val="000000"/>
                <w:sz w:val="21"/>
                <w:szCs w:val="21"/>
              </w:rPr>
              <w:t>D</w:t>
            </w:r>
          </w:p>
        </w:tc>
      </w:tr>
      <w:tr w:rsidR="00F115E4" w:rsidRPr="00C80B4C" w:rsidTr="00F115E4">
        <w:trPr>
          <w:trHeight w:val="783"/>
          <w:jc w:val="center"/>
        </w:trPr>
        <w:tc>
          <w:tcPr>
            <w:tcW w:w="9072" w:type="dxa"/>
            <w:gridSpan w:val="5"/>
            <w:tcBorders>
              <w:top w:val="single" w:sz="6" w:space="0" w:color="auto"/>
              <w:left w:val="single" w:sz="4" w:space="0" w:color="auto"/>
              <w:bottom w:val="single" w:sz="6" w:space="0" w:color="auto"/>
              <w:right w:val="single" w:sz="4" w:space="0" w:color="auto"/>
            </w:tcBorders>
            <w:shd w:val="clear" w:color="auto" w:fill="FFFF00"/>
            <w:tcMar>
              <w:top w:w="0" w:type="dxa"/>
              <w:left w:w="70" w:type="dxa"/>
              <w:bottom w:w="0" w:type="dxa"/>
              <w:right w:w="70" w:type="dxa"/>
            </w:tcMar>
            <w:vAlign w:val="center"/>
          </w:tcPr>
          <w:p w:rsidR="00F115E4" w:rsidRDefault="00B7371E" w:rsidP="003646A7">
            <w:pPr>
              <w:jc w:val="center"/>
              <w:rPr>
                <w:rFonts w:ascii="Tahoma" w:hAnsi="Tahoma" w:cs="Tahoma"/>
                <w:b/>
                <w:bCs/>
                <w:color w:val="000000"/>
                <w:sz w:val="21"/>
                <w:szCs w:val="21"/>
              </w:rPr>
            </w:pPr>
            <w:r>
              <w:rPr>
                <w:rFonts w:ascii="Tahoma" w:hAnsi="Tahoma" w:cs="Tahoma"/>
                <w:b/>
                <w:bCs/>
                <w:color w:val="000000"/>
                <w:sz w:val="21"/>
                <w:szCs w:val="21"/>
              </w:rPr>
              <w:t>C</w:t>
            </w:r>
            <w:r w:rsidR="00F115E4">
              <w:rPr>
                <w:rFonts w:ascii="Tahoma" w:hAnsi="Tahoma" w:cs="Tahoma"/>
                <w:b/>
                <w:bCs/>
                <w:color w:val="000000"/>
                <w:sz w:val="21"/>
                <w:szCs w:val="21"/>
              </w:rPr>
              <w:t>/ ČÁSTEČNÁ DEMOLICE OBJEKTU A STAVEBNÍ ÚPRAV</w:t>
            </w:r>
            <w:r w:rsidR="001A4F69">
              <w:rPr>
                <w:rFonts w:ascii="Tahoma" w:hAnsi="Tahoma" w:cs="Tahoma"/>
                <w:b/>
                <w:bCs/>
                <w:color w:val="000000"/>
                <w:sz w:val="21"/>
                <w:szCs w:val="21"/>
              </w:rPr>
              <w:t>Y</w:t>
            </w:r>
            <w:r w:rsidR="00F115E4">
              <w:rPr>
                <w:rFonts w:ascii="Tahoma" w:hAnsi="Tahoma" w:cs="Tahoma"/>
                <w:b/>
                <w:bCs/>
                <w:color w:val="000000"/>
                <w:sz w:val="21"/>
                <w:szCs w:val="21"/>
              </w:rPr>
              <w:t xml:space="preserve"> NA PARKOVACÍ STÁNÍ –</w:t>
            </w:r>
          </w:p>
          <w:p w:rsidR="00F115E4" w:rsidRPr="00F115E4" w:rsidRDefault="00F115E4" w:rsidP="00D424DC">
            <w:pPr>
              <w:jc w:val="both"/>
              <w:rPr>
                <w:rFonts w:ascii="Tahoma" w:hAnsi="Tahoma" w:cs="Tahoma"/>
                <w:b/>
                <w:bCs/>
                <w:color w:val="000000"/>
                <w:sz w:val="21"/>
                <w:szCs w:val="21"/>
              </w:rPr>
            </w:pPr>
            <w:r>
              <w:rPr>
                <w:rFonts w:ascii="Tahoma" w:hAnsi="Tahoma" w:cs="Tahoma"/>
                <w:b/>
                <w:bCs/>
                <w:color w:val="000000"/>
                <w:sz w:val="21"/>
                <w:szCs w:val="21"/>
              </w:rPr>
              <w:t xml:space="preserve">Provedení stavebních prací </w:t>
            </w:r>
            <w:r w:rsidR="00D424DC">
              <w:rPr>
                <w:rFonts w:ascii="Tahoma" w:hAnsi="Tahoma" w:cs="Tahoma"/>
                <w:b/>
                <w:bCs/>
                <w:color w:val="000000"/>
                <w:sz w:val="21"/>
                <w:szCs w:val="21"/>
              </w:rPr>
              <w:t xml:space="preserve">a úprav objektu v souladu se zpracovanou projektovou dokumentací </w:t>
            </w:r>
            <w:r w:rsidR="00415FDE">
              <w:rPr>
                <w:rFonts w:ascii="Tahoma" w:hAnsi="Tahoma" w:cs="Tahoma"/>
                <w:b/>
                <w:bCs/>
                <w:color w:val="000000"/>
                <w:sz w:val="21"/>
                <w:szCs w:val="21"/>
              </w:rPr>
              <w:t xml:space="preserve">ve stupních </w:t>
            </w:r>
            <w:r w:rsidR="00D424DC">
              <w:rPr>
                <w:rFonts w:ascii="Tahoma" w:hAnsi="Tahoma" w:cs="Tahoma"/>
                <w:b/>
                <w:bCs/>
                <w:color w:val="000000"/>
                <w:sz w:val="21"/>
                <w:szCs w:val="21"/>
              </w:rPr>
              <w:t>ad) I a touto smlouvou</w:t>
            </w:r>
          </w:p>
        </w:tc>
      </w:tr>
      <w:tr w:rsidR="00D424DC" w:rsidRPr="00C80B4C" w:rsidTr="00491653">
        <w:trPr>
          <w:trHeight w:val="567"/>
          <w:jc w:val="center"/>
        </w:trPr>
        <w:tc>
          <w:tcPr>
            <w:tcW w:w="3058" w:type="dxa"/>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center"/>
          </w:tcPr>
          <w:p w:rsidR="00D424DC" w:rsidRPr="00C80B4C" w:rsidRDefault="00D424DC" w:rsidP="00D424DC">
            <w:pPr>
              <w:jc w:val="center"/>
              <w:rPr>
                <w:rFonts w:ascii="Tahoma" w:hAnsi="Tahoma" w:cs="Tahoma"/>
                <w:b/>
                <w:bCs/>
                <w:color w:val="000000"/>
                <w:sz w:val="21"/>
                <w:szCs w:val="21"/>
              </w:rPr>
            </w:pPr>
            <w:r>
              <w:rPr>
                <w:rFonts w:ascii="Tahoma" w:hAnsi="Tahoma" w:cs="Tahoma"/>
                <w:b/>
                <w:bCs/>
                <w:color w:val="000000"/>
                <w:sz w:val="21"/>
                <w:szCs w:val="21"/>
              </w:rPr>
              <w:t xml:space="preserve">Cena v Kč </w:t>
            </w:r>
            <w:r w:rsidRPr="00C80B4C">
              <w:rPr>
                <w:rFonts w:ascii="Tahoma" w:hAnsi="Tahoma" w:cs="Tahoma"/>
                <w:b/>
                <w:bCs/>
                <w:color w:val="000000"/>
                <w:sz w:val="21"/>
                <w:szCs w:val="21"/>
              </w:rPr>
              <w:t>bez DPH</w:t>
            </w: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D424DC" w:rsidRPr="00C80B4C" w:rsidRDefault="00D424DC" w:rsidP="00D424DC">
            <w:pPr>
              <w:jc w:val="center"/>
              <w:rPr>
                <w:rFonts w:ascii="Tahoma" w:hAnsi="Tahoma" w:cs="Tahoma"/>
                <w:b/>
                <w:bCs/>
                <w:color w:val="000000"/>
                <w:sz w:val="21"/>
                <w:szCs w:val="21"/>
              </w:rPr>
            </w:pPr>
            <w:r w:rsidRPr="00C80B4C">
              <w:rPr>
                <w:rFonts w:ascii="Tahoma" w:hAnsi="Tahoma" w:cs="Tahoma"/>
                <w:b/>
                <w:bCs/>
                <w:color w:val="000000"/>
                <w:sz w:val="21"/>
                <w:szCs w:val="21"/>
              </w:rPr>
              <w:t>DPH %</w:t>
            </w: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D424DC" w:rsidRPr="00C80B4C" w:rsidRDefault="00D424DC" w:rsidP="00D424DC">
            <w:pPr>
              <w:jc w:val="center"/>
              <w:rPr>
                <w:rFonts w:ascii="Tahoma" w:hAnsi="Tahoma" w:cs="Tahoma"/>
                <w:b/>
                <w:bCs/>
                <w:color w:val="000000"/>
                <w:sz w:val="21"/>
                <w:szCs w:val="21"/>
              </w:rPr>
            </w:pPr>
            <w:r>
              <w:rPr>
                <w:rFonts w:ascii="Tahoma" w:hAnsi="Tahoma" w:cs="Tahoma"/>
                <w:b/>
                <w:bCs/>
                <w:color w:val="000000"/>
                <w:sz w:val="21"/>
                <w:szCs w:val="21"/>
              </w:rPr>
              <w:t xml:space="preserve">Cena v Kč </w:t>
            </w:r>
            <w:r w:rsidRPr="00C80B4C">
              <w:rPr>
                <w:rFonts w:ascii="Tahoma" w:hAnsi="Tahoma" w:cs="Tahoma"/>
                <w:b/>
                <w:bCs/>
                <w:color w:val="000000"/>
                <w:sz w:val="21"/>
                <w:szCs w:val="21"/>
              </w:rPr>
              <w:t>včetně DPH</w:t>
            </w:r>
          </w:p>
        </w:tc>
      </w:tr>
      <w:tr w:rsidR="00D424DC" w:rsidRPr="00C80B4C" w:rsidTr="001D3AAA">
        <w:trPr>
          <w:trHeight w:val="783"/>
          <w:jc w:val="center"/>
        </w:trPr>
        <w:tc>
          <w:tcPr>
            <w:tcW w:w="3058" w:type="dxa"/>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center"/>
          </w:tcPr>
          <w:p w:rsidR="00D424DC" w:rsidRDefault="00D424DC" w:rsidP="00D424DC">
            <w:pPr>
              <w:jc w:val="center"/>
              <w:rPr>
                <w:rFonts w:ascii="Tahoma" w:hAnsi="Tahoma" w:cs="Tahoma"/>
                <w:b/>
                <w:bCs/>
                <w:color w:val="000000"/>
                <w:sz w:val="21"/>
                <w:szCs w:val="21"/>
              </w:rPr>
            </w:pP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D424DC" w:rsidRPr="00C80B4C" w:rsidRDefault="00D424DC" w:rsidP="00D424DC">
            <w:pPr>
              <w:jc w:val="center"/>
              <w:rPr>
                <w:rFonts w:ascii="Tahoma" w:hAnsi="Tahoma" w:cs="Tahoma"/>
                <w:b/>
                <w:bCs/>
                <w:color w:val="000000"/>
                <w:sz w:val="21"/>
                <w:szCs w:val="21"/>
              </w:rPr>
            </w:pP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D424DC" w:rsidRDefault="00D424DC" w:rsidP="00D424DC">
            <w:pPr>
              <w:jc w:val="center"/>
              <w:rPr>
                <w:rFonts w:ascii="Tahoma" w:hAnsi="Tahoma" w:cs="Tahoma"/>
                <w:b/>
                <w:bCs/>
                <w:color w:val="000000"/>
                <w:sz w:val="21"/>
                <w:szCs w:val="21"/>
              </w:rPr>
            </w:pPr>
          </w:p>
        </w:tc>
      </w:tr>
      <w:tr w:rsidR="00EB51A7" w:rsidRPr="00C80B4C" w:rsidTr="00491653">
        <w:trPr>
          <w:trHeight w:val="567"/>
          <w:jc w:val="center"/>
        </w:trPr>
        <w:tc>
          <w:tcPr>
            <w:tcW w:w="9072" w:type="dxa"/>
            <w:gridSpan w:val="5"/>
            <w:tcBorders>
              <w:top w:val="single" w:sz="6" w:space="0" w:color="auto"/>
              <w:left w:val="single" w:sz="4" w:space="0" w:color="auto"/>
              <w:bottom w:val="single" w:sz="6" w:space="0" w:color="auto"/>
              <w:right w:val="single" w:sz="4" w:space="0" w:color="auto"/>
            </w:tcBorders>
            <w:shd w:val="clear" w:color="auto" w:fill="FFFF00"/>
            <w:tcMar>
              <w:top w:w="0" w:type="dxa"/>
              <w:left w:w="70" w:type="dxa"/>
              <w:bottom w:w="0" w:type="dxa"/>
              <w:right w:w="70" w:type="dxa"/>
            </w:tcMar>
            <w:vAlign w:val="center"/>
          </w:tcPr>
          <w:p w:rsidR="00EB51A7" w:rsidRDefault="00B7371E" w:rsidP="00491653">
            <w:pPr>
              <w:jc w:val="center"/>
              <w:rPr>
                <w:rFonts w:ascii="Tahoma" w:hAnsi="Tahoma" w:cs="Tahoma"/>
                <w:b/>
                <w:bCs/>
                <w:color w:val="000000"/>
                <w:sz w:val="21"/>
                <w:szCs w:val="21"/>
              </w:rPr>
            </w:pPr>
            <w:r>
              <w:rPr>
                <w:rFonts w:ascii="Tahoma" w:hAnsi="Tahoma" w:cs="Tahoma"/>
                <w:b/>
                <w:bCs/>
                <w:color w:val="000000"/>
                <w:sz w:val="21"/>
                <w:szCs w:val="21"/>
              </w:rPr>
              <w:t>D</w:t>
            </w:r>
            <w:r w:rsidR="00EB51A7">
              <w:rPr>
                <w:rFonts w:ascii="Tahoma" w:hAnsi="Tahoma" w:cs="Tahoma"/>
                <w:b/>
                <w:bCs/>
                <w:color w:val="000000"/>
                <w:sz w:val="21"/>
                <w:szCs w:val="21"/>
              </w:rPr>
              <w:t>/ VYHOTOVENÍ DOKUMENTACÍ STAVBY V RÁMCI REALIZAČNÍ FÁZE</w:t>
            </w:r>
          </w:p>
        </w:tc>
      </w:tr>
      <w:tr w:rsidR="00EB51A7" w:rsidRPr="00C80B4C" w:rsidTr="00491653">
        <w:trPr>
          <w:trHeight w:val="567"/>
          <w:jc w:val="center"/>
        </w:trPr>
        <w:tc>
          <w:tcPr>
            <w:tcW w:w="3058" w:type="dxa"/>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center"/>
          </w:tcPr>
          <w:p w:rsidR="00EB51A7" w:rsidRDefault="00B7371E" w:rsidP="00EB51A7">
            <w:pPr>
              <w:jc w:val="center"/>
              <w:rPr>
                <w:rFonts w:ascii="Tahoma" w:hAnsi="Tahoma" w:cs="Tahoma"/>
                <w:b/>
                <w:bCs/>
                <w:color w:val="000000"/>
                <w:sz w:val="21"/>
                <w:szCs w:val="21"/>
              </w:rPr>
            </w:pPr>
            <w:r>
              <w:rPr>
                <w:rFonts w:ascii="Tahoma" w:hAnsi="Tahoma" w:cs="Tahoma"/>
                <w:b/>
                <w:bCs/>
                <w:color w:val="000000"/>
                <w:sz w:val="21"/>
                <w:szCs w:val="21"/>
              </w:rPr>
              <w:t>d</w:t>
            </w:r>
            <w:r w:rsidR="00EB51A7" w:rsidRPr="00C80B4C">
              <w:rPr>
                <w:rFonts w:ascii="Tahoma" w:hAnsi="Tahoma" w:cs="Tahoma"/>
                <w:b/>
                <w:bCs/>
                <w:color w:val="000000"/>
                <w:sz w:val="21"/>
                <w:szCs w:val="21"/>
              </w:rPr>
              <w:t xml:space="preserve">ílčí </w:t>
            </w:r>
            <w:r>
              <w:rPr>
                <w:rFonts w:ascii="Tahoma" w:hAnsi="Tahoma" w:cs="Tahoma"/>
                <w:b/>
                <w:bCs/>
                <w:color w:val="000000"/>
                <w:sz w:val="21"/>
                <w:szCs w:val="21"/>
              </w:rPr>
              <w:t>p</w:t>
            </w:r>
            <w:r w:rsidR="00774F85">
              <w:rPr>
                <w:rFonts w:ascii="Tahoma" w:hAnsi="Tahoma" w:cs="Tahoma"/>
                <w:b/>
                <w:bCs/>
                <w:color w:val="000000"/>
                <w:sz w:val="21"/>
                <w:szCs w:val="21"/>
              </w:rPr>
              <w:t>o</w:t>
            </w:r>
            <w:r>
              <w:rPr>
                <w:rFonts w:ascii="Tahoma" w:hAnsi="Tahoma" w:cs="Tahoma"/>
                <w:b/>
                <w:bCs/>
                <w:color w:val="000000"/>
                <w:sz w:val="21"/>
                <w:szCs w:val="21"/>
              </w:rPr>
              <w:t>ložky</w:t>
            </w:r>
            <w:r w:rsidR="00EB51A7" w:rsidRPr="00C80B4C">
              <w:rPr>
                <w:rFonts w:ascii="Tahoma" w:hAnsi="Tahoma" w:cs="Tahoma"/>
                <w:b/>
                <w:bCs/>
                <w:color w:val="000000"/>
                <w:sz w:val="21"/>
                <w:szCs w:val="21"/>
              </w:rPr>
              <w:t>/</w:t>
            </w:r>
            <w:r>
              <w:rPr>
                <w:rFonts w:ascii="Tahoma" w:hAnsi="Tahoma" w:cs="Tahoma"/>
                <w:b/>
                <w:bCs/>
                <w:color w:val="000000"/>
                <w:sz w:val="21"/>
                <w:szCs w:val="21"/>
              </w:rPr>
              <w:t>výkony</w:t>
            </w:r>
          </w:p>
        </w:tc>
        <w:tc>
          <w:tcPr>
            <w:tcW w:w="190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B51A7" w:rsidRPr="00C80B4C" w:rsidRDefault="00EB51A7" w:rsidP="00EB51A7">
            <w:pPr>
              <w:spacing w:after="0"/>
              <w:jc w:val="center"/>
              <w:rPr>
                <w:rFonts w:ascii="Tahoma" w:hAnsi="Tahoma" w:cs="Tahoma"/>
                <w:b/>
                <w:bCs/>
                <w:color w:val="000000"/>
                <w:sz w:val="21"/>
                <w:szCs w:val="21"/>
              </w:rPr>
            </w:pPr>
            <w:r>
              <w:rPr>
                <w:rFonts w:ascii="Tahoma" w:hAnsi="Tahoma" w:cs="Tahoma"/>
                <w:b/>
                <w:bCs/>
                <w:color w:val="000000"/>
                <w:sz w:val="21"/>
                <w:szCs w:val="21"/>
              </w:rPr>
              <w:t xml:space="preserve">Kč </w:t>
            </w:r>
            <w:r w:rsidRPr="00C80B4C">
              <w:rPr>
                <w:rFonts w:ascii="Tahoma" w:hAnsi="Tahoma" w:cs="Tahoma"/>
                <w:b/>
                <w:bCs/>
                <w:color w:val="000000"/>
                <w:sz w:val="21"/>
                <w:szCs w:val="21"/>
              </w:rPr>
              <w:t>bez DPH</w:t>
            </w:r>
          </w:p>
        </w:tc>
        <w:tc>
          <w:tcPr>
            <w:tcW w:w="1824"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B51A7" w:rsidRPr="00C80B4C" w:rsidRDefault="00EB51A7" w:rsidP="00EB51A7">
            <w:pPr>
              <w:spacing w:after="0"/>
              <w:jc w:val="center"/>
              <w:rPr>
                <w:rFonts w:ascii="Tahoma" w:hAnsi="Tahoma" w:cs="Tahoma"/>
                <w:b/>
                <w:bCs/>
                <w:color w:val="000000"/>
                <w:sz w:val="21"/>
                <w:szCs w:val="21"/>
              </w:rPr>
            </w:pPr>
            <w:r w:rsidRPr="00C80B4C">
              <w:rPr>
                <w:rFonts w:ascii="Tahoma" w:hAnsi="Tahoma" w:cs="Tahoma"/>
                <w:b/>
                <w:bCs/>
                <w:color w:val="000000"/>
                <w:sz w:val="21"/>
                <w:szCs w:val="21"/>
              </w:rPr>
              <w:t>DPH %</w:t>
            </w:r>
          </w:p>
        </w:tc>
        <w:tc>
          <w:tcPr>
            <w:tcW w:w="22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B51A7" w:rsidRPr="00C80B4C" w:rsidRDefault="00EB51A7" w:rsidP="00EB51A7">
            <w:pPr>
              <w:spacing w:after="0"/>
              <w:jc w:val="center"/>
              <w:rPr>
                <w:rFonts w:ascii="Tahoma" w:hAnsi="Tahoma" w:cs="Tahoma"/>
                <w:b/>
                <w:bCs/>
                <w:color w:val="000000"/>
                <w:sz w:val="21"/>
                <w:szCs w:val="21"/>
              </w:rPr>
            </w:pPr>
            <w:r>
              <w:rPr>
                <w:rFonts w:ascii="Tahoma" w:hAnsi="Tahoma" w:cs="Tahoma"/>
                <w:b/>
                <w:bCs/>
                <w:color w:val="000000"/>
                <w:sz w:val="21"/>
                <w:szCs w:val="21"/>
              </w:rPr>
              <w:t xml:space="preserve">Kč </w:t>
            </w:r>
            <w:r w:rsidRPr="00C80B4C">
              <w:rPr>
                <w:rFonts w:ascii="Tahoma" w:hAnsi="Tahoma" w:cs="Tahoma"/>
                <w:b/>
                <w:bCs/>
                <w:color w:val="000000"/>
                <w:sz w:val="21"/>
                <w:szCs w:val="21"/>
              </w:rPr>
              <w:t>včetně DPH</w:t>
            </w:r>
          </w:p>
        </w:tc>
      </w:tr>
      <w:tr w:rsidR="00EB51A7" w:rsidRPr="00C80B4C" w:rsidTr="001D3AAA">
        <w:trPr>
          <w:trHeight w:val="783"/>
          <w:jc w:val="center"/>
        </w:trPr>
        <w:tc>
          <w:tcPr>
            <w:tcW w:w="3058" w:type="dxa"/>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center"/>
          </w:tcPr>
          <w:p w:rsidR="00EB51A7" w:rsidRPr="00EB51A7" w:rsidRDefault="00EB51A7" w:rsidP="00764354">
            <w:pPr>
              <w:pStyle w:val="Odstavecseseznamem"/>
              <w:numPr>
                <w:ilvl w:val="0"/>
                <w:numId w:val="44"/>
              </w:numPr>
              <w:rPr>
                <w:rFonts w:ascii="Tahoma" w:hAnsi="Tahoma" w:cs="Tahoma"/>
                <w:b/>
                <w:bCs/>
                <w:color w:val="000000"/>
                <w:sz w:val="21"/>
                <w:szCs w:val="21"/>
              </w:rPr>
            </w:pPr>
            <w:r w:rsidRPr="00EB51A7">
              <w:rPr>
                <w:rFonts w:ascii="Tahoma" w:hAnsi="Tahoma" w:cs="Tahoma"/>
                <w:b/>
                <w:bCs/>
                <w:color w:val="000000"/>
                <w:sz w:val="21"/>
                <w:szCs w:val="21"/>
              </w:rPr>
              <w:t>dokumentace skutečného provedení stavby</w:t>
            </w:r>
          </w:p>
        </w:tc>
        <w:tc>
          <w:tcPr>
            <w:tcW w:w="190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B51A7" w:rsidRDefault="00EB51A7" w:rsidP="00EB51A7">
            <w:pPr>
              <w:spacing w:after="0"/>
              <w:jc w:val="center"/>
              <w:rPr>
                <w:rFonts w:ascii="Tahoma" w:hAnsi="Tahoma" w:cs="Tahoma"/>
                <w:b/>
                <w:bCs/>
                <w:color w:val="000000"/>
                <w:sz w:val="21"/>
                <w:szCs w:val="21"/>
              </w:rPr>
            </w:pPr>
          </w:p>
        </w:tc>
        <w:tc>
          <w:tcPr>
            <w:tcW w:w="1824"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B51A7" w:rsidRPr="00C80B4C" w:rsidRDefault="00EB51A7" w:rsidP="00EB51A7">
            <w:pPr>
              <w:spacing w:after="0"/>
              <w:jc w:val="center"/>
              <w:rPr>
                <w:rFonts w:ascii="Tahoma" w:hAnsi="Tahoma" w:cs="Tahoma"/>
                <w:b/>
                <w:bCs/>
                <w:color w:val="000000"/>
                <w:sz w:val="21"/>
                <w:szCs w:val="21"/>
              </w:rPr>
            </w:pPr>
          </w:p>
        </w:tc>
        <w:tc>
          <w:tcPr>
            <w:tcW w:w="22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B51A7" w:rsidRDefault="00EB51A7" w:rsidP="00EB51A7">
            <w:pPr>
              <w:spacing w:after="0"/>
              <w:jc w:val="center"/>
              <w:rPr>
                <w:rFonts w:ascii="Tahoma" w:hAnsi="Tahoma" w:cs="Tahoma"/>
                <w:b/>
                <w:bCs/>
                <w:color w:val="000000"/>
                <w:sz w:val="21"/>
                <w:szCs w:val="21"/>
              </w:rPr>
            </w:pPr>
          </w:p>
        </w:tc>
      </w:tr>
      <w:tr w:rsidR="00EB51A7" w:rsidRPr="00C80B4C" w:rsidTr="001D3AAA">
        <w:trPr>
          <w:trHeight w:val="783"/>
          <w:jc w:val="center"/>
        </w:trPr>
        <w:tc>
          <w:tcPr>
            <w:tcW w:w="3058" w:type="dxa"/>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center"/>
          </w:tcPr>
          <w:p w:rsidR="00EB51A7" w:rsidRPr="00EB51A7" w:rsidRDefault="00EB51A7" w:rsidP="00764354">
            <w:pPr>
              <w:pStyle w:val="Odstavecseseznamem"/>
              <w:numPr>
                <w:ilvl w:val="0"/>
                <w:numId w:val="44"/>
              </w:numPr>
              <w:rPr>
                <w:rFonts w:ascii="Tahoma" w:hAnsi="Tahoma" w:cs="Tahoma"/>
                <w:b/>
                <w:bCs/>
                <w:color w:val="000000"/>
                <w:sz w:val="21"/>
                <w:szCs w:val="21"/>
              </w:rPr>
            </w:pPr>
            <w:r w:rsidRPr="00EB51A7">
              <w:rPr>
                <w:rFonts w:ascii="Tahoma" w:hAnsi="Tahoma" w:cs="Tahoma"/>
                <w:b/>
                <w:bCs/>
                <w:color w:val="000000"/>
                <w:sz w:val="21"/>
                <w:szCs w:val="21"/>
              </w:rPr>
              <w:t>geometrický plán a zaměření skutečného provedení stavby pro účely změn zápisu v KN</w:t>
            </w:r>
          </w:p>
        </w:tc>
        <w:tc>
          <w:tcPr>
            <w:tcW w:w="1908"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B51A7" w:rsidRDefault="00EB51A7" w:rsidP="00EB51A7">
            <w:pPr>
              <w:spacing w:after="0"/>
              <w:jc w:val="center"/>
              <w:rPr>
                <w:rFonts w:ascii="Tahoma" w:hAnsi="Tahoma" w:cs="Tahoma"/>
                <w:b/>
                <w:bCs/>
                <w:color w:val="000000"/>
                <w:sz w:val="21"/>
                <w:szCs w:val="21"/>
              </w:rPr>
            </w:pPr>
          </w:p>
        </w:tc>
        <w:tc>
          <w:tcPr>
            <w:tcW w:w="1824"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B51A7" w:rsidRPr="00C80B4C" w:rsidRDefault="00EB51A7" w:rsidP="00EB51A7">
            <w:pPr>
              <w:spacing w:after="0"/>
              <w:jc w:val="center"/>
              <w:rPr>
                <w:rFonts w:ascii="Tahoma" w:hAnsi="Tahoma" w:cs="Tahoma"/>
                <w:b/>
                <w:bCs/>
                <w:color w:val="000000"/>
                <w:sz w:val="21"/>
                <w:szCs w:val="21"/>
              </w:rPr>
            </w:pPr>
          </w:p>
        </w:tc>
        <w:tc>
          <w:tcPr>
            <w:tcW w:w="2282"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EB51A7" w:rsidRDefault="00EB51A7" w:rsidP="00EB51A7">
            <w:pPr>
              <w:spacing w:after="0"/>
              <w:jc w:val="center"/>
              <w:rPr>
                <w:rFonts w:ascii="Tahoma" w:hAnsi="Tahoma" w:cs="Tahoma"/>
                <w:b/>
                <w:bCs/>
                <w:color w:val="000000"/>
                <w:sz w:val="21"/>
                <w:szCs w:val="21"/>
              </w:rPr>
            </w:pPr>
          </w:p>
        </w:tc>
      </w:tr>
      <w:tr w:rsidR="00B9783C" w:rsidRPr="00C80B4C" w:rsidTr="00491653">
        <w:trPr>
          <w:trHeight w:val="567"/>
          <w:jc w:val="center"/>
        </w:trPr>
        <w:tc>
          <w:tcPr>
            <w:tcW w:w="9072" w:type="dxa"/>
            <w:gridSpan w:val="5"/>
            <w:tcBorders>
              <w:top w:val="single" w:sz="6" w:space="0" w:color="auto"/>
              <w:left w:val="single" w:sz="4" w:space="0" w:color="auto"/>
              <w:bottom w:val="single" w:sz="6" w:space="0" w:color="auto"/>
              <w:right w:val="single" w:sz="4" w:space="0" w:color="auto"/>
            </w:tcBorders>
            <w:shd w:val="clear" w:color="auto" w:fill="FFFF00"/>
            <w:tcMar>
              <w:top w:w="0" w:type="dxa"/>
              <w:left w:w="70" w:type="dxa"/>
              <w:bottom w:w="0" w:type="dxa"/>
              <w:right w:w="70" w:type="dxa"/>
            </w:tcMar>
            <w:vAlign w:val="center"/>
          </w:tcPr>
          <w:p w:rsidR="00B9783C" w:rsidRDefault="005C4DDD" w:rsidP="00EB51A7">
            <w:pPr>
              <w:spacing w:after="0"/>
              <w:jc w:val="center"/>
              <w:rPr>
                <w:rFonts w:ascii="Tahoma" w:hAnsi="Tahoma" w:cs="Tahoma"/>
                <w:b/>
                <w:bCs/>
                <w:color w:val="000000"/>
                <w:sz w:val="21"/>
                <w:szCs w:val="21"/>
              </w:rPr>
            </w:pPr>
            <w:r>
              <w:rPr>
                <w:rFonts w:ascii="Tahoma" w:hAnsi="Tahoma" w:cs="Tahoma"/>
                <w:b/>
                <w:bCs/>
                <w:color w:val="000000"/>
                <w:sz w:val="21"/>
                <w:szCs w:val="21"/>
              </w:rPr>
              <w:t>CELKOVÁ CENA DÍLA PŘÍPRAVNÁ FÁZE + REALIZAČNÍ FÁZE</w:t>
            </w:r>
          </w:p>
        </w:tc>
      </w:tr>
      <w:tr w:rsidR="005C4DDD" w:rsidRPr="00C80B4C" w:rsidTr="00491653">
        <w:trPr>
          <w:trHeight w:val="567"/>
          <w:jc w:val="center"/>
        </w:trPr>
        <w:tc>
          <w:tcPr>
            <w:tcW w:w="3058" w:type="dxa"/>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center"/>
          </w:tcPr>
          <w:p w:rsidR="005C4DDD" w:rsidRPr="00C80B4C" w:rsidRDefault="005C4DDD" w:rsidP="005C4DDD">
            <w:pPr>
              <w:jc w:val="center"/>
              <w:rPr>
                <w:rFonts w:ascii="Tahoma" w:hAnsi="Tahoma" w:cs="Tahoma"/>
                <w:b/>
                <w:bCs/>
                <w:color w:val="000000"/>
                <w:sz w:val="21"/>
                <w:szCs w:val="21"/>
              </w:rPr>
            </w:pPr>
            <w:r>
              <w:rPr>
                <w:rFonts w:ascii="Tahoma" w:hAnsi="Tahoma" w:cs="Tahoma"/>
                <w:b/>
                <w:bCs/>
                <w:color w:val="000000"/>
                <w:sz w:val="21"/>
                <w:szCs w:val="21"/>
              </w:rPr>
              <w:t xml:space="preserve">Cena v Kč </w:t>
            </w:r>
            <w:r w:rsidRPr="00C80B4C">
              <w:rPr>
                <w:rFonts w:ascii="Tahoma" w:hAnsi="Tahoma" w:cs="Tahoma"/>
                <w:b/>
                <w:bCs/>
                <w:color w:val="000000"/>
                <w:sz w:val="21"/>
                <w:szCs w:val="21"/>
              </w:rPr>
              <w:t>bez DPH</w:t>
            </w: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5C4DDD" w:rsidRPr="00C80B4C" w:rsidRDefault="005C4DDD" w:rsidP="005C4DDD">
            <w:pPr>
              <w:jc w:val="center"/>
              <w:rPr>
                <w:rFonts w:ascii="Tahoma" w:hAnsi="Tahoma" w:cs="Tahoma"/>
                <w:b/>
                <w:bCs/>
                <w:color w:val="000000"/>
                <w:sz w:val="21"/>
                <w:szCs w:val="21"/>
              </w:rPr>
            </w:pPr>
            <w:r w:rsidRPr="00C80B4C">
              <w:rPr>
                <w:rFonts w:ascii="Tahoma" w:hAnsi="Tahoma" w:cs="Tahoma"/>
                <w:b/>
                <w:bCs/>
                <w:color w:val="000000"/>
                <w:sz w:val="21"/>
                <w:szCs w:val="21"/>
              </w:rPr>
              <w:t>DPH %</w:t>
            </w: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5C4DDD" w:rsidRPr="00C80B4C" w:rsidRDefault="005C4DDD" w:rsidP="005C4DDD">
            <w:pPr>
              <w:jc w:val="center"/>
              <w:rPr>
                <w:rFonts w:ascii="Tahoma" w:hAnsi="Tahoma" w:cs="Tahoma"/>
                <w:b/>
                <w:bCs/>
                <w:color w:val="000000"/>
                <w:sz w:val="21"/>
                <w:szCs w:val="21"/>
              </w:rPr>
            </w:pPr>
            <w:r>
              <w:rPr>
                <w:rFonts w:ascii="Tahoma" w:hAnsi="Tahoma" w:cs="Tahoma"/>
                <w:b/>
                <w:bCs/>
                <w:color w:val="000000"/>
                <w:sz w:val="21"/>
                <w:szCs w:val="21"/>
              </w:rPr>
              <w:t xml:space="preserve">Cena v Kč </w:t>
            </w:r>
            <w:r w:rsidRPr="00C80B4C">
              <w:rPr>
                <w:rFonts w:ascii="Tahoma" w:hAnsi="Tahoma" w:cs="Tahoma"/>
                <w:b/>
                <w:bCs/>
                <w:color w:val="000000"/>
                <w:sz w:val="21"/>
                <w:szCs w:val="21"/>
              </w:rPr>
              <w:t>včetně DPH</w:t>
            </w:r>
          </w:p>
        </w:tc>
      </w:tr>
      <w:tr w:rsidR="005C4DDD" w:rsidRPr="00C80B4C" w:rsidTr="001D3AAA">
        <w:trPr>
          <w:trHeight w:val="783"/>
          <w:jc w:val="center"/>
        </w:trPr>
        <w:tc>
          <w:tcPr>
            <w:tcW w:w="3058" w:type="dxa"/>
            <w:tcBorders>
              <w:top w:val="single" w:sz="6" w:space="0" w:color="auto"/>
              <w:left w:val="single" w:sz="4" w:space="0" w:color="auto"/>
              <w:bottom w:val="single" w:sz="6" w:space="0" w:color="auto"/>
              <w:right w:val="single" w:sz="4" w:space="0" w:color="auto"/>
            </w:tcBorders>
            <w:shd w:val="clear" w:color="auto" w:fill="FFFFFF" w:themeFill="background1"/>
            <w:tcMar>
              <w:top w:w="0" w:type="dxa"/>
              <w:left w:w="70" w:type="dxa"/>
              <w:bottom w:w="0" w:type="dxa"/>
              <w:right w:w="70" w:type="dxa"/>
            </w:tcMar>
            <w:vAlign w:val="center"/>
          </w:tcPr>
          <w:p w:rsidR="005C4DDD" w:rsidRDefault="005C4DDD" w:rsidP="005C4DDD">
            <w:pPr>
              <w:jc w:val="center"/>
              <w:rPr>
                <w:rFonts w:ascii="Tahoma" w:hAnsi="Tahoma" w:cs="Tahoma"/>
                <w:b/>
                <w:bCs/>
                <w:color w:val="000000"/>
                <w:sz w:val="21"/>
                <w:szCs w:val="21"/>
              </w:rPr>
            </w:pP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5C4DDD" w:rsidRPr="00C80B4C" w:rsidRDefault="005C4DDD" w:rsidP="005C4DDD">
            <w:pPr>
              <w:jc w:val="center"/>
              <w:rPr>
                <w:rFonts w:ascii="Tahoma" w:hAnsi="Tahoma" w:cs="Tahoma"/>
                <w:b/>
                <w:bCs/>
                <w:color w:val="000000"/>
                <w:sz w:val="21"/>
                <w:szCs w:val="21"/>
              </w:rPr>
            </w:pPr>
          </w:p>
        </w:tc>
        <w:tc>
          <w:tcPr>
            <w:tcW w:w="3007" w:type="dxa"/>
            <w:gridSpan w:val="2"/>
            <w:tcBorders>
              <w:top w:val="single" w:sz="6" w:space="0" w:color="auto"/>
              <w:left w:val="single" w:sz="4" w:space="0" w:color="auto"/>
              <w:bottom w:val="single" w:sz="6" w:space="0" w:color="auto"/>
              <w:right w:val="single" w:sz="4" w:space="0" w:color="auto"/>
            </w:tcBorders>
            <w:shd w:val="clear" w:color="auto" w:fill="FFFFFF" w:themeFill="background1"/>
            <w:vAlign w:val="center"/>
          </w:tcPr>
          <w:p w:rsidR="005C4DDD" w:rsidRDefault="005C4DDD" w:rsidP="005C4DDD">
            <w:pPr>
              <w:jc w:val="center"/>
              <w:rPr>
                <w:rFonts w:ascii="Tahoma" w:hAnsi="Tahoma" w:cs="Tahoma"/>
                <w:b/>
                <w:bCs/>
                <w:color w:val="000000"/>
                <w:sz w:val="21"/>
                <w:szCs w:val="21"/>
              </w:rPr>
            </w:pPr>
          </w:p>
        </w:tc>
      </w:tr>
    </w:tbl>
    <w:p w:rsidR="00DD49DE" w:rsidRDefault="00DD49DE" w:rsidP="00DD49DE">
      <w:pPr>
        <w:spacing w:after="0"/>
        <w:rPr>
          <w:rFonts w:ascii="Tahoma" w:hAnsi="Tahoma" w:cs="Tahoma"/>
          <w:b/>
          <w:sz w:val="21"/>
          <w:szCs w:val="21"/>
        </w:rPr>
      </w:pPr>
    </w:p>
    <w:p w:rsidR="0061410D" w:rsidRDefault="00995B4F" w:rsidP="00335485">
      <w:pPr>
        <w:spacing w:after="0"/>
        <w:jc w:val="both"/>
        <w:rPr>
          <w:rFonts w:ascii="Tahoma" w:hAnsi="Tahoma" w:cs="Tahoma"/>
          <w:b/>
          <w:color w:val="FF0000"/>
          <w:sz w:val="21"/>
          <w:szCs w:val="21"/>
        </w:rPr>
      </w:pPr>
      <w:r>
        <w:rPr>
          <w:rFonts w:ascii="Tahoma" w:hAnsi="Tahoma" w:cs="Tahoma"/>
          <w:b/>
          <w:color w:val="C00000"/>
          <w:sz w:val="21"/>
          <w:szCs w:val="21"/>
        </w:rPr>
        <w:t>*</w:t>
      </w:r>
      <w:r w:rsidR="009346E5" w:rsidRPr="00491653">
        <w:rPr>
          <w:rFonts w:ascii="Tahoma" w:hAnsi="Tahoma" w:cs="Tahoma"/>
          <w:b/>
          <w:color w:val="FF0000"/>
          <w:sz w:val="21"/>
          <w:szCs w:val="21"/>
        </w:rPr>
        <w:t xml:space="preserve">Vysvětlení </w:t>
      </w:r>
      <w:r w:rsidR="004747F6">
        <w:rPr>
          <w:rFonts w:ascii="Tahoma" w:hAnsi="Tahoma" w:cs="Tahoma"/>
          <w:b/>
          <w:color w:val="FF0000"/>
          <w:sz w:val="21"/>
          <w:szCs w:val="21"/>
        </w:rPr>
        <w:t>–</w:t>
      </w:r>
      <w:r w:rsidR="00FA01E2">
        <w:rPr>
          <w:rFonts w:ascii="Tahoma" w:hAnsi="Tahoma" w:cs="Tahoma"/>
          <w:b/>
          <w:color w:val="FF0000"/>
          <w:sz w:val="21"/>
          <w:szCs w:val="21"/>
        </w:rPr>
        <w:t xml:space="preserve"> </w:t>
      </w:r>
      <w:bookmarkStart w:id="10" w:name="_Hlk199333643"/>
      <w:r w:rsidR="004747F6">
        <w:rPr>
          <w:rFonts w:ascii="Tahoma" w:hAnsi="Tahoma" w:cs="Tahoma"/>
          <w:b/>
          <w:color w:val="FF0000"/>
          <w:sz w:val="21"/>
          <w:szCs w:val="21"/>
        </w:rPr>
        <w:t>Součet cen</w:t>
      </w:r>
      <w:r w:rsidR="0061410D">
        <w:rPr>
          <w:rFonts w:ascii="Tahoma" w:hAnsi="Tahoma" w:cs="Tahoma"/>
          <w:b/>
          <w:color w:val="FF0000"/>
          <w:sz w:val="21"/>
          <w:szCs w:val="21"/>
        </w:rPr>
        <w:t xml:space="preserve"> </w:t>
      </w:r>
      <w:r w:rsidR="0061410D" w:rsidRPr="0061410D">
        <w:rPr>
          <w:rFonts w:ascii="Tahoma" w:hAnsi="Tahoma" w:cs="Tahoma"/>
          <w:b/>
          <w:color w:val="FF0000"/>
          <w:sz w:val="21"/>
          <w:szCs w:val="21"/>
        </w:rPr>
        <w:t>za část</w:t>
      </w:r>
      <w:r w:rsidR="0061410D">
        <w:rPr>
          <w:rFonts w:ascii="Tahoma" w:hAnsi="Tahoma" w:cs="Tahoma"/>
          <w:b/>
          <w:color w:val="FF0000"/>
          <w:sz w:val="21"/>
          <w:szCs w:val="21"/>
        </w:rPr>
        <w:t>i</w:t>
      </w:r>
      <w:r w:rsidR="0061410D" w:rsidRPr="0061410D">
        <w:rPr>
          <w:rFonts w:ascii="Tahoma" w:hAnsi="Tahoma" w:cs="Tahoma"/>
          <w:b/>
          <w:color w:val="FF0000"/>
          <w:sz w:val="21"/>
          <w:szCs w:val="21"/>
        </w:rPr>
        <w:t xml:space="preserve"> díla </w:t>
      </w:r>
      <w:r w:rsidR="0061410D">
        <w:rPr>
          <w:rFonts w:ascii="Tahoma" w:hAnsi="Tahoma" w:cs="Tahoma"/>
          <w:b/>
          <w:color w:val="FF0000"/>
          <w:sz w:val="21"/>
          <w:szCs w:val="21"/>
        </w:rPr>
        <w:t>A/</w:t>
      </w:r>
      <w:r w:rsidR="004747F6">
        <w:rPr>
          <w:rFonts w:ascii="Tahoma" w:hAnsi="Tahoma" w:cs="Tahoma"/>
          <w:b/>
          <w:color w:val="FF0000"/>
          <w:sz w:val="21"/>
          <w:szCs w:val="21"/>
        </w:rPr>
        <w:t xml:space="preserve"> +A1/</w:t>
      </w:r>
      <w:r w:rsidR="009346E5">
        <w:rPr>
          <w:rFonts w:ascii="Tahoma" w:hAnsi="Tahoma" w:cs="Tahoma"/>
          <w:b/>
          <w:color w:val="FF0000"/>
          <w:sz w:val="21"/>
          <w:szCs w:val="21"/>
        </w:rPr>
        <w:t xml:space="preserve"> + </w:t>
      </w:r>
      <w:r w:rsidR="0061410D">
        <w:rPr>
          <w:rFonts w:ascii="Tahoma" w:hAnsi="Tahoma" w:cs="Tahoma"/>
          <w:b/>
          <w:color w:val="FF0000"/>
          <w:sz w:val="21"/>
          <w:szCs w:val="21"/>
        </w:rPr>
        <w:t>B</w:t>
      </w:r>
      <w:r w:rsidR="00F21A9F">
        <w:rPr>
          <w:rFonts w:ascii="Tahoma" w:hAnsi="Tahoma" w:cs="Tahoma"/>
          <w:b/>
          <w:color w:val="FF0000"/>
          <w:sz w:val="21"/>
          <w:szCs w:val="21"/>
        </w:rPr>
        <w:t xml:space="preserve">/ </w:t>
      </w:r>
      <w:r w:rsidR="0061410D" w:rsidRPr="0061410D">
        <w:rPr>
          <w:rFonts w:ascii="Tahoma" w:hAnsi="Tahoma" w:cs="Tahoma"/>
          <w:b/>
          <w:color w:val="FF0000"/>
          <w:sz w:val="21"/>
          <w:szCs w:val="21"/>
        </w:rPr>
        <w:t>odpovídající projektové přípravě, včetně zpracování všech stupňů projektové dokumentace a řízení díla v rámci projektové přípravy a inženýrské činnosti, včetně ceny za zajištění příslušných povolení dle této smlouvy, včetně poskytnutí příslušných licencí</w:t>
      </w:r>
      <w:r w:rsidR="00C96C05">
        <w:rPr>
          <w:rFonts w:ascii="Tahoma" w:hAnsi="Tahoma" w:cs="Tahoma"/>
          <w:b/>
          <w:color w:val="FF0000"/>
          <w:sz w:val="21"/>
          <w:szCs w:val="21"/>
        </w:rPr>
        <w:t xml:space="preserve"> v součtu s</w:t>
      </w:r>
      <w:r w:rsidR="00AE1663">
        <w:rPr>
          <w:rFonts w:ascii="Tahoma" w:hAnsi="Tahoma" w:cs="Tahoma"/>
          <w:b/>
          <w:color w:val="FF0000"/>
          <w:sz w:val="21"/>
          <w:szCs w:val="21"/>
        </w:rPr>
        <w:t xml:space="preserve"> cen</w:t>
      </w:r>
      <w:r w:rsidR="00C96C05">
        <w:rPr>
          <w:rFonts w:ascii="Tahoma" w:hAnsi="Tahoma" w:cs="Tahoma"/>
          <w:b/>
          <w:color w:val="FF0000"/>
          <w:sz w:val="21"/>
          <w:szCs w:val="21"/>
        </w:rPr>
        <w:t>ou</w:t>
      </w:r>
      <w:r w:rsidR="00AE1663">
        <w:rPr>
          <w:rFonts w:ascii="Tahoma" w:hAnsi="Tahoma" w:cs="Tahoma"/>
          <w:b/>
          <w:color w:val="FF0000"/>
          <w:sz w:val="21"/>
          <w:szCs w:val="21"/>
        </w:rPr>
        <w:t xml:space="preserve"> za dokumentace</w:t>
      </w:r>
      <w:r w:rsidR="007E0B86">
        <w:rPr>
          <w:rFonts w:ascii="Tahoma" w:hAnsi="Tahoma" w:cs="Tahoma"/>
          <w:b/>
          <w:color w:val="FF0000"/>
          <w:sz w:val="21"/>
          <w:szCs w:val="21"/>
        </w:rPr>
        <w:t xml:space="preserve"> zpracované</w:t>
      </w:r>
      <w:r w:rsidR="00AE1663">
        <w:rPr>
          <w:rFonts w:ascii="Tahoma" w:hAnsi="Tahoma" w:cs="Tahoma"/>
          <w:b/>
          <w:color w:val="FF0000"/>
          <w:sz w:val="21"/>
          <w:szCs w:val="21"/>
        </w:rPr>
        <w:t xml:space="preserve"> v rámci realizační fáze D </w:t>
      </w:r>
      <w:r w:rsidR="0061410D" w:rsidRPr="0061410D">
        <w:rPr>
          <w:rFonts w:ascii="Tahoma" w:hAnsi="Tahoma" w:cs="Tahoma"/>
          <w:b/>
          <w:color w:val="FF0000"/>
          <w:sz w:val="21"/>
          <w:szCs w:val="21"/>
        </w:rPr>
        <w:t>ne</w:t>
      </w:r>
      <w:r w:rsidR="00977E0E">
        <w:rPr>
          <w:rFonts w:ascii="Tahoma" w:hAnsi="Tahoma" w:cs="Tahoma"/>
          <w:b/>
          <w:color w:val="FF0000"/>
          <w:sz w:val="21"/>
          <w:szCs w:val="21"/>
        </w:rPr>
        <w:t>smí</w:t>
      </w:r>
      <w:r w:rsidR="0061410D" w:rsidRPr="0061410D">
        <w:rPr>
          <w:rFonts w:ascii="Tahoma" w:hAnsi="Tahoma" w:cs="Tahoma"/>
          <w:b/>
          <w:color w:val="FF0000"/>
          <w:sz w:val="21"/>
          <w:szCs w:val="21"/>
        </w:rPr>
        <w:t xml:space="preserve"> </w:t>
      </w:r>
      <w:r w:rsidR="00977E0E">
        <w:rPr>
          <w:rFonts w:ascii="Tahoma" w:hAnsi="Tahoma" w:cs="Tahoma"/>
          <w:b/>
          <w:color w:val="FF0000"/>
          <w:sz w:val="21"/>
          <w:szCs w:val="21"/>
        </w:rPr>
        <w:t>být</w:t>
      </w:r>
      <w:r w:rsidR="00AE1663">
        <w:rPr>
          <w:rFonts w:ascii="Tahoma" w:hAnsi="Tahoma" w:cs="Tahoma"/>
          <w:b/>
          <w:color w:val="FF0000"/>
          <w:sz w:val="21"/>
          <w:szCs w:val="21"/>
        </w:rPr>
        <w:t xml:space="preserve"> </w:t>
      </w:r>
      <w:r w:rsidR="0061410D" w:rsidRPr="0061410D">
        <w:rPr>
          <w:rFonts w:ascii="Tahoma" w:hAnsi="Tahoma" w:cs="Tahoma"/>
          <w:b/>
          <w:color w:val="FF0000"/>
          <w:sz w:val="21"/>
          <w:szCs w:val="21"/>
        </w:rPr>
        <w:t xml:space="preserve">vyšší než 12 </w:t>
      </w:r>
      <w:proofErr w:type="gramStart"/>
      <w:r w:rsidR="0061410D" w:rsidRPr="0061410D">
        <w:rPr>
          <w:rFonts w:ascii="Tahoma" w:hAnsi="Tahoma" w:cs="Tahoma"/>
          <w:b/>
          <w:color w:val="FF0000"/>
          <w:sz w:val="21"/>
          <w:szCs w:val="21"/>
        </w:rPr>
        <w:t>%  celkové</w:t>
      </w:r>
      <w:proofErr w:type="gramEnd"/>
      <w:r w:rsidR="0061410D" w:rsidRPr="0061410D">
        <w:rPr>
          <w:rFonts w:ascii="Tahoma" w:hAnsi="Tahoma" w:cs="Tahoma"/>
          <w:b/>
          <w:color w:val="FF0000"/>
          <w:sz w:val="21"/>
          <w:szCs w:val="21"/>
        </w:rPr>
        <w:t xml:space="preserve"> ceny díla bez DPH dle této smlouvy</w:t>
      </w:r>
      <w:bookmarkEnd w:id="10"/>
      <w:r w:rsidR="0061410D" w:rsidRPr="0061410D">
        <w:rPr>
          <w:rFonts w:ascii="Tahoma" w:hAnsi="Tahoma" w:cs="Tahoma"/>
          <w:b/>
          <w:color w:val="FF0000"/>
          <w:sz w:val="21"/>
          <w:szCs w:val="21"/>
        </w:rPr>
        <w:t>.</w:t>
      </w:r>
    </w:p>
    <w:p w:rsidR="00472F47" w:rsidRPr="0061410D" w:rsidRDefault="00472F47" w:rsidP="00335485">
      <w:pPr>
        <w:spacing w:after="0"/>
        <w:jc w:val="both"/>
        <w:rPr>
          <w:rFonts w:ascii="Tahoma" w:hAnsi="Tahoma" w:cs="Tahoma"/>
          <w:b/>
          <w:color w:val="FF0000"/>
          <w:sz w:val="21"/>
          <w:szCs w:val="21"/>
        </w:rPr>
      </w:pPr>
    </w:p>
    <w:p w:rsidR="005C4DDD" w:rsidRDefault="005C4DDD" w:rsidP="00764354">
      <w:pPr>
        <w:keepLines/>
        <w:numPr>
          <w:ilvl w:val="1"/>
          <w:numId w:val="4"/>
        </w:numPr>
        <w:tabs>
          <w:tab w:val="clear" w:pos="360"/>
        </w:tabs>
        <w:suppressAutoHyphens/>
        <w:spacing w:after="0" w:line="240" w:lineRule="auto"/>
        <w:ind w:left="284" w:hanging="284"/>
        <w:jc w:val="both"/>
        <w:rPr>
          <w:rFonts w:ascii="Tahoma" w:hAnsi="Tahoma" w:cs="Tahoma"/>
          <w:sz w:val="21"/>
          <w:szCs w:val="21"/>
        </w:rPr>
      </w:pPr>
      <w:r w:rsidRPr="005C4DDD">
        <w:rPr>
          <w:rFonts w:ascii="Tahoma" w:hAnsi="Tahoma" w:cs="Tahoma"/>
          <w:sz w:val="21"/>
          <w:szCs w:val="21"/>
        </w:rPr>
        <w:lastRenderedPageBreak/>
        <w:t>Sjednaná cena za provedení díla je sjednána jako závazná, konečná a nejvýše přípustná, zahrnující veškeré související náklady pro řádné zhotovení a předání dokončeného díla bez vad a nedodělků objednateli.</w:t>
      </w:r>
      <w:r w:rsidR="00977E0E">
        <w:rPr>
          <w:rFonts w:ascii="Tahoma" w:hAnsi="Tahoma" w:cs="Tahoma"/>
          <w:sz w:val="21"/>
          <w:szCs w:val="21"/>
        </w:rPr>
        <w:t xml:space="preserve"> </w:t>
      </w:r>
      <w:r w:rsidR="00977E0E" w:rsidRPr="00977E0E">
        <w:rPr>
          <w:rFonts w:ascii="Tahoma" w:hAnsi="Tahoma" w:cs="Tahoma"/>
          <w:sz w:val="21"/>
          <w:szCs w:val="21"/>
        </w:rPr>
        <w:t>V ceně za provedení díla jsou zahrnuty veškeré náklady zhotovitele, které při plnění svého závazku dle této smlouvy nebo v souvislosti s tím vynaloží, včetně nákladů, jejichž vynaložení musí zhotovitel z titulu své odbornosti předpokládat. Jedná se zejména o náklady na pořízení všech věcí potřebných k provedení díla, dopravu a přepravu na místo plnění vč. vykládky, skladování, manipulační a zdvihací techniky a přesunů hmot, zařízení staveniště a jeho zabezpečení, hygienické zázemí pro pracovníky a zhotovitele, úklid průběžný a konečný úklid staveniště vč. zhotovené stavby, veškerou dokumentaci pro provedení díla (dílenské, výrobní, technologické a pracovní postupy apod.), předepsaných či sjednaných zkoušek, revizí, předání atestů, osvědčení, prohlášení o shodě, revizních protokolů a všech dalších dokumentů nutných k příp. kolaudaci stavby. Dále se jedná zejména o náklady na cla, režie, mzdy, sociální pojištění, pojištění dle smlouvy, poplatky, zábory, dopravní značení, zajištění bezpečnosti práce a protipožárních opatření apod. a další náklady spojené s plněním podmínek dle rozhodnutí příslušných správních orgánů nebo dle obecně závazných platných předpisů.</w:t>
      </w:r>
    </w:p>
    <w:p w:rsidR="00977E0E" w:rsidRPr="005C4DDD" w:rsidRDefault="00977E0E" w:rsidP="00977E0E">
      <w:pPr>
        <w:keepLines/>
        <w:suppressAutoHyphens/>
        <w:spacing w:after="0" w:line="240" w:lineRule="auto"/>
        <w:ind w:left="284"/>
        <w:jc w:val="both"/>
        <w:rPr>
          <w:rFonts w:ascii="Tahoma" w:hAnsi="Tahoma" w:cs="Tahoma"/>
          <w:sz w:val="21"/>
          <w:szCs w:val="21"/>
        </w:rPr>
      </w:pPr>
    </w:p>
    <w:p w:rsidR="00E02A5A" w:rsidRPr="00847145" w:rsidRDefault="00E02A5A" w:rsidP="00764354">
      <w:pPr>
        <w:keepLines/>
        <w:numPr>
          <w:ilvl w:val="1"/>
          <w:numId w:val="4"/>
        </w:numPr>
        <w:tabs>
          <w:tab w:val="clear" w:pos="360"/>
        </w:tabs>
        <w:suppressAutoHyphens/>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Sjednanou cenu díla lze měnit pouze:</w:t>
      </w:r>
    </w:p>
    <w:p w:rsidR="00E02A5A" w:rsidRPr="00847145" w:rsidRDefault="00E02A5A" w:rsidP="00E02A5A">
      <w:pPr>
        <w:pStyle w:val="Odstavecseseznamem"/>
        <w:rPr>
          <w:rFonts w:ascii="Tahoma" w:hAnsi="Tahoma" w:cs="Tahoma"/>
          <w:sz w:val="21"/>
          <w:szCs w:val="21"/>
          <w:lang w:eastAsia="cs-CZ"/>
        </w:rPr>
      </w:pPr>
    </w:p>
    <w:p w:rsidR="00E02A5A" w:rsidRPr="00E02A5A" w:rsidRDefault="00E02A5A" w:rsidP="003C7FC2">
      <w:pPr>
        <w:pStyle w:val="Odstavecseseznamem"/>
        <w:keepLines/>
        <w:numPr>
          <w:ilvl w:val="1"/>
          <w:numId w:val="32"/>
        </w:numPr>
        <w:suppressAutoHyphens/>
        <w:spacing w:after="0" w:line="240" w:lineRule="auto"/>
        <w:jc w:val="both"/>
        <w:rPr>
          <w:rFonts w:ascii="Tahoma" w:hAnsi="Tahoma" w:cs="Tahoma"/>
          <w:b/>
          <w:sz w:val="21"/>
          <w:szCs w:val="21"/>
          <w:lang w:eastAsia="cs-CZ"/>
        </w:rPr>
      </w:pPr>
      <w:r w:rsidRPr="00E02A5A">
        <w:rPr>
          <w:rFonts w:ascii="Tahoma" w:hAnsi="Tahoma" w:cs="Tahoma"/>
          <w:sz w:val="21"/>
          <w:szCs w:val="21"/>
          <w:lang w:eastAsia="cs-CZ"/>
        </w:rPr>
        <w:t xml:space="preserve">v důsledku sjednané změny rozsahu díla o </w:t>
      </w:r>
      <w:proofErr w:type="spellStart"/>
      <w:r w:rsidRPr="00E02A5A">
        <w:rPr>
          <w:rFonts w:ascii="Tahoma" w:hAnsi="Tahoma" w:cs="Tahoma"/>
          <w:sz w:val="21"/>
          <w:szCs w:val="21"/>
          <w:lang w:eastAsia="cs-CZ"/>
        </w:rPr>
        <w:t>méněpráce</w:t>
      </w:r>
      <w:proofErr w:type="spellEnd"/>
      <w:r w:rsidRPr="00E02A5A">
        <w:rPr>
          <w:rFonts w:ascii="Tahoma" w:hAnsi="Tahoma" w:cs="Tahoma"/>
          <w:sz w:val="21"/>
          <w:szCs w:val="21"/>
          <w:lang w:eastAsia="cs-CZ"/>
        </w:rPr>
        <w:t xml:space="preserve">, v tomto případě bude cena za dílo snížena o veškeré náklady na provedení těch částí díla, které v rámci </w:t>
      </w:r>
      <w:proofErr w:type="spellStart"/>
      <w:r w:rsidRPr="00E02A5A">
        <w:rPr>
          <w:rFonts w:ascii="Tahoma" w:hAnsi="Tahoma" w:cs="Tahoma"/>
          <w:sz w:val="21"/>
          <w:szCs w:val="21"/>
          <w:lang w:eastAsia="cs-CZ"/>
        </w:rPr>
        <w:t>méněprací</w:t>
      </w:r>
      <w:proofErr w:type="spellEnd"/>
      <w:r w:rsidRPr="00E02A5A">
        <w:rPr>
          <w:rFonts w:ascii="Tahoma" w:hAnsi="Tahoma" w:cs="Tahoma"/>
          <w:sz w:val="21"/>
          <w:szCs w:val="21"/>
          <w:lang w:eastAsia="cs-CZ"/>
        </w:rPr>
        <w:t xml:space="preserve"> nebudou provedeny. Náklady na </w:t>
      </w:r>
      <w:proofErr w:type="spellStart"/>
      <w:r w:rsidRPr="00E02A5A">
        <w:rPr>
          <w:rFonts w:ascii="Tahoma" w:hAnsi="Tahoma" w:cs="Tahoma"/>
          <w:sz w:val="21"/>
          <w:szCs w:val="21"/>
          <w:lang w:eastAsia="cs-CZ"/>
        </w:rPr>
        <w:t>méněpráce</w:t>
      </w:r>
      <w:proofErr w:type="spellEnd"/>
      <w:r w:rsidRPr="00E02A5A">
        <w:rPr>
          <w:rFonts w:ascii="Tahoma" w:hAnsi="Tahoma" w:cs="Tahoma"/>
          <w:sz w:val="21"/>
          <w:szCs w:val="21"/>
          <w:lang w:eastAsia="cs-CZ"/>
        </w:rPr>
        <w:t xml:space="preserve"> budou odečteny ve výši součtu veškerých odpovídajících položek a nákladů neprovedených dle podrobného položkového rozpočtu zpracovaného zhotovitelem dle této smlouvy.</w:t>
      </w:r>
    </w:p>
    <w:p w:rsidR="00E02A5A" w:rsidRPr="00847145" w:rsidRDefault="00E02A5A" w:rsidP="00E02A5A">
      <w:pPr>
        <w:pStyle w:val="Odstavecseseznamem"/>
        <w:keepLines/>
        <w:suppressAutoHyphens/>
        <w:spacing w:after="0" w:line="240" w:lineRule="auto"/>
        <w:jc w:val="both"/>
        <w:rPr>
          <w:rFonts w:ascii="Tahoma" w:hAnsi="Tahoma" w:cs="Tahoma"/>
          <w:sz w:val="21"/>
          <w:szCs w:val="21"/>
          <w:lang w:eastAsia="cs-CZ"/>
        </w:rPr>
      </w:pPr>
    </w:p>
    <w:p w:rsidR="00E02A5A" w:rsidRDefault="00E02A5A" w:rsidP="003C7FC2">
      <w:pPr>
        <w:pStyle w:val="Odstavecseseznamem"/>
        <w:keepLines/>
        <w:numPr>
          <w:ilvl w:val="1"/>
          <w:numId w:val="32"/>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v důsledku sjednané změny rozsahu díla o vícepráce</w:t>
      </w:r>
      <w:r>
        <w:rPr>
          <w:rFonts w:ascii="Tahoma" w:hAnsi="Tahoma" w:cs="Tahoma"/>
          <w:sz w:val="21"/>
          <w:szCs w:val="21"/>
          <w:lang w:eastAsia="cs-CZ"/>
        </w:rPr>
        <w:t>,</w:t>
      </w:r>
      <w:r w:rsidRPr="00847145">
        <w:rPr>
          <w:rFonts w:ascii="Tahoma" w:hAnsi="Tahoma" w:cs="Tahoma"/>
          <w:sz w:val="21"/>
          <w:szCs w:val="21"/>
          <w:lang w:eastAsia="cs-CZ"/>
        </w:rPr>
        <w:t xml:space="preserve"> v tomto případě bude cena za dílo zvýšena o náklady na provedení těch částí díla, které v rámci dodatečných prací jsou nezbytné k dokončení díla nebo které si objednatel vymínil provádět nad rámec, množství nebo kvality uvedené v projektové dokumentaci</w:t>
      </w:r>
      <w:r>
        <w:rPr>
          <w:rFonts w:ascii="Tahoma" w:hAnsi="Tahoma" w:cs="Tahoma"/>
          <w:sz w:val="21"/>
          <w:szCs w:val="21"/>
          <w:lang w:eastAsia="cs-CZ"/>
        </w:rPr>
        <w:t xml:space="preserve"> pro provádění stavby</w:t>
      </w:r>
      <w:r w:rsidRPr="00847145">
        <w:rPr>
          <w:rFonts w:ascii="Tahoma" w:hAnsi="Tahoma" w:cs="Tahoma"/>
          <w:sz w:val="21"/>
          <w:szCs w:val="21"/>
          <w:lang w:eastAsia="cs-CZ"/>
        </w:rPr>
        <w:t xml:space="preserve"> nebo </w:t>
      </w:r>
      <w:r w:rsidRPr="00D96C08">
        <w:rPr>
          <w:rFonts w:ascii="Tahoma" w:hAnsi="Tahoma" w:cs="Tahoma"/>
          <w:sz w:val="21"/>
          <w:szCs w:val="21"/>
          <w:lang w:eastAsia="cs-CZ"/>
        </w:rPr>
        <w:t>podrobného položkového rozpočtu zpracovaného zhotovitelem. N</w:t>
      </w:r>
      <w:r w:rsidRPr="00847145">
        <w:rPr>
          <w:rFonts w:ascii="Tahoma" w:hAnsi="Tahoma" w:cs="Tahoma"/>
          <w:sz w:val="21"/>
          <w:szCs w:val="21"/>
          <w:lang w:eastAsia="cs-CZ"/>
        </w:rPr>
        <w:t>áklady na vícepráce budou oceňovány</w:t>
      </w:r>
      <w:r>
        <w:rPr>
          <w:rFonts w:ascii="Tahoma" w:hAnsi="Tahoma" w:cs="Tahoma"/>
          <w:sz w:val="21"/>
          <w:szCs w:val="21"/>
          <w:lang w:eastAsia="cs-CZ"/>
        </w:rPr>
        <w:t xml:space="preserve"> následujícím způsobem</w:t>
      </w:r>
      <w:r w:rsidRPr="00847145">
        <w:rPr>
          <w:rFonts w:ascii="Tahoma" w:hAnsi="Tahoma" w:cs="Tahoma"/>
          <w:sz w:val="21"/>
          <w:szCs w:val="21"/>
          <w:lang w:eastAsia="cs-CZ"/>
        </w:rPr>
        <w:t>:</w:t>
      </w:r>
    </w:p>
    <w:p w:rsidR="00E02A5A" w:rsidRPr="00DB1A43" w:rsidRDefault="00E02A5A" w:rsidP="00E02A5A">
      <w:pPr>
        <w:pStyle w:val="Odstavecseseznamem"/>
        <w:rPr>
          <w:rFonts w:ascii="Tahoma" w:hAnsi="Tahoma" w:cs="Tahoma"/>
          <w:sz w:val="21"/>
          <w:szCs w:val="21"/>
          <w:lang w:eastAsia="cs-CZ"/>
        </w:rPr>
      </w:pPr>
    </w:p>
    <w:p w:rsidR="00E02A5A" w:rsidRPr="00EA0C52" w:rsidRDefault="00E02A5A" w:rsidP="00764354">
      <w:pPr>
        <w:pStyle w:val="Odstavecseseznamem"/>
        <w:keepLines/>
        <w:numPr>
          <w:ilvl w:val="0"/>
          <w:numId w:val="29"/>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 xml:space="preserve">jednotkovými cenami podle odpovídajících jednotkových cen položek a nákladů oceněných zhotovitelem v </w:t>
      </w:r>
      <w:r w:rsidRPr="00D96C08">
        <w:rPr>
          <w:rFonts w:ascii="Tahoma" w:hAnsi="Tahoma" w:cs="Tahoma"/>
          <w:sz w:val="21"/>
          <w:szCs w:val="21"/>
          <w:lang w:eastAsia="cs-CZ"/>
        </w:rPr>
        <w:t>podrobné</w:t>
      </w:r>
      <w:r>
        <w:rPr>
          <w:rFonts w:ascii="Tahoma" w:hAnsi="Tahoma" w:cs="Tahoma"/>
          <w:sz w:val="21"/>
          <w:szCs w:val="21"/>
          <w:lang w:eastAsia="cs-CZ"/>
        </w:rPr>
        <w:t>m</w:t>
      </w:r>
      <w:r w:rsidRPr="00D96C08">
        <w:rPr>
          <w:rFonts w:ascii="Tahoma" w:hAnsi="Tahoma" w:cs="Tahoma"/>
          <w:sz w:val="21"/>
          <w:szCs w:val="21"/>
          <w:lang w:eastAsia="cs-CZ"/>
        </w:rPr>
        <w:t xml:space="preserve"> položkové</w:t>
      </w:r>
      <w:r>
        <w:rPr>
          <w:rFonts w:ascii="Tahoma" w:hAnsi="Tahoma" w:cs="Tahoma"/>
          <w:sz w:val="21"/>
          <w:szCs w:val="21"/>
          <w:lang w:eastAsia="cs-CZ"/>
        </w:rPr>
        <w:t>m</w:t>
      </w:r>
      <w:r w:rsidRPr="00D96C08">
        <w:rPr>
          <w:rFonts w:ascii="Tahoma" w:hAnsi="Tahoma" w:cs="Tahoma"/>
          <w:sz w:val="21"/>
          <w:szCs w:val="21"/>
          <w:lang w:eastAsia="cs-CZ"/>
        </w:rPr>
        <w:t xml:space="preserve"> rozpočtu zpracovaného zhotovite</w:t>
      </w:r>
      <w:r>
        <w:rPr>
          <w:rFonts w:ascii="Tahoma" w:hAnsi="Tahoma" w:cs="Tahoma"/>
          <w:sz w:val="21"/>
          <w:szCs w:val="21"/>
          <w:lang w:eastAsia="cs-CZ"/>
        </w:rPr>
        <w:t>lem</w:t>
      </w:r>
      <w:r w:rsidRPr="00EA0C52">
        <w:rPr>
          <w:rFonts w:ascii="Tahoma" w:hAnsi="Tahoma" w:cs="Tahoma"/>
          <w:sz w:val="21"/>
          <w:szCs w:val="21"/>
          <w:lang w:eastAsia="cs-CZ"/>
        </w:rPr>
        <w:t>;</w:t>
      </w:r>
    </w:p>
    <w:p w:rsidR="00E02A5A" w:rsidRPr="00EA0C52" w:rsidRDefault="00E02A5A" w:rsidP="00764354">
      <w:pPr>
        <w:pStyle w:val="Odstavecseseznamem"/>
        <w:keepLines/>
        <w:numPr>
          <w:ilvl w:val="0"/>
          <w:numId w:val="29"/>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 xml:space="preserve">pokud nové položky nejsou součástí </w:t>
      </w:r>
      <w:r w:rsidRPr="00D96C08">
        <w:rPr>
          <w:rFonts w:ascii="Tahoma" w:hAnsi="Tahoma" w:cs="Tahoma"/>
          <w:sz w:val="21"/>
          <w:szCs w:val="21"/>
          <w:lang w:eastAsia="cs-CZ"/>
        </w:rPr>
        <w:t>podrobného položkového rozpočtu</w:t>
      </w:r>
      <w:r>
        <w:rPr>
          <w:rFonts w:ascii="Tahoma" w:hAnsi="Tahoma" w:cs="Tahoma"/>
          <w:sz w:val="21"/>
          <w:szCs w:val="21"/>
          <w:lang w:eastAsia="cs-CZ"/>
        </w:rPr>
        <w:t xml:space="preserve"> </w:t>
      </w:r>
      <w:r w:rsidRPr="00EA0C52">
        <w:rPr>
          <w:rFonts w:ascii="Tahoma" w:hAnsi="Tahoma" w:cs="Tahoma"/>
          <w:sz w:val="21"/>
          <w:szCs w:val="21"/>
          <w:lang w:eastAsia="cs-CZ"/>
        </w:rPr>
        <w:t>dle bodu a), provede se ocenění dle směrných cen v cenové soustavě stavebních prací, kterou zhotovitel použil k ocenění soupisu prací dodávek a služeb</w:t>
      </w:r>
      <w:r>
        <w:rPr>
          <w:rFonts w:ascii="Tahoma" w:hAnsi="Tahoma" w:cs="Tahoma"/>
          <w:sz w:val="21"/>
          <w:szCs w:val="21"/>
          <w:lang w:eastAsia="cs-CZ"/>
        </w:rPr>
        <w:t xml:space="preserve"> v aktuální výši, jinak </w:t>
      </w:r>
      <w:r w:rsidRPr="007B1D26">
        <w:rPr>
          <w:rFonts w:ascii="Tahoma" w:hAnsi="Tahoma" w:cs="Tahoma"/>
          <w:sz w:val="21"/>
          <w:szCs w:val="21"/>
          <w:lang w:eastAsia="cs-CZ"/>
        </w:rPr>
        <w:t>se použijí ceny dle aktuální Cenové soustavy ÚRS Praha a.s.</w:t>
      </w:r>
    </w:p>
    <w:p w:rsidR="00E02A5A" w:rsidRDefault="00E02A5A" w:rsidP="00764354">
      <w:pPr>
        <w:pStyle w:val="Odstavecseseznamem"/>
        <w:keepLines/>
        <w:numPr>
          <w:ilvl w:val="0"/>
          <w:numId w:val="29"/>
        </w:numPr>
        <w:suppressAutoHyphens/>
        <w:spacing w:after="0" w:line="240" w:lineRule="auto"/>
        <w:jc w:val="both"/>
        <w:rPr>
          <w:rFonts w:ascii="Tahoma" w:hAnsi="Tahoma" w:cs="Tahoma"/>
          <w:sz w:val="21"/>
          <w:szCs w:val="21"/>
          <w:lang w:eastAsia="cs-CZ"/>
        </w:rPr>
      </w:pPr>
      <w:r w:rsidRPr="00EA0C52">
        <w:rPr>
          <w:rFonts w:ascii="Tahoma" w:hAnsi="Tahoma" w:cs="Tahoma"/>
          <w:sz w:val="21"/>
          <w:szCs w:val="21"/>
          <w:lang w:eastAsia="cs-CZ"/>
        </w:rPr>
        <w:t>v případech, kdy položky víceprací nelze ocenit žádným ze způsobů dle písm. a) a b) tohoto odstavce a článku smlouvy, doloží zhotovitel individuální kalkulaci jednotkové ceny. Výsledná jednotková cena položky pak bude stanovena na základě dohody objednatele a zhotovitele.</w:t>
      </w:r>
    </w:p>
    <w:p w:rsidR="00E02A5A" w:rsidRPr="00847145" w:rsidRDefault="00E02A5A" w:rsidP="00E02A5A">
      <w:pPr>
        <w:pStyle w:val="Odstavecseseznamem"/>
        <w:keepLines/>
        <w:suppressAutoHyphens/>
        <w:spacing w:after="0" w:line="240" w:lineRule="auto"/>
        <w:ind w:left="1080"/>
        <w:jc w:val="both"/>
        <w:rPr>
          <w:rFonts w:ascii="Tahoma" w:hAnsi="Tahoma" w:cs="Tahoma"/>
          <w:sz w:val="21"/>
          <w:szCs w:val="21"/>
          <w:lang w:eastAsia="cs-CZ"/>
        </w:rPr>
      </w:pPr>
    </w:p>
    <w:p w:rsidR="00E02A5A" w:rsidRPr="00847145" w:rsidRDefault="00E02A5A" w:rsidP="003C7FC2">
      <w:pPr>
        <w:pStyle w:val="Odstavecseseznamem"/>
        <w:keepLines/>
        <w:numPr>
          <w:ilvl w:val="1"/>
          <w:numId w:val="32"/>
        </w:numPr>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změny sazby DPH v důsledku změny právních předpisů. </w:t>
      </w:r>
    </w:p>
    <w:p w:rsidR="00E02A5A" w:rsidRPr="00847145" w:rsidRDefault="00E02A5A" w:rsidP="00E02A5A">
      <w:pPr>
        <w:pStyle w:val="Odstavecseseznamem"/>
        <w:keepLines/>
        <w:suppressAutoHyphens/>
        <w:spacing w:after="0" w:line="240" w:lineRule="auto"/>
        <w:ind w:left="1134"/>
        <w:jc w:val="both"/>
        <w:rPr>
          <w:rFonts w:ascii="Tahoma" w:hAnsi="Tahoma" w:cs="Tahoma"/>
          <w:sz w:val="21"/>
          <w:szCs w:val="21"/>
          <w:lang w:eastAsia="cs-CZ"/>
        </w:rPr>
      </w:pPr>
    </w:p>
    <w:p w:rsidR="00E02A5A" w:rsidRDefault="00E02A5A" w:rsidP="00764354">
      <w:pPr>
        <w:keepLines/>
        <w:numPr>
          <w:ilvl w:val="1"/>
          <w:numId w:val="4"/>
        </w:numPr>
        <w:tabs>
          <w:tab w:val="clear" w:pos="360"/>
        </w:tabs>
        <w:suppressAutoHyphens/>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 xml:space="preserve">Smluvní strany se dohodly, že rozsah případných </w:t>
      </w:r>
      <w:proofErr w:type="spellStart"/>
      <w:r w:rsidRPr="00847145">
        <w:rPr>
          <w:rFonts w:ascii="Tahoma" w:hAnsi="Tahoma" w:cs="Tahoma"/>
          <w:sz w:val="21"/>
          <w:szCs w:val="21"/>
          <w:lang w:eastAsia="cs-CZ"/>
        </w:rPr>
        <w:t>méněprací</w:t>
      </w:r>
      <w:proofErr w:type="spellEnd"/>
      <w:r w:rsidRPr="00847145">
        <w:rPr>
          <w:rFonts w:ascii="Tahoma" w:hAnsi="Tahoma" w:cs="Tahoma"/>
          <w:sz w:val="21"/>
          <w:szCs w:val="21"/>
          <w:lang w:eastAsia="cs-CZ"/>
        </w:rPr>
        <w:t xml:space="preserve"> nebo víceprací a cena za jejich realizaci, budou vždy sjednány dodatkem k této smlouvě</w:t>
      </w:r>
      <w:r>
        <w:rPr>
          <w:rFonts w:ascii="Tahoma" w:hAnsi="Tahoma" w:cs="Tahoma"/>
          <w:sz w:val="21"/>
          <w:szCs w:val="21"/>
          <w:lang w:eastAsia="cs-CZ"/>
        </w:rPr>
        <w:t xml:space="preserve"> postupem dle článku 7 smlouvy.</w:t>
      </w:r>
    </w:p>
    <w:p w:rsidR="00977E0E" w:rsidRDefault="00977E0E" w:rsidP="005C4DDD">
      <w:pPr>
        <w:pStyle w:val="BodyText21"/>
        <w:widowControl/>
        <w:ind w:left="705" w:hanging="705"/>
        <w:rPr>
          <w:rFonts w:ascii="Tahoma" w:hAnsi="Tahoma" w:cs="Tahoma"/>
          <w:sz w:val="21"/>
          <w:szCs w:val="21"/>
        </w:rPr>
      </w:pPr>
    </w:p>
    <w:p w:rsidR="00A96727" w:rsidRPr="005C4DDD" w:rsidRDefault="00A96727" w:rsidP="005C4DDD">
      <w:pPr>
        <w:pStyle w:val="BodyText21"/>
        <w:widowControl/>
        <w:ind w:left="705" w:hanging="705"/>
        <w:rPr>
          <w:rFonts w:ascii="Tahoma" w:hAnsi="Tahoma" w:cs="Tahoma"/>
          <w:sz w:val="21"/>
          <w:szCs w:val="21"/>
        </w:rPr>
      </w:pPr>
    </w:p>
    <w:p w:rsidR="005C4DDD" w:rsidRDefault="005C4DDD" w:rsidP="00764354">
      <w:pPr>
        <w:keepLines/>
        <w:numPr>
          <w:ilvl w:val="1"/>
          <w:numId w:val="4"/>
        </w:numPr>
        <w:tabs>
          <w:tab w:val="clear" w:pos="360"/>
        </w:tabs>
        <w:suppressAutoHyphens/>
        <w:spacing w:after="0" w:line="240" w:lineRule="auto"/>
        <w:ind w:left="284" w:hanging="284"/>
        <w:jc w:val="both"/>
        <w:rPr>
          <w:rFonts w:ascii="Tahoma" w:hAnsi="Tahoma" w:cs="Tahoma"/>
          <w:sz w:val="21"/>
          <w:szCs w:val="21"/>
        </w:rPr>
      </w:pPr>
      <w:r w:rsidRPr="00062BFD">
        <w:rPr>
          <w:rFonts w:ascii="Tahoma" w:hAnsi="Tahoma" w:cs="Tahoma"/>
          <w:sz w:val="21"/>
          <w:szCs w:val="21"/>
        </w:rPr>
        <w:t xml:space="preserve">Za vícepráce, a </w:t>
      </w:r>
      <w:r w:rsidRPr="00062BFD">
        <w:rPr>
          <w:rFonts w:ascii="Tahoma" w:hAnsi="Tahoma" w:cs="Tahoma"/>
          <w:sz w:val="21"/>
          <w:szCs w:val="21"/>
          <w:lang w:eastAsia="cs-CZ"/>
        </w:rPr>
        <w:t>tedy</w:t>
      </w:r>
      <w:r w:rsidRPr="00062BFD">
        <w:rPr>
          <w:rFonts w:ascii="Tahoma" w:hAnsi="Tahoma" w:cs="Tahoma"/>
          <w:sz w:val="21"/>
          <w:szCs w:val="21"/>
        </w:rPr>
        <w:t xml:space="preserve"> ani za změnu rozsahu díla se však nepo</w:t>
      </w:r>
      <w:r w:rsidR="005D6B11">
        <w:rPr>
          <w:rFonts w:ascii="Tahoma" w:hAnsi="Tahoma" w:cs="Tahoma"/>
          <w:sz w:val="21"/>
          <w:szCs w:val="21"/>
        </w:rPr>
        <w:t>v</w:t>
      </w:r>
      <w:r w:rsidRPr="00062BFD">
        <w:rPr>
          <w:rFonts w:ascii="Tahoma" w:hAnsi="Tahoma" w:cs="Tahoma"/>
          <w:sz w:val="21"/>
          <w:szCs w:val="21"/>
        </w:rPr>
        <w:t>a</w:t>
      </w:r>
      <w:r w:rsidR="005D6B11">
        <w:rPr>
          <w:rFonts w:ascii="Tahoma" w:hAnsi="Tahoma" w:cs="Tahoma"/>
          <w:sz w:val="21"/>
          <w:szCs w:val="21"/>
        </w:rPr>
        <w:t>ž</w:t>
      </w:r>
      <w:r w:rsidRPr="00062BFD">
        <w:rPr>
          <w:rFonts w:ascii="Tahoma" w:hAnsi="Tahoma" w:cs="Tahoma"/>
          <w:sz w:val="21"/>
          <w:szCs w:val="21"/>
        </w:rPr>
        <w:t>ují zejména</w:t>
      </w:r>
      <w:r w:rsidR="00062BFD" w:rsidRPr="00062BFD">
        <w:rPr>
          <w:rFonts w:ascii="Tahoma" w:hAnsi="Tahoma" w:cs="Tahoma"/>
          <w:sz w:val="21"/>
          <w:szCs w:val="21"/>
        </w:rPr>
        <w:t xml:space="preserve"> </w:t>
      </w:r>
      <w:r w:rsidRPr="00062BFD">
        <w:rPr>
          <w:rFonts w:ascii="Tahoma" w:hAnsi="Tahoma" w:cs="Tahoma"/>
          <w:sz w:val="21"/>
          <w:szCs w:val="21"/>
        </w:rPr>
        <w:t xml:space="preserve">práce, výkony a dodávky, které vyplývají z upřesnění díla podle vyšších stupňů projektové </w:t>
      </w:r>
      <w:r w:rsidRPr="00062BFD">
        <w:rPr>
          <w:rFonts w:ascii="Tahoma" w:hAnsi="Tahoma" w:cs="Tahoma"/>
          <w:sz w:val="21"/>
          <w:szCs w:val="21"/>
          <w:lang w:eastAsia="cs-CZ"/>
        </w:rPr>
        <w:t>dokumentace</w:t>
      </w:r>
      <w:r w:rsidRPr="00062BFD">
        <w:rPr>
          <w:rFonts w:ascii="Tahoma" w:hAnsi="Tahoma" w:cs="Tahoma"/>
          <w:sz w:val="21"/>
          <w:szCs w:val="21"/>
        </w:rPr>
        <w:t xml:space="preserve">; tato upřesnění nepředstavují rozšíření předmětu díla o další nepředpokládané části, nýbrž upravují v nezbytně nutné míře </w:t>
      </w:r>
      <w:r w:rsidRPr="00062BFD">
        <w:rPr>
          <w:rFonts w:ascii="Tahoma" w:hAnsi="Tahoma" w:cs="Tahoma"/>
          <w:sz w:val="21"/>
          <w:szCs w:val="21"/>
          <w:lang w:eastAsia="cs-CZ"/>
        </w:rPr>
        <w:t>předmět</w:t>
      </w:r>
      <w:r w:rsidRPr="00062BFD">
        <w:rPr>
          <w:rFonts w:ascii="Tahoma" w:hAnsi="Tahoma" w:cs="Tahoma"/>
          <w:sz w:val="21"/>
          <w:szCs w:val="21"/>
        </w:rPr>
        <w:t xml:space="preserve"> díla tak, aby dílo jako součást stavby splňovalo ve všech svých částech a funkcích zadané výsledné užitné, funkční a technické parametry;</w:t>
      </w:r>
      <w:r w:rsidR="005D6B11">
        <w:rPr>
          <w:rFonts w:ascii="Tahoma" w:hAnsi="Tahoma" w:cs="Tahoma"/>
          <w:sz w:val="21"/>
          <w:szCs w:val="21"/>
        </w:rPr>
        <w:t xml:space="preserve"> </w:t>
      </w:r>
      <w:r w:rsidRPr="00062BFD">
        <w:rPr>
          <w:rFonts w:ascii="Tahoma" w:hAnsi="Tahoma" w:cs="Tahoma"/>
          <w:sz w:val="21"/>
          <w:szCs w:val="21"/>
        </w:rPr>
        <w:t>ačkoliv tato uvedená plnění nepředstavují vícepráce, je zhotovitel povinen na nutnost provedení těchto plnění objednatele upozornit bez odkladu po zjištění nutnosti jejich provedení. Tyto práce však nemají vliv na cenu ani na termín dokončení a předání díla.</w:t>
      </w:r>
    </w:p>
    <w:p w:rsidR="00062BFD" w:rsidRPr="00062BFD" w:rsidRDefault="00062BFD" w:rsidP="00062BFD">
      <w:pPr>
        <w:keepLines/>
        <w:suppressAutoHyphens/>
        <w:spacing w:after="0" w:line="240" w:lineRule="auto"/>
        <w:ind w:left="284"/>
        <w:jc w:val="both"/>
        <w:rPr>
          <w:rFonts w:ascii="Tahoma" w:hAnsi="Tahoma" w:cs="Tahoma"/>
          <w:sz w:val="21"/>
          <w:szCs w:val="21"/>
        </w:rPr>
      </w:pPr>
    </w:p>
    <w:p w:rsidR="005C4DDD" w:rsidRPr="00D96C08" w:rsidRDefault="005C4DDD" w:rsidP="00764354">
      <w:pPr>
        <w:keepLines/>
        <w:numPr>
          <w:ilvl w:val="1"/>
          <w:numId w:val="4"/>
        </w:numPr>
        <w:tabs>
          <w:tab w:val="clear" w:pos="360"/>
        </w:tabs>
        <w:suppressAutoHyphens/>
        <w:spacing w:after="0" w:line="240" w:lineRule="auto"/>
        <w:ind w:left="284" w:hanging="284"/>
        <w:jc w:val="both"/>
        <w:rPr>
          <w:rFonts w:ascii="Tahoma" w:hAnsi="Tahoma" w:cs="Tahoma"/>
          <w:b/>
          <w:sz w:val="21"/>
          <w:szCs w:val="21"/>
        </w:rPr>
      </w:pPr>
      <w:r w:rsidRPr="007353B0">
        <w:rPr>
          <w:rFonts w:ascii="Tahoma" w:hAnsi="Tahoma" w:cs="Tahoma"/>
          <w:sz w:val="21"/>
          <w:szCs w:val="21"/>
        </w:rPr>
        <w:t>Zhotovitel nemá právo domáhat se navýšení ceny díla (ani posunu sjednaných termínů) z důvodů vad nebo nedostatků</w:t>
      </w:r>
      <w:r w:rsidR="00F21A9F">
        <w:rPr>
          <w:rFonts w:ascii="Tahoma" w:hAnsi="Tahoma" w:cs="Tahoma"/>
          <w:sz w:val="21"/>
          <w:szCs w:val="21"/>
        </w:rPr>
        <w:t xml:space="preserve"> jím zpracované</w:t>
      </w:r>
      <w:r w:rsidRPr="007353B0">
        <w:rPr>
          <w:rFonts w:ascii="Tahoma" w:hAnsi="Tahoma" w:cs="Tahoma"/>
          <w:sz w:val="21"/>
          <w:szCs w:val="21"/>
        </w:rPr>
        <w:t xml:space="preserve"> projektové dokumentace, a to ani v případě chyb z důvodu nepřesného nebo neúplného ocenění podrobného položkového rozpočtu včetně výkazu výměr.</w:t>
      </w:r>
    </w:p>
    <w:p w:rsidR="004747F6" w:rsidRDefault="004747F6" w:rsidP="00E75532">
      <w:pPr>
        <w:spacing w:after="0" w:line="240" w:lineRule="auto"/>
        <w:jc w:val="center"/>
        <w:rPr>
          <w:rFonts w:ascii="Tahoma" w:hAnsi="Tahoma" w:cs="Tahoma"/>
          <w:b/>
          <w:sz w:val="21"/>
          <w:szCs w:val="21"/>
          <w:lang w:eastAsia="cs-CZ"/>
        </w:rPr>
      </w:pPr>
    </w:p>
    <w:p w:rsidR="004747F6" w:rsidRDefault="004747F6" w:rsidP="00E75532">
      <w:pPr>
        <w:spacing w:after="0" w:line="240" w:lineRule="auto"/>
        <w:jc w:val="center"/>
        <w:rPr>
          <w:rFonts w:ascii="Tahoma" w:hAnsi="Tahoma" w:cs="Tahoma"/>
          <w:b/>
          <w:sz w:val="21"/>
          <w:szCs w:val="21"/>
          <w:lang w:eastAsia="cs-CZ"/>
        </w:rPr>
      </w:pPr>
      <w:bookmarkStart w:id="11" w:name="_GoBack"/>
      <w:bookmarkEnd w:id="11"/>
    </w:p>
    <w:p w:rsidR="00E75532" w:rsidRPr="00847145" w:rsidRDefault="00E75532" w:rsidP="00E75532">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6</w:t>
      </w:r>
    </w:p>
    <w:p w:rsidR="00E75532" w:rsidRPr="00847145" w:rsidRDefault="00E75532" w:rsidP="00E75532">
      <w:pPr>
        <w:keepNext/>
        <w:spacing w:after="240" w:line="240" w:lineRule="auto"/>
        <w:jc w:val="center"/>
        <w:outlineLvl w:val="6"/>
        <w:rPr>
          <w:rFonts w:ascii="Tahoma" w:hAnsi="Tahoma" w:cs="Tahoma"/>
          <w:b/>
          <w:caps/>
          <w:sz w:val="21"/>
          <w:szCs w:val="21"/>
          <w:lang w:eastAsia="cs-CZ"/>
        </w:rPr>
      </w:pPr>
      <w:r w:rsidRPr="00847145">
        <w:rPr>
          <w:rFonts w:ascii="Tahoma" w:hAnsi="Tahoma" w:cs="Tahoma"/>
          <w:b/>
          <w:caps/>
          <w:sz w:val="21"/>
          <w:szCs w:val="21"/>
          <w:lang w:eastAsia="cs-CZ"/>
        </w:rPr>
        <w:t>Platební podmínky</w:t>
      </w:r>
    </w:p>
    <w:p w:rsidR="00E75532" w:rsidRPr="00847145" w:rsidRDefault="00E75532" w:rsidP="00764354">
      <w:pPr>
        <w:keepLines/>
        <w:numPr>
          <w:ilvl w:val="1"/>
          <w:numId w:val="54"/>
        </w:numPr>
        <w:tabs>
          <w:tab w:val="clear" w:pos="360"/>
        </w:tabs>
        <w:suppressAutoHyphens/>
        <w:spacing w:after="0" w:line="240" w:lineRule="auto"/>
        <w:jc w:val="both"/>
        <w:rPr>
          <w:rFonts w:ascii="Tahoma" w:hAnsi="Tahoma" w:cs="Tahoma"/>
          <w:sz w:val="21"/>
          <w:szCs w:val="21"/>
        </w:rPr>
      </w:pPr>
      <w:r w:rsidRPr="00847145">
        <w:rPr>
          <w:rFonts w:ascii="Tahoma" w:hAnsi="Tahoma" w:cs="Tahoma"/>
          <w:sz w:val="21"/>
          <w:szCs w:val="21"/>
        </w:rPr>
        <w:t>Objednatel neposkytuje zálohy.</w:t>
      </w:r>
    </w:p>
    <w:p w:rsidR="00E75532" w:rsidRDefault="00E75532" w:rsidP="00E75532">
      <w:pPr>
        <w:spacing w:after="0" w:line="240" w:lineRule="auto"/>
        <w:jc w:val="both"/>
        <w:rPr>
          <w:rFonts w:ascii="Tahoma" w:hAnsi="Tahoma" w:cs="Tahoma"/>
          <w:sz w:val="21"/>
          <w:szCs w:val="21"/>
        </w:rPr>
      </w:pPr>
    </w:p>
    <w:p w:rsidR="00F21A9F" w:rsidRDefault="004E0A65" w:rsidP="00764354">
      <w:pPr>
        <w:keepLines/>
        <w:numPr>
          <w:ilvl w:val="1"/>
          <w:numId w:val="54"/>
        </w:numPr>
        <w:tabs>
          <w:tab w:val="clear" w:pos="360"/>
        </w:tabs>
        <w:suppressAutoHyphens/>
        <w:spacing w:after="0" w:line="240" w:lineRule="auto"/>
        <w:jc w:val="both"/>
        <w:rPr>
          <w:rFonts w:ascii="Tahoma" w:hAnsi="Tahoma" w:cs="Tahoma"/>
          <w:sz w:val="21"/>
          <w:szCs w:val="21"/>
        </w:rPr>
      </w:pPr>
      <w:r w:rsidRPr="004E0A65">
        <w:rPr>
          <w:rFonts w:ascii="Tahoma" w:hAnsi="Tahoma" w:cs="Tahoma"/>
          <w:sz w:val="21"/>
          <w:szCs w:val="21"/>
        </w:rPr>
        <w:t>Nárok na zaplacení c</w:t>
      </w:r>
      <w:r w:rsidR="00F21A9F" w:rsidRPr="004E0A65">
        <w:rPr>
          <w:rFonts w:ascii="Tahoma" w:hAnsi="Tahoma" w:cs="Tahoma"/>
          <w:sz w:val="21"/>
          <w:szCs w:val="21"/>
        </w:rPr>
        <w:t>en</w:t>
      </w:r>
      <w:r w:rsidRPr="004E0A65">
        <w:rPr>
          <w:rFonts w:ascii="Tahoma" w:hAnsi="Tahoma" w:cs="Tahoma"/>
          <w:sz w:val="21"/>
          <w:szCs w:val="21"/>
        </w:rPr>
        <w:t>y</w:t>
      </w:r>
      <w:r w:rsidR="00F21A9F" w:rsidRPr="004E0A65">
        <w:rPr>
          <w:rFonts w:ascii="Tahoma" w:hAnsi="Tahoma" w:cs="Tahoma"/>
          <w:sz w:val="21"/>
          <w:szCs w:val="21"/>
        </w:rPr>
        <w:t xml:space="preserve"> za část díla odpovídající PŘÍPRAVNÉ FÁZI </w:t>
      </w:r>
      <w:r w:rsidRPr="004E0A65">
        <w:rPr>
          <w:rFonts w:ascii="Tahoma" w:hAnsi="Tahoma" w:cs="Tahoma"/>
          <w:sz w:val="21"/>
          <w:szCs w:val="21"/>
        </w:rPr>
        <w:t>vzniká</w:t>
      </w:r>
      <w:r>
        <w:rPr>
          <w:rFonts w:ascii="Tahoma" w:hAnsi="Tahoma" w:cs="Tahoma"/>
          <w:sz w:val="21"/>
          <w:szCs w:val="21"/>
        </w:rPr>
        <w:t>:</w:t>
      </w:r>
    </w:p>
    <w:p w:rsidR="004E0A65" w:rsidRPr="004E0A65" w:rsidRDefault="004E0A65" w:rsidP="004E0A65">
      <w:pPr>
        <w:pStyle w:val="Odstavecseseznamem"/>
        <w:rPr>
          <w:rFonts w:ascii="Tahoma" w:hAnsi="Tahoma" w:cs="Tahoma"/>
          <w:sz w:val="21"/>
          <w:szCs w:val="21"/>
        </w:rPr>
      </w:pPr>
    </w:p>
    <w:p w:rsidR="00885B77" w:rsidRDefault="004E0A65">
      <w:pPr>
        <w:pStyle w:val="Odstavecseseznamem"/>
        <w:keepLines/>
        <w:numPr>
          <w:ilvl w:val="1"/>
          <w:numId w:val="53"/>
        </w:numPr>
        <w:suppressAutoHyphens/>
        <w:spacing w:after="0" w:line="240" w:lineRule="auto"/>
        <w:ind w:left="1004"/>
        <w:jc w:val="both"/>
        <w:rPr>
          <w:rFonts w:ascii="Tahoma" w:hAnsi="Tahoma" w:cs="Tahoma"/>
          <w:sz w:val="21"/>
          <w:szCs w:val="21"/>
          <w:lang w:eastAsia="cs-CZ"/>
        </w:rPr>
      </w:pPr>
      <w:r w:rsidRPr="00885B77">
        <w:rPr>
          <w:rFonts w:ascii="Tahoma" w:hAnsi="Tahoma" w:cs="Tahoma"/>
          <w:sz w:val="21"/>
          <w:szCs w:val="21"/>
          <w:lang w:eastAsia="cs-CZ"/>
        </w:rPr>
        <w:t>předáním komplexní dokumentace pro společné povolení záměru stavby</w:t>
      </w:r>
      <w:r w:rsidR="00712C6C" w:rsidRPr="00885B77">
        <w:rPr>
          <w:rFonts w:ascii="Tahoma" w:hAnsi="Tahoma" w:cs="Tahoma"/>
          <w:sz w:val="21"/>
          <w:szCs w:val="21"/>
          <w:lang w:eastAsia="cs-CZ"/>
        </w:rPr>
        <w:t xml:space="preserve"> (DPZ)</w:t>
      </w:r>
      <w:r w:rsidRPr="00885B77">
        <w:rPr>
          <w:rFonts w:ascii="Tahoma" w:hAnsi="Tahoma" w:cs="Tahoma"/>
          <w:sz w:val="21"/>
          <w:szCs w:val="21"/>
          <w:lang w:eastAsia="cs-CZ"/>
        </w:rPr>
        <w:t>, včetně</w:t>
      </w:r>
      <w:r w:rsidR="00D53969" w:rsidRPr="00885B77">
        <w:rPr>
          <w:rFonts w:ascii="Tahoma" w:hAnsi="Tahoma" w:cs="Tahoma"/>
          <w:sz w:val="21"/>
          <w:szCs w:val="21"/>
          <w:lang w:eastAsia="cs-CZ"/>
        </w:rPr>
        <w:t xml:space="preserve"> kontrolního rozpočtu,</w:t>
      </w:r>
      <w:r w:rsidR="00952FB7" w:rsidRPr="00952FB7">
        <w:t xml:space="preserve"> </w:t>
      </w:r>
      <w:r w:rsidR="00952FB7" w:rsidRPr="00885B77">
        <w:rPr>
          <w:rFonts w:ascii="Tahoma" w:hAnsi="Tahoma" w:cs="Tahoma"/>
          <w:sz w:val="21"/>
          <w:szCs w:val="21"/>
          <w:lang w:eastAsia="cs-CZ"/>
        </w:rPr>
        <w:t>kontrolního systému pro nakládání se stavebními a demoličními odpady</w:t>
      </w:r>
      <w:r w:rsidR="004355AB">
        <w:rPr>
          <w:rFonts w:ascii="Tahoma" w:hAnsi="Tahoma" w:cs="Tahoma"/>
          <w:sz w:val="21"/>
          <w:szCs w:val="21"/>
          <w:lang w:eastAsia="cs-CZ"/>
        </w:rPr>
        <w:t xml:space="preserve"> a</w:t>
      </w:r>
      <w:r w:rsidRPr="00885B77">
        <w:rPr>
          <w:rFonts w:ascii="Tahoma" w:hAnsi="Tahoma" w:cs="Tahoma"/>
          <w:sz w:val="21"/>
          <w:szCs w:val="21"/>
          <w:lang w:eastAsia="cs-CZ"/>
        </w:rPr>
        <w:t xml:space="preserve"> plánu BOZP; Dokumentace musí být odsouhlasená objednatelem bez výhrad ve formě a v počtu sjednaném ve smlouvě; zhotovitel vystaví daňový doklad s lhůtou splatnosti 30 dnů od doručení</w:t>
      </w:r>
      <w:r w:rsidR="008B40AF" w:rsidRPr="00885B77">
        <w:rPr>
          <w:rFonts w:ascii="Tahoma" w:hAnsi="Tahoma" w:cs="Tahoma"/>
          <w:sz w:val="21"/>
          <w:szCs w:val="21"/>
          <w:lang w:eastAsia="cs-CZ"/>
        </w:rPr>
        <w:t>; Objednatel uhra</w:t>
      </w:r>
      <w:r w:rsidR="00854696" w:rsidRPr="00885B77">
        <w:rPr>
          <w:rFonts w:ascii="Tahoma" w:hAnsi="Tahoma" w:cs="Tahoma"/>
          <w:sz w:val="21"/>
          <w:szCs w:val="21"/>
          <w:lang w:eastAsia="cs-CZ"/>
        </w:rPr>
        <w:t>dí tuto část díla</w:t>
      </w:r>
      <w:r w:rsidR="008B40AF" w:rsidRPr="00885B77">
        <w:rPr>
          <w:rFonts w:ascii="Tahoma" w:hAnsi="Tahoma" w:cs="Tahoma"/>
          <w:sz w:val="21"/>
          <w:szCs w:val="21"/>
          <w:lang w:eastAsia="cs-CZ"/>
        </w:rPr>
        <w:t xml:space="preserve"> do celkové výše 90 % </w:t>
      </w:r>
      <w:r w:rsidR="00854696" w:rsidRPr="00885B77">
        <w:rPr>
          <w:rFonts w:ascii="Tahoma" w:hAnsi="Tahoma" w:cs="Tahoma"/>
          <w:sz w:val="21"/>
          <w:szCs w:val="21"/>
          <w:lang w:eastAsia="cs-CZ"/>
        </w:rPr>
        <w:t>ze sjednané ceny</w:t>
      </w:r>
      <w:r w:rsidR="008B40AF" w:rsidRPr="00885B77">
        <w:rPr>
          <w:rFonts w:ascii="Tahoma" w:hAnsi="Tahoma" w:cs="Tahoma"/>
          <w:sz w:val="21"/>
          <w:szCs w:val="21"/>
          <w:lang w:eastAsia="cs-CZ"/>
        </w:rPr>
        <w:t xml:space="preserve"> </w:t>
      </w:r>
      <w:r w:rsidR="001D3A4E">
        <w:rPr>
          <w:rFonts w:ascii="Tahoma" w:hAnsi="Tahoma" w:cs="Tahoma"/>
          <w:sz w:val="21"/>
          <w:szCs w:val="21"/>
          <w:lang w:eastAsia="cs-CZ"/>
        </w:rPr>
        <w:t>bez</w:t>
      </w:r>
      <w:r w:rsidR="008B40AF" w:rsidRPr="00885B77">
        <w:rPr>
          <w:rFonts w:ascii="Tahoma" w:hAnsi="Tahoma" w:cs="Tahoma"/>
          <w:sz w:val="21"/>
          <w:szCs w:val="21"/>
          <w:lang w:eastAsia="cs-CZ"/>
        </w:rPr>
        <w:t xml:space="preserve"> DPH a na zbývající část ceny (tj. nad 90 % smluvní ceny příslušné části díla uplatn</w:t>
      </w:r>
      <w:r w:rsidR="00854696" w:rsidRPr="00885B77">
        <w:rPr>
          <w:rFonts w:ascii="Tahoma" w:hAnsi="Tahoma" w:cs="Tahoma"/>
          <w:sz w:val="21"/>
          <w:szCs w:val="21"/>
          <w:lang w:eastAsia="cs-CZ"/>
        </w:rPr>
        <w:t>í</w:t>
      </w:r>
      <w:r w:rsidR="008B40AF" w:rsidRPr="00885B77">
        <w:rPr>
          <w:rFonts w:ascii="Tahoma" w:hAnsi="Tahoma" w:cs="Tahoma"/>
          <w:sz w:val="21"/>
          <w:szCs w:val="21"/>
          <w:lang w:eastAsia="cs-CZ"/>
        </w:rPr>
        <w:t xml:space="preserve"> pozastávk</w:t>
      </w:r>
      <w:r w:rsidR="00854696" w:rsidRPr="00885B77">
        <w:rPr>
          <w:rFonts w:ascii="Tahoma" w:hAnsi="Tahoma" w:cs="Tahoma"/>
          <w:sz w:val="21"/>
          <w:szCs w:val="21"/>
          <w:lang w:eastAsia="cs-CZ"/>
        </w:rPr>
        <w:t>u</w:t>
      </w:r>
      <w:r w:rsidR="008B40AF" w:rsidRPr="00885B77">
        <w:rPr>
          <w:rFonts w:ascii="Tahoma" w:hAnsi="Tahoma" w:cs="Tahoma"/>
          <w:sz w:val="21"/>
          <w:szCs w:val="21"/>
          <w:lang w:eastAsia="cs-CZ"/>
        </w:rPr>
        <w:t>. Zhotovitel je povinen uvést v</w:t>
      </w:r>
      <w:r w:rsidR="00854696" w:rsidRPr="00885B77">
        <w:rPr>
          <w:rFonts w:ascii="Tahoma" w:hAnsi="Tahoma" w:cs="Tahoma"/>
          <w:sz w:val="21"/>
          <w:szCs w:val="21"/>
          <w:lang w:eastAsia="cs-CZ"/>
        </w:rPr>
        <w:t> </w:t>
      </w:r>
      <w:r w:rsidR="008B40AF" w:rsidRPr="00885B77">
        <w:rPr>
          <w:rFonts w:ascii="Tahoma" w:hAnsi="Tahoma" w:cs="Tahoma"/>
          <w:sz w:val="21"/>
          <w:szCs w:val="21"/>
          <w:lang w:eastAsia="cs-CZ"/>
        </w:rPr>
        <w:t>t</w:t>
      </w:r>
      <w:r w:rsidR="00854696" w:rsidRPr="00885B77">
        <w:rPr>
          <w:rFonts w:ascii="Tahoma" w:hAnsi="Tahoma" w:cs="Tahoma"/>
          <w:sz w:val="21"/>
          <w:szCs w:val="21"/>
          <w:lang w:eastAsia="cs-CZ"/>
        </w:rPr>
        <w:t>éto faktuře</w:t>
      </w:r>
      <w:r w:rsidR="008B40AF" w:rsidRPr="00885B77">
        <w:rPr>
          <w:rFonts w:ascii="Tahoma" w:hAnsi="Tahoma" w:cs="Tahoma"/>
          <w:sz w:val="21"/>
          <w:szCs w:val="21"/>
          <w:lang w:eastAsia="cs-CZ"/>
        </w:rPr>
        <w:t xml:space="preserve"> výši pozastávky.</w:t>
      </w:r>
      <w:r w:rsidR="00854696" w:rsidRPr="00885B77">
        <w:rPr>
          <w:rFonts w:ascii="Tahoma" w:hAnsi="Tahoma" w:cs="Tahoma"/>
          <w:sz w:val="21"/>
          <w:szCs w:val="21"/>
          <w:lang w:eastAsia="cs-CZ"/>
        </w:rPr>
        <w:t xml:space="preserve"> </w:t>
      </w:r>
      <w:r w:rsidR="008B40AF" w:rsidRPr="00491653">
        <w:rPr>
          <w:rFonts w:ascii="Tahoma" w:hAnsi="Tahoma" w:cs="Tahoma"/>
          <w:sz w:val="21"/>
          <w:szCs w:val="21"/>
          <w:lang w:eastAsia="cs-CZ"/>
        </w:rPr>
        <w:t>Pozastávk</w:t>
      </w:r>
      <w:r w:rsidR="00854696" w:rsidRPr="00885B77">
        <w:rPr>
          <w:rFonts w:ascii="Tahoma" w:hAnsi="Tahoma" w:cs="Tahoma"/>
          <w:sz w:val="21"/>
          <w:szCs w:val="21"/>
          <w:lang w:eastAsia="cs-CZ"/>
        </w:rPr>
        <w:t>u dle tohoto ujednání</w:t>
      </w:r>
      <w:r w:rsidR="008B40AF" w:rsidRPr="00491653">
        <w:rPr>
          <w:rFonts w:ascii="Tahoma" w:hAnsi="Tahoma" w:cs="Tahoma"/>
          <w:sz w:val="21"/>
          <w:szCs w:val="21"/>
          <w:lang w:eastAsia="cs-CZ"/>
        </w:rPr>
        <w:t xml:space="preserve"> </w:t>
      </w:r>
      <w:r w:rsidR="00854696" w:rsidRPr="00885B77">
        <w:rPr>
          <w:rFonts w:ascii="Tahoma" w:hAnsi="Tahoma" w:cs="Tahoma"/>
          <w:sz w:val="21"/>
          <w:szCs w:val="21"/>
          <w:lang w:eastAsia="cs-CZ"/>
        </w:rPr>
        <w:t>objednatel</w:t>
      </w:r>
      <w:r w:rsidR="008B40AF" w:rsidRPr="00491653">
        <w:rPr>
          <w:rFonts w:ascii="Tahoma" w:hAnsi="Tahoma" w:cs="Tahoma"/>
          <w:sz w:val="21"/>
          <w:szCs w:val="21"/>
          <w:lang w:eastAsia="cs-CZ"/>
        </w:rPr>
        <w:t xml:space="preserve"> zhotoviteli uvoln</w:t>
      </w:r>
      <w:r w:rsidR="00854696" w:rsidRPr="00885B77">
        <w:rPr>
          <w:rFonts w:ascii="Tahoma" w:hAnsi="Tahoma" w:cs="Tahoma"/>
          <w:sz w:val="21"/>
          <w:szCs w:val="21"/>
          <w:lang w:eastAsia="cs-CZ"/>
        </w:rPr>
        <w:t>í</w:t>
      </w:r>
      <w:r w:rsidR="008B40AF" w:rsidRPr="00491653">
        <w:rPr>
          <w:rFonts w:ascii="Tahoma" w:hAnsi="Tahoma" w:cs="Tahoma"/>
          <w:sz w:val="21"/>
          <w:szCs w:val="21"/>
          <w:lang w:eastAsia="cs-CZ"/>
        </w:rPr>
        <w:t xml:space="preserve"> na základě </w:t>
      </w:r>
      <w:r w:rsidR="00854696" w:rsidRPr="00885B77">
        <w:rPr>
          <w:rFonts w:ascii="Tahoma" w:hAnsi="Tahoma" w:cs="Tahoma"/>
          <w:sz w:val="21"/>
          <w:szCs w:val="21"/>
          <w:lang w:eastAsia="cs-CZ"/>
        </w:rPr>
        <w:t>předání pravomocného rozhodnutí o povolení záměru stavby</w:t>
      </w:r>
      <w:r w:rsidR="008B40AF" w:rsidRPr="00491653">
        <w:rPr>
          <w:rFonts w:ascii="Tahoma" w:hAnsi="Tahoma" w:cs="Tahoma"/>
          <w:sz w:val="21"/>
          <w:szCs w:val="21"/>
          <w:lang w:eastAsia="cs-CZ"/>
        </w:rPr>
        <w:t>, a to do 30 dnů od</w:t>
      </w:r>
      <w:r w:rsidR="00885B77" w:rsidRPr="00885B77">
        <w:rPr>
          <w:rFonts w:ascii="Tahoma" w:hAnsi="Tahoma" w:cs="Tahoma"/>
          <w:sz w:val="21"/>
          <w:szCs w:val="21"/>
          <w:lang w:eastAsia="cs-CZ"/>
        </w:rPr>
        <w:t xml:space="preserve"> </w:t>
      </w:r>
      <w:r w:rsidR="008B40AF" w:rsidRPr="00885B77">
        <w:rPr>
          <w:rFonts w:ascii="Tahoma" w:hAnsi="Tahoma" w:cs="Tahoma"/>
          <w:sz w:val="21"/>
          <w:szCs w:val="21"/>
          <w:lang w:eastAsia="cs-CZ"/>
        </w:rPr>
        <w:t>předání pravomocného rozhodnutí o povolení záměru</w:t>
      </w:r>
      <w:r w:rsidR="00854696" w:rsidRPr="00885B77">
        <w:rPr>
          <w:rFonts w:ascii="Tahoma" w:hAnsi="Tahoma" w:cs="Tahoma"/>
          <w:sz w:val="21"/>
          <w:szCs w:val="21"/>
          <w:lang w:eastAsia="cs-CZ"/>
        </w:rPr>
        <w:t xml:space="preserve"> stavby.</w:t>
      </w:r>
      <w:r w:rsidR="00885B77" w:rsidRPr="00885B77">
        <w:t xml:space="preserve"> </w:t>
      </w:r>
      <w:r w:rsidR="00B224B3">
        <w:rPr>
          <w:rFonts w:ascii="Tahoma" w:hAnsi="Tahoma" w:cs="Tahoma"/>
          <w:sz w:val="21"/>
          <w:szCs w:val="21"/>
        </w:rPr>
        <w:t xml:space="preserve">Proti pohledávce zhotovitele na uvolnění pozastávky je objednatel </w:t>
      </w:r>
      <w:r w:rsidR="00B224B3">
        <w:rPr>
          <w:rFonts w:ascii="Tahoma" w:hAnsi="Tahoma" w:cs="Tahoma"/>
          <w:sz w:val="21"/>
          <w:szCs w:val="21"/>
          <w:lang w:eastAsia="cs-CZ"/>
        </w:rPr>
        <w:t>oprávněn</w:t>
      </w:r>
      <w:r w:rsidR="00885B77" w:rsidRPr="00885B77">
        <w:rPr>
          <w:rFonts w:ascii="Tahoma" w:hAnsi="Tahoma" w:cs="Tahoma"/>
          <w:sz w:val="21"/>
          <w:szCs w:val="21"/>
          <w:lang w:eastAsia="cs-CZ"/>
        </w:rPr>
        <w:t xml:space="preserve"> započ</w:t>
      </w:r>
      <w:r w:rsidR="00B224B3">
        <w:rPr>
          <w:rFonts w:ascii="Tahoma" w:hAnsi="Tahoma" w:cs="Tahoma"/>
          <w:sz w:val="21"/>
          <w:szCs w:val="21"/>
          <w:lang w:eastAsia="cs-CZ"/>
        </w:rPr>
        <w:t xml:space="preserve">íst </w:t>
      </w:r>
      <w:r w:rsidR="00B224B3">
        <w:rPr>
          <w:rFonts w:ascii="Tahoma" w:hAnsi="Tahoma" w:cs="Tahoma"/>
          <w:sz w:val="21"/>
          <w:szCs w:val="21"/>
          <w:lang w:eastAsia="cs-CZ"/>
        </w:rPr>
        <w:t>své</w:t>
      </w:r>
      <w:r w:rsidR="00885B77" w:rsidRPr="00885B77">
        <w:rPr>
          <w:rFonts w:ascii="Tahoma" w:hAnsi="Tahoma" w:cs="Tahoma"/>
          <w:sz w:val="21"/>
          <w:szCs w:val="21"/>
          <w:lang w:eastAsia="cs-CZ"/>
        </w:rPr>
        <w:t xml:space="preserve"> případn</w:t>
      </w:r>
      <w:r w:rsidR="00B224B3">
        <w:rPr>
          <w:rFonts w:ascii="Tahoma" w:hAnsi="Tahoma" w:cs="Tahoma"/>
          <w:sz w:val="21"/>
          <w:szCs w:val="21"/>
          <w:lang w:eastAsia="cs-CZ"/>
        </w:rPr>
        <w:t>é nároky vůči zhotovitele dle této smlouvy zejména smluvní pokuty</w:t>
      </w:r>
      <w:r w:rsidR="00B224B3">
        <w:rPr>
          <w:rFonts w:ascii="Tahoma" w:hAnsi="Tahoma" w:cs="Tahoma"/>
          <w:sz w:val="21"/>
          <w:szCs w:val="21"/>
          <w:lang w:eastAsia="cs-CZ"/>
        </w:rPr>
        <w:t>;</w:t>
      </w:r>
    </w:p>
    <w:p w:rsidR="004355AB" w:rsidRDefault="004355AB" w:rsidP="00491653">
      <w:pPr>
        <w:pStyle w:val="Odstavecseseznamem"/>
        <w:keepLines/>
        <w:suppressAutoHyphens/>
        <w:spacing w:after="0" w:line="240" w:lineRule="auto"/>
        <w:ind w:left="1004"/>
        <w:jc w:val="both"/>
        <w:rPr>
          <w:rFonts w:ascii="Tahoma" w:hAnsi="Tahoma" w:cs="Tahoma"/>
          <w:sz w:val="21"/>
          <w:szCs w:val="21"/>
          <w:lang w:eastAsia="cs-CZ"/>
        </w:rPr>
      </w:pPr>
    </w:p>
    <w:p w:rsidR="004355AB" w:rsidRPr="00491653" w:rsidRDefault="004355AB" w:rsidP="00491653">
      <w:pPr>
        <w:pStyle w:val="Odstavecseseznamem"/>
        <w:keepLines/>
        <w:numPr>
          <w:ilvl w:val="1"/>
          <w:numId w:val="53"/>
        </w:numPr>
        <w:suppressAutoHyphens/>
        <w:spacing w:after="0" w:line="240" w:lineRule="auto"/>
        <w:ind w:left="1004"/>
        <w:jc w:val="both"/>
        <w:rPr>
          <w:rFonts w:ascii="Tahoma" w:hAnsi="Tahoma" w:cs="Tahoma"/>
          <w:sz w:val="21"/>
          <w:szCs w:val="21"/>
          <w:lang w:eastAsia="cs-CZ"/>
        </w:rPr>
      </w:pPr>
      <w:r>
        <w:rPr>
          <w:rFonts w:ascii="Tahoma" w:hAnsi="Tahoma" w:cs="Tahoma"/>
          <w:sz w:val="21"/>
          <w:szCs w:val="21"/>
          <w:lang w:eastAsia="cs-CZ"/>
        </w:rPr>
        <w:t>zpracováním</w:t>
      </w:r>
      <w:r w:rsidR="00036B00">
        <w:rPr>
          <w:rFonts w:ascii="Tahoma" w:hAnsi="Tahoma" w:cs="Tahoma"/>
          <w:sz w:val="21"/>
          <w:szCs w:val="21"/>
          <w:lang w:eastAsia="cs-CZ"/>
        </w:rPr>
        <w:t>/obstaráním</w:t>
      </w:r>
      <w:r>
        <w:rPr>
          <w:rFonts w:ascii="Tahoma" w:hAnsi="Tahoma" w:cs="Tahoma"/>
          <w:sz w:val="21"/>
          <w:szCs w:val="21"/>
          <w:lang w:eastAsia="cs-CZ"/>
        </w:rPr>
        <w:t xml:space="preserve"> a odevzdáním</w:t>
      </w:r>
      <w:r w:rsidR="00036B00">
        <w:rPr>
          <w:rFonts w:ascii="Tahoma" w:hAnsi="Tahoma" w:cs="Tahoma"/>
          <w:sz w:val="21"/>
          <w:szCs w:val="21"/>
          <w:lang w:eastAsia="cs-CZ"/>
        </w:rPr>
        <w:t xml:space="preserve"> </w:t>
      </w:r>
      <w:r w:rsidR="00036B00" w:rsidRPr="006815DE">
        <w:rPr>
          <w:rFonts w:ascii="Tahoma" w:hAnsi="Tahoma" w:cs="Tahoma"/>
          <w:sz w:val="21"/>
          <w:szCs w:val="21"/>
          <w:lang w:eastAsia="cs-CZ"/>
        </w:rPr>
        <w:t>objednateli</w:t>
      </w:r>
      <w:r w:rsidR="00036B00" w:rsidRPr="00036B00">
        <w:rPr>
          <w:rFonts w:ascii="Tahoma" w:hAnsi="Tahoma" w:cs="Tahoma"/>
          <w:sz w:val="21"/>
          <w:szCs w:val="21"/>
          <w:lang w:eastAsia="cs-CZ"/>
        </w:rPr>
        <w:t xml:space="preserve"> </w:t>
      </w:r>
      <w:r w:rsidRPr="00491653">
        <w:rPr>
          <w:rFonts w:ascii="Tahoma" w:hAnsi="Tahoma" w:cs="Tahoma"/>
          <w:sz w:val="21"/>
          <w:szCs w:val="21"/>
          <w:lang w:eastAsia="cs-CZ"/>
        </w:rPr>
        <w:t>vizuali</w:t>
      </w:r>
      <w:r w:rsidRPr="00491653">
        <w:rPr>
          <w:rFonts w:ascii="Tahoma" w:hAnsi="Tahoma" w:cs="Tahoma"/>
          <w:sz w:val="21"/>
          <w:szCs w:val="21"/>
          <w:lang w:eastAsia="cs-CZ"/>
        </w:rPr>
        <w:t>zac</w:t>
      </w:r>
      <w:r w:rsidR="0008255D">
        <w:rPr>
          <w:rFonts w:ascii="Tahoma" w:hAnsi="Tahoma" w:cs="Tahoma"/>
          <w:sz w:val="21"/>
          <w:szCs w:val="21"/>
          <w:lang w:eastAsia="cs-CZ"/>
        </w:rPr>
        <w:t>e</w:t>
      </w:r>
      <w:r w:rsidRPr="00491653">
        <w:rPr>
          <w:rFonts w:ascii="Tahoma" w:hAnsi="Tahoma" w:cs="Tahoma"/>
          <w:sz w:val="21"/>
          <w:szCs w:val="21"/>
          <w:lang w:eastAsia="cs-CZ"/>
        </w:rPr>
        <w:t xml:space="preserve"> </w:t>
      </w:r>
      <w:r w:rsidR="003040F1" w:rsidRPr="00491653">
        <w:rPr>
          <w:rFonts w:ascii="Tahoma" w:hAnsi="Tahoma" w:cs="Tahoma"/>
          <w:sz w:val="21"/>
          <w:szCs w:val="21"/>
          <w:lang w:eastAsia="cs-CZ"/>
        </w:rPr>
        <w:t>nového stavu 3 d pohledy, statick</w:t>
      </w:r>
      <w:r w:rsidR="0008255D">
        <w:rPr>
          <w:rFonts w:ascii="Tahoma" w:hAnsi="Tahoma" w:cs="Tahoma"/>
          <w:sz w:val="21"/>
          <w:szCs w:val="21"/>
          <w:lang w:eastAsia="cs-CZ"/>
        </w:rPr>
        <w:t>ého</w:t>
      </w:r>
      <w:r w:rsidR="003040F1" w:rsidRPr="00491653">
        <w:rPr>
          <w:rFonts w:ascii="Tahoma" w:hAnsi="Tahoma" w:cs="Tahoma"/>
          <w:sz w:val="21"/>
          <w:szCs w:val="21"/>
          <w:lang w:eastAsia="cs-CZ"/>
        </w:rPr>
        <w:t xml:space="preserve"> pos</w:t>
      </w:r>
      <w:r w:rsidR="00036B00">
        <w:rPr>
          <w:rFonts w:ascii="Tahoma" w:hAnsi="Tahoma" w:cs="Tahoma"/>
          <w:sz w:val="21"/>
          <w:szCs w:val="21"/>
          <w:lang w:eastAsia="cs-CZ"/>
        </w:rPr>
        <w:t>udk</w:t>
      </w:r>
      <w:r w:rsidR="0008255D">
        <w:rPr>
          <w:rFonts w:ascii="Tahoma" w:hAnsi="Tahoma" w:cs="Tahoma"/>
          <w:sz w:val="21"/>
          <w:szCs w:val="21"/>
          <w:lang w:eastAsia="cs-CZ"/>
        </w:rPr>
        <w:t>u</w:t>
      </w:r>
      <w:r w:rsidR="003040F1" w:rsidRPr="00491653">
        <w:rPr>
          <w:rFonts w:ascii="Tahoma" w:hAnsi="Tahoma" w:cs="Tahoma"/>
          <w:sz w:val="21"/>
          <w:szCs w:val="21"/>
          <w:lang w:eastAsia="cs-CZ"/>
        </w:rPr>
        <w:t xml:space="preserve"> [položky dle článku 5 odst. 1 A/ písm. a) a b)</w:t>
      </w:r>
      <w:r w:rsidR="00036B00" w:rsidRPr="00491653">
        <w:rPr>
          <w:rFonts w:ascii="Tahoma" w:hAnsi="Tahoma" w:cs="Tahoma"/>
          <w:sz w:val="21"/>
          <w:szCs w:val="21"/>
          <w:lang w:eastAsia="cs-CZ"/>
        </w:rPr>
        <w:t xml:space="preserve"> této smlouvy</w:t>
      </w:r>
      <w:r w:rsidR="003040F1" w:rsidRPr="00491653">
        <w:rPr>
          <w:rFonts w:ascii="Tahoma" w:hAnsi="Tahoma" w:cs="Tahoma"/>
          <w:sz w:val="21"/>
          <w:szCs w:val="21"/>
          <w:lang w:eastAsia="cs-CZ"/>
        </w:rPr>
        <w:t>] a</w:t>
      </w:r>
      <w:r w:rsidR="00036B00" w:rsidRPr="00491653">
        <w:rPr>
          <w:rFonts w:ascii="Tahoma" w:hAnsi="Tahoma" w:cs="Tahoma"/>
          <w:sz w:val="21"/>
          <w:szCs w:val="21"/>
          <w:lang w:eastAsia="cs-CZ"/>
        </w:rPr>
        <w:t xml:space="preserve"> </w:t>
      </w:r>
      <w:r w:rsidRPr="00491653">
        <w:rPr>
          <w:rFonts w:ascii="Tahoma" w:hAnsi="Tahoma" w:cs="Tahoma"/>
          <w:sz w:val="21"/>
          <w:szCs w:val="21"/>
          <w:lang w:eastAsia="cs-CZ"/>
        </w:rPr>
        <w:t>d</w:t>
      </w:r>
      <w:r w:rsidR="003040F1" w:rsidRPr="00491653">
        <w:rPr>
          <w:rFonts w:ascii="Tahoma" w:hAnsi="Tahoma" w:cs="Tahoma"/>
          <w:sz w:val="21"/>
          <w:szCs w:val="21"/>
          <w:lang w:eastAsia="cs-CZ"/>
        </w:rPr>
        <w:t>alší</w:t>
      </w:r>
      <w:r w:rsidR="0008255D">
        <w:rPr>
          <w:rFonts w:ascii="Tahoma" w:hAnsi="Tahoma" w:cs="Tahoma"/>
          <w:sz w:val="21"/>
          <w:szCs w:val="21"/>
          <w:lang w:eastAsia="cs-CZ"/>
        </w:rPr>
        <w:t>ch</w:t>
      </w:r>
      <w:r w:rsidR="003040F1" w:rsidRPr="00491653">
        <w:rPr>
          <w:rFonts w:ascii="Tahoma" w:hAnsi="Tahoma" w:cs="Tahoma"/>
          <w:sz w:val="21"/>
          <w:szCs w:val="21"/>
          <w:lang w:eastAsia="cs-CZ"/>
        </w:rPr>
        <w:t xml:space="preserve"> </w:t>
      </w:r>
      <w:r w:rsidRPr="00491653">
        <w:rPr>
          <w:rFonts w:ascii="Tahoma" w:hAnsi="Tahoma" w:cs="Tahoma"/>
          <w:sz w:val="21"/>
          <w:szCs w:val="21"/>
          <w:lang w:eastAsia="cs-CZ"/>
        </w:rPr>
        <w:t>průzkum</w:t>
      </w:r>
      <w:r w:rsidR="0008255D">
        <w:rPr>
          <w:rFonts w:ascii="Tahoma" w:hAnsi="Tahoma" w:cs="Tahoma"/>
          <w:sz w:val="21"/>
          <w:szCs w:val="21"/>
          <w:lang w:eastAsia="cs-CZ"/>
        </w:rPr>
        <w:t>ů</w:t>
      </w:r>
      <w:r w:rsidRPr="00491653">
        <w:rPr>
          <w:rFonts w:ascii="Tahoma" w:hAnsi="Tahoma" w:cs="Tahoma"/>
          <w:sz w:val="21"/>
          <w:szCs w:val="21"/>
          <w:lang w:eastAsia="cs-CZ"/>
        </w:rPr>
        <w:t xml:space="preserve"> </w:t>
      </w:r>
      <w:r w:rsidR="003040F1" w:rsidRPr="00491653">
        <w:rPr>
          <w:rFonts w:ascii="Tahoma" w:hAnsi="Tahoma" w:cs="Tahoma"/>
          <w:sz w:val="21"/>
          <w:szCs w:val="21"/>
          <w:lang w:eastAsia="cs-CZ"/>
        </w:rPr>
        <w:t>a posudk</w:t>
      </w:r>
      <w:r w:rsidR="0008255D">
        <w:rPr>
          <w:rFonts w:ascii="Tahoma" w:hAnsi="Tahoma" w:cs="Tahoma"/>
          <w:sz w:val="21"/>
          <w:szCs w:val="21"/>
          <w:lang w:eastAsia="cs-CZ"/>
        </w:rPr>
        <w:t>ů</w:t>
      </w:r>
      <w:r w:rsidR="003040F1" w:rsidRPr="00491653">
        <w:rPr>
          <w:rFonts w:ascii="Tahoma" w:hAnsi="Tahoma" w:cs="Tahoma"/>
          <w:sz w:val="21"/>
          <w:szCs w:val="21"/>
          <w:lang w:eastAsia="cs-CZ"/>
        </w:rPr>
        <w:t xml:space="preserve"> [položky dle článku 5 odst. 1 A1/ písm. e) …]</w:t>
      </w:r>
      <w:r w:rsidRPr="00491653">
        <w:rPr>
          <w:rFonts w:ascii="Tahoma" w:hAnsi="Tahoma" w:cs="Tahoma"/>
          <w:sz w:val="21"/>
          <w:szCs w:val="21"/>
          <w:lang w:eastAsia="cs-CZ"/>
        </w:rPr>
        <w:t xml:space="preserve">; zhotovitel vystaví daňový doklad s lhůtou splatnosti 30 dnů od doručení. </w:t>
      </w:r>
    </w:p>
    <w:p w:rsidR="004E0A65" w:rsidRDefault="004E0A65" w:rsidP="00491653">
      <w:pPr>
        <w:pStyle w:val="Odstavecseseznamem"/>
        <w:keepLines/>
        <w:suppressAutoHyphens/>
        <w:spacing w:after="0" w:line="240" w:lineRule="auto"/>
        <w:ind w:left="1004"/>
        <w:jc w:val="both"/>
        <w:rPr>
          <w:rFonts w:ascii="Tahoma" w:hAnsi="Tahoma" w:cs="Tahoma"/>
          <w:sz w:val="21"/>
          <w:szCs w:val="21"/>
          <w:lang w:eastAsia="cs-CZ"/>
        </w:rPr>
      </w:pPr>
    </w:p>
    <w:p w:rsidR="00D53969" w:rsidRDefault="00D53969" w:rsidP="00764354">
      <w:pPr>
        <w:pStyle w:val="Odstavecseseznamem"/>
        <w:keepLines/>
        <w:numPr>
          <w:ilvl w:val="1"/>
          <w:numId w:val="53"/>
        </w:numPr>
        <w:suppressAutoHyphens/>
        <w:spacing w:after="0" w:line="240" w:lineRule="auto"/>
        <w:ind w:left="1004"/>
        <w:jc w:val="both"/>
        <w:rPr>
          <w:rFonts w:ascii="Tahoma" w:hAnsi="Tahoma" w:cs="Tahoma"/>
          <w:sz w:val="21"/>
          <w:szCs w:val="21"/>
          <w:lang w:eastAsia="cs-CZ"/>
        </w:rPr>
      </w:pPr>
      <w:r>
        <w:rPr>
          <w:rFonts w:ascii="Tahoma" w:hAnsi="Tahoma" w:cs="Tahoma"/>
          <w:sz w:val="21"/>
          <w:szCs w:val="21"/>
          <w:lang w:eastAsia="cs-CZ"/>
        </w:rPr>
        <w:t>za V</w:t>
      </w:r>
      <w:r w:rsidRPr="009D1F8F">
        <w:rPr>
          <w:rFonts w:ascii="Tahoma" w:hAnsi="Tahoma" w:cs="Tahoma"/>
          <w:sz w:val="21"/>
          <w:szCs w:val="21"/>
          <w:lang w:eastAsia="cs-CZ"/>
        </w:rPr>
        <w:t xml:space="preserve">ýkon inženýrské činnosti </w:t>
      </w:r>
      <w:r w:rsidR="00854696">
        <w:rPr>
          <w:rFonts w:ascii="Tahoma" w:hAnsi="Tahoma" w:cs="Tahoma"/>
          <w:sz w:val="21"/>
          <w:szCs w:val="21"/>
          <w:lang w:eastAsia="cs-CZ"/>
        </w:rPr>
        <w:t>předání</w:t>
      </w:r>
      <w:r w:rsidR="00854696">
        <w:rPr>
          <w:rFonts w:ascii="Tahoma" w:hAnsi="Tahoma" w:cs="Tahoma"/>
          <w:sz w:val="21"/>
          <w:szCs w:val="21"/>
          <w:lang w:eastAsia="cs-CZ"/>
        </w:rPr>
        <w:t>m</w:t>
      </w:r>
      <w:r w:rsidR="00854696">
        <w:rPr>
          <w:rFonts w:ascii="Tahoma" w:hAnsi="Tahoma" w:cs="Tahoma"/>
          <w:sz w:val="21"/>
          <w:szCs w:val="21"/>
          <w:lang w:eastAsia="cs-CZ"/>
        </w:rPr>
        <w:t xml:space="preserve"> </w:t>
      </w:r>
      <w:r w:rsidR="00854696">
        <w:rPr>
          <w:rFonts w:ascii="Tahoma" w:hAnsi="Tahoma" w:cs="Tahoma"/>
          <w:sz w:val="21"/>
          <w:szCs w:val="21"/>
          <w:lang w:eastAsia="cs-CZ"/>
        </w:rPr>
        <w:t>pravomocného</w:t>
      </w:r>
      <w:r w:rsidRPr="009D1F8F">
        <w:rPr>
          <w:rFonts w:ascii="Tahoma" w:hAnsi="Tahoma" w:cs="Tahoma"/>
          <w:sz w:val="21"/>
          <w:szCs w:val="21"/>
          <w:lang w:eastAsia="cs-CZ"/>
        </w:rPr>
        <w:t xml:space="preserve"> povolení záměru</w:t>
      </w:r>
      <w:r w:rsidR="00854696">
        <w:rPr>
          <w:rFonts w:ascii="Tahoma" w:hAnsi="Tahoma" w:cs="Tahoma"/>
          <w:sz w:val="21"/>
          <w:szCs w:val="21"/>
          <w:lang w:eastAsia="cs-CZ"/>
        </w:rPr>
        <w:t xml:space="preserve"> stavby</w:t>
      </w:r>
      <w:r w:rsidR="000E0BCB">
        <w:rPr>
          <w:rFonts w:ascii="Tahoma" w:hAnsi="Tahoma" w:cs="Tahoma"/>
          <w:sz w:val="21"/>
          <w:szCs w:val="21"/>
          <w:lang w:eastAsia="cs-CZ"/>
        </w:rPr>
        <w:t xml:space="preserve"> objednateli</w:t>
      </w:r>
      <w:r w:rsidRPr="009D1F8F">
        <w:rPr>
          <w:rFonts w:ascii="Tahoma" w:hAnsi="Tahoma" w:cs="Tahoma"/>
          <w:sz w:val="21"/>
          <w:szCs w:val="21"/>
          <w:lang w:eastAsia="cs-CZ"/>
        </w:rPr>
        <w:t xml:space="preserve">; zhotovitel vystaví daňový doklad s lhůtou splatnosti </w:t>
      </w:r>
      <w:r>
        <w:rPr>
          <w:rFonts w:ascii="Tahoma" w:hAnsi="Tahoma" w:cs="Tahoma"/>
          <w:sz w:val="21"/>
          <w:szCs w:val="21"/>
          <w:lang w:eastAsia="cs-CZ"/>
        </w:rPr>
        <w:t>30</w:t>
      </w:r>
      <w:r w:rsidRPr="009D1F8F">
        <w:rPr>
          <w:rFonts w:ascii="Tahoma" w:hAnsi="Tahoma" w:cs="Tahoma"/>
          <w:sz w:val="21"/>
          <w:szCs w:val="21"/>
          <w:lang w:eastAsia="cs-CZ"/>
        </w:rPr>
        <w:t xml:space="preserve"> dnů od doručení</w:t>
      </w:r>
      <w:r w:rsidR="0066265E">
        <w:rPr>
          <w:rFonts w:ascii="Tahoma" w:hAnsi="Tahoma" w:cs="Tahoma"/>
          <w:sz w:val="21"/>
          <w:szCs w:val="21"/>
          <w:lang w:eastAsia="cs-CZ"/>
        </w:rPr>
        <w:t>;</w:t>
      </w:r>
    </w:p>
    <w:p w:rsidR="00D53969" w:rsidRPr="00D53969" w:rsidRDefault="00D53969" w:rsidP="00D53969">
      <w:pPr>
        <w:pStyle w:val="Odstavecseseznamem"/>
        <w:rPr>
          <w:rFonts w:ascii="Tahoma" w:hAnsi="Tahoma" w:cs="Tahoma"/>
          <w:sz w:val="21"/>
          <w:szCs w:val="21"/>
          <w:lang w:eastAsia="cs-CZ"/>
        </w:rPr>
      </w:pPr>
    </w:p>
    <w:p w:rsidR="00D53969" w:rsidRDefault="00D53969" w:rsidP="00764354">
      <w:pPr>
        <w:pStyle w:val="Odstavecseseznamem"/>
        <w:keepLines/>
        <w:numPr>
          <w:ilvl w:val="1"/>
          <w:numId w:val="53"/>
        </w:numPr>
        <w:suppressAutoHyphens/>
        <w:spacing w:after="0" w:line="240" w:lineRule="auto"/>
        <w:ind w:left="1004"/>
        <w:jc w:val="both"/>
        <w:rPr>
          <w:rFonts w:ascii="Tahoma" w:hAnsi="Tahoma" w:cs="Tahoma"/>
          <w:sz w:val="21"/>
          <w:szCs w:val="21"/>
          <w:lang w:eastAsia="cs-CZ"/>
        </w:rPr>
      </w:pPr>
      <w:r w:rsidRPr="009D1F8F">
        <w:rPr>
          <w:rFonts w:ascii="Tahoma" w:hAnsi="Tahoma" w:cs="Tahoma"/>
          <w:sz w:val="21"/>
          <w:szCs w:val="21"/>
          <w:lang w:eastAsia="cs-CZ"/>
        </w:rPr>
        <w:t>předáním komplexní dokumentace pro provedení stavby (DPS),</w:t>
      </w:r>
      <w:r>
        <w:rPr>
          <w:rFonts w:ascii="Tahoma" w:hAnsi="Tahoma" w:cs="Tahoma"/>
          <w:sz w:val="21"/>
          <w:szCs w:val="21"/>
          <w:lang w:eastAsia="cs-CZ"/>
        </w:rPr>
        <w:t xml:space="preserve"> </w:t>
      </w:r>
      <w:r w:rsidRPr="00D53969">
        <w:rPr>
          <w:rFonts w:ascii="Tahoma" w:hAnsi="Tahoma" w:cs="Tahoma"/>
          <w:sz w:val="21"/>
          <w:szCs w:val="21"/>
          <w:lang w:eastAsia="cs-CZ"/>
        </w:rPr>
        <w:t xml:space="preserve">včetně podrobného oceněného soupisu stavebních prací dodávek a služeb s výkazem výměr </w:t>
      </w:r>
      <w:r w:rsidRPr="009D1F8F">
        <w:rPr>
          <w:rFonts w:ascii="Tahoma" w:hAnsi="Tahoma" w:cs="Tahoma"/>
          <w:sz w:val="21"/>
          <w:szCs w:val="21"/>
          <w:lang w:eastAsia="cs-CZ"/>
        </w:rPr>
        <w:t xml:space="preserve">odsouhlasené objednatelem bez výhrad ve formě a v počtu sjednaném ve smlouvě, na základě daňového dokladu vystaveného zhotovitelem se lhůtou splatnosti </w:t>
      </w:r>
      <w:r w:rsidR="003A3111">
        <w:rPr>
          <w:rFonts w:ascii="Tahoma" w:hAnsi="Tahoma" w:cs="Tahoma"/>
          <w:sz w:val="21"/>
          <w:szCs w:val="21"/>
          <w:lang w:eastAsia="cs-CZ"/>
        </w:rPr>
        <w:t>30</w:t>
      </w:r>
      <w:r w:rsidRPr="009D1F8F">
        <w:rPr>
          <w:rFonts w:ascii="Tahoma" w:hAnsi="Tahoma" w:cs="Tahoma"/>
          <w:sz w:val="21"/>
          <w:szCs w:val="21"/>
          <w:lang w:eastAsia="cs-CZ"/>
        </w:rPr>
        <w:t xml:space="preserve"> dnů od doručení</w:t>
      </w:r>
      <w:r w:rsidR="0066265E">
        <w:rPr>
          <w:rFonts w:ascii="Tahoma" w:hAnsi="Tahoma" w:cs="Tahoma"/>
          <w:sz w:val="21"/>
          <w:szCs w:val="21"/>
          <w:lang w:eastAsia="cs-CZ"/>
        </w:rPr>
        <w:t>;</w:t>
      </w:r>
    </w:p>
    <w:p w:rsidR="00D53969" w:rsidRPr="008A266C" w:rsidRDefault="00D53969" w:rsidP="003A3111">
      <w:pPr>
        <w:pStyle w:val="Odstavecseseznamem"/>
        <w:keepLines/>
        <w:suppressAutoHyphens/>
        <w:spacing w:after="0" w:line="240" w:lineRule="auto"/>
        <w:ind w:left="1004"/>
        <w:jc w:val="both"/>
        <w:rPr>
          <w:rFonts w:ascii="Tahoma" w:hAnsi="Tahoma" w:cs="Tahoma"/>
          <w:sz w:val="21"/>
          <w:szCs w:val="21"/>
          <w:lang w:eastAsia="cs-CZ"/>
        </w:rPr>
      </w:pPr>
    </w:p>
    <w:p w:rsidR="004E0A65" w:rsidRPr="004E0A65" w:rsidRDefault="004E0A65" w:rsidP="004E0A65">
      <w:pPr>
        <w:pStyle w:val="Odstavecseseznamem"/>
        <w:tabs>
          <w:tab w:val="left" w:pos="284"/>
        </w:tabs>
        <w:spacing w:after="0" w:line="240" w:lineRule="auto"/>
        <w:ind w:left="644"/>
        <w:jc w:val="both"/>
        <w:rPr>
          <w:rFonts w:ascii="Tahoma" w:hAnsi="Tahoma" w:cs="Tahoma"/>
          <w:sz w:val="21"/>
          <w:szCs w:val="21"/>
        </w:rPr>
      </w:pPr>
    </w:p>
    <w:p w:rsidR="001949DB" w:rsidRPr="001949DB" w:rsidRDefault="003A3111" w:rsidP="00764354">
      <w:pPr>
        <w:keepLines/>
        <w:numPr>
          <w:ilvl w:val="1"/>
          <w:numId w:val="54"/>
        </w:numPr>
        <w:tabs>
          <w:tab w:val="clear" w:pos="360"/>
        </w:tabs>
        <w:suppressAutoHyphens/>
        <w:spacing w:after="0" w:line="240" w:lineRule="auto"/>
        <w:jc w:val="both"/>
        <w:rPr>
          <w:rFonts w:ascii="Tahoma" w:hAnsi="Tahoma" w:cs="Tahoma"/>
          <w:sz w:val="21"/>
          <w:szCs w:val="21"/>
        </w:rPr>
      </w:pPr>
      <w:r>
        <w:rPr>
          <w:rFonts w:ascii="Tahoma" w:hAnsi="Tahoma" w:cs="Tahoma"/>
          <w:sz w:val="21"/>
          <w:szCs w:val="21"/>
        </w:rPr>
        <w:t xml:space="preserve">Cena díla odpovídající REALIZAČNÍ FÁZI </w:t>
      </w:r>
      <w:r w:rsidR="001949DB">
        <w:rPr>
          <w:rFonts w:ascii="Tahoma" w:hAnsi="Tahoma" w:cs="Tahoma"/>
          <w:sz w:val="21"/>
          <w:szCs w:val="21"/>
        </w:rPr>
        <w:t>bude účtována v</w:t>
      </w:r>
      <w:r w:rsidR="001949DB" w:rsidRPr="001949DB">
        <w:rPr>
          <w:rFonts w:ascii="Tahoma" w:hAnsi="Tahoma" w:cs="Tahoma"/>
          <w:sz w:val="21"/>
          <w:szCs w:val="21"/>
        </w:rPr>
        <w:t xml:space="preserve"> souladu s ustanovením zákona o DPH </w:t>
      </w:r>
      <w:r w:rsidR="001949DB">
        <w:rPr>
          <w:rFonts w:ascii="Tahoma" w:hAnsi="Tahoma" w:cs="Tahoma"/>
          <w:sz w:val="21"/>
          <w:szCs w:val="21"/>
        </w:rPr>
        <w:t>formou</w:t>
      </w:r>
      <w:r w:rsidR="001949DB" w:rsidRPr="001949DB">
        <w:rPr>
          <w:rFonts w:ascii="Tahoma" w:hAnsi="Tahoma" w:cs="Tahoma"/>
          <w:sz w:val="21"/>
          <w:szCs w:val="21"/>
        </w:rPr>
        <w:t xml:space="preserve"> dílčí</w:t>
      </w:r>
      <w:r w:rsidR="001949DB">
        <w:rPr>
          <w:rFonts w:ascii="Tahoma" w:hAnsi="Tahoma" w:cs="Tahoma"/>
          <w:sz w:val="21"/>
          <w:szCs w:val="21"/>
        </w:rPr>
        <w:t>ch</w:t>
      </w:r>
      <w:r w:rsidR="001949DB" w:rsidRPr="001949DB">
        <w:rPr>
          <w:rFonts w:ascii="Tahoma" w:hAnsi="Tahoma" w:cs="Tahoma"/>
          <w:sz w:val="21"/>
          <w:szCs w:val="21"/>
        </w:rPr>
        <w:t xml:space="preserve"> plnění v rozsahu skutečně provedeného plnění za kalendářní měsíc. Podkladem pro úhradu ceny za dílo budou faktury, které budou mít náležitosti daňového dokladu dle zákona č. 235/2004 Sb., o DPH a náležitosti stanovené dalšími obecně závaznými právními předpisy, zejména stanovené účetními a daňovými předpisy (dále jen "faktura"). Zhotovitel je oprávněn vystavit fakturu nejdříve poté, co objednatel odsouhlasí Zjišťovací protokol s přiloženým oceněným soupisem provedených prací za sledované období dle níže uvedených ujednání. Zjišťovací protokol bude součástí faktury.</w:t>
      </w:r>
    </w:p>
    <w:p w:rsidR="001949DB" w:rsidRPr="001949DB" w:rsidRDefault="001949DB" w:rsidP="001949DB">
      <w:pPr>
        <w:pStyle w:val="Odstavecseseznamem"/>
        <w:tabs>
          <w:tab w:val="left" w:pos="284"/>
        </w:tabs>
        <w:spacing w:after="0" w:line="240" w:lineRule="auto"/>
        <w:ind w:left="644"/>
        <w:jc w:val="both"/>
        <w:rPr>
          <w:rFonts w:ascii="Tahoma" w:hAnsi="Tahoma" w:cs="Tahoma"/>
          <w:sz w:val="21"/>
          <w:szCs w:val="21"/>
        </w:rPr>
      </w:pPr>
    </w:p>
    <w:p w:rsidR="00E75532" w:rsidRPr="00CA2851" w:rsidRDefault="00E75532" w:rsidP="00764354">
      <w:pPr>
        <w:keepLines/>
        <w:numPr>
          <w:ilvl w:val="1"/>
          <w:numId w:val="54"/>
        </w:numPr>
        <w:tabs>
          <w:tab w:val="clear" w:pos="360"/>
        </w:tabs>
        <w:suppressAutoHyphens/>
        <w:spacing w:after="0" w:line="240" w:lineRule="auto"/>
        <w:jc w:val="both"/>
        <w:rPr>
          <w:rFonts w:ascii="Tahoma" w:hAnsi="Tahoma" w:cs="Tahoma"/>
          <w:sz w:val="21"/>
          <w:szCs w:val="21"/>
        </w:rPr>
      </w:pPr>
      <w:r w:rsidRPr="00CA2851">
        <w:rPr>
          <w:rFonts w:ascii="Tahoma" w:hAnsi="Tahoma" w:cs="Tahoma"/>
          <w:sz w:val="21"/>
          <w:szCs w:val="21"/>
        </w:rPr>
        <w:t>Objednatel (město) je při realizaci díla</w:t>
      </w:r>
      <w:r w:rsidR="001949DB">
        <w:rPr>
          <w:rFonts w:ascii="Tahoma" w:hAnsi="Tahoma" w:cs="Tahoma"/>
          <w:sz w:val="21"/>
          <w:szCs w:val="21"/>
        </w:rPr>
        <w:t xml:space="preserve"> odpovídající REALIZAČNÍ FÁZI</w:t>
      </w:r>
      <w:r w:rsidRPr="00CA2851">
        <w:rPr>
          <w:rFonts w:ascii="Tahoma" w:hAnsi="Tahoma" w:cs="Tahoma"/>
          <w:sz w:val="21"/>
          <w:szCs w:val="21"/>
        </w:rPr>
        <w:t xml:space="preserve"> dle této smlouvy osobou povinnou k dani a v případě, že se jedná o stavební či montážní práce spadající do katalogu prací CZ-CPA 41-43, je nutné aplikovat §92 odst. 1 zákona o DPH, tzn. režim přenesené daňové povinnosti.</w:t>
      </w:r>
    </w:p>
    <w:p w:rsidR="00E75532" w:rsidRDefault="00E75532" w:rsidP="00E75532">
      <w:pPr>
        <w:pStyle w:val="Odstavecseseznamem"/>
        <w:tabs>
          <w:tab w:val="left" w:pos="284"/>
        </w:tabs>
        <w:spacing w:after="0" w:line="240" w:lineRule="auto"/>
        <w:ind w:left="644"/>
        <w:jc w:val="both"/>
        <w:rPr>
          <w:rFonts w:ascii="Tahoma" w:hAnsi="Tahoma" w:cs="Tahoma"/>
          <w:sz w:val="21"/>
          <w:szCs w:val="21"/>
        </w:rPr>
      </w:pPr>
    </w:p>
    <w:p w:rsidR="00B224B3" w:rsidRPr="00B224B3" w:rsidRDefault="00E75532" w:rsidP="00491653">
      <w:pPr>
        <w:pStyle w:val="Odstavecseseznamem"/>
        <w:numPr>
          <w:ilvl w:val="1"/>
          <w:numId w:val="54"/>
        </w:numPr>
        <w:jc w:val="both"/>
        <w:rPr>
          <w:rFonts w:ascii="Tahoma" w:hAnsi="Tahoma" w:cs="Tahoma"/>
          <w:sz w:val="21"/>
          <w:szCs w:val="21"/>
        </w:rPr>
      </w:pPr>
      <w:r w:rsidRPr="00CE41C6">
        <w:rPr>
          <w:rFonts w:ascii="Tahoma" w:hAnsi="Tahoma" w:cs="Tahoma"/>
          <w:snapToGrid w:val="0"/>
          <w:sz w:val="21"/>
          <w:szCs w:val="21"/>
        </w:rPr>
        <w:t>Každá</w:t>
      </w:r>
      <w:r w:rsidRPr="00847145">
        <w:rPr>
          <w:rFonts w:ascii="Tahoma" w:hAnsi="Tahoma" w:cs="Tahoma"/>
          <w:sz w:val="21"/>
          <w:szCs w:val="21"/>
        </w:rPr>
        <w:t xml:space="preserve"> vystaven</w:t>
      </w:r>
      <w:r>
        <w:rPr>
          <w:rFonts w:ascii="Tahoma" w:hAnsi="Tahoma" w:cs="Tahoma"/>
          <w:sz w:val="21"/>
          <w:szCs w:val="21"/>
        </w:rPr>
        <w:t>á</w:t>
      </w:r>
      <w:r w:rsidRPr="00847145">
        <w:rPr>
          <w:rFonts w:ascii="Tahoma" w:hAnsi="Tahoma" w:cs="Tahoma"/>
          <w:sz w:val="21"/>
          <w:szCs w:val="21"/>
        </w:rPr>
        <w:t xml:space="preserve"> faktura</w:t>
      </w:r>
      <w:r w:rsidR="00BA0C73">
        <w:rPr>
          <w:rFonts w:ascii="Tahoma" w:hAnsi="Tahoma" w:cs="Tahoma"/>
          <w:sz w:val="21"/>
          <w:szCs w:val="21"/>
        </w:rPr>
        <w:t xml:space="preserve"> v REALIZAČNÍ FÁZI</w:t>
      </w:r>
      <w:r w:rsidRPr="00847145">
        <w:rPr>
          <w:rFonts w:ascii="Tahoma" w:hAnsi="Tahoma" w:cs="Tahoma"/>
          <w:sz w:val="21"/>
          <w:szCs w:val="21"/>
        </w:rPr>
        <w:t xml:space="preserve"> bude uhrazena do výše </w:t>
      </w:r>
      <w:r>
        <w:rPr>
          <w:rFonts w:ascii="Tahoma" w:hAnsi="Tahoma" w:cs="Tahoma"/>
          <w:sz w:val="21"/>
          <w:szCs w:val="21"/>
        </w:rPr>
        <w:t xml:space="preserve">90 </w:t>
      </w:r>
      <w:r w:rsidRPr="00847145">
        <w:rPr>
          <w:rFonts w:ascii="Tahoma" w:hAnsi="Tahoma" w:cs="Tahoma"/>
          <w:sz w:val="21"/>
          <w:szCs w:val="21"/>
        </w:rPr>
        <w:t>% fakturované částky bez DPH + 100</w:t>
      </w:r>
      <w:r>
        <w:rPr>
          <w:rFonts w:ascii="Tahoma" w:hAnsi="Tahoma" w:cs="Tahoma"/>
          <w:sz w:val="21"/>
          <w:szCs w:val="21"/>
        </w:rPr>
        <w:t xml:space="preserve"> </w:t>
      </w:r>
      <w:r w:rsidRPr="00847145">
        <w:rPr>
          <w:rFonts w:ascii="Tahoma" w:hAnsi="Tahoma" w:cs="Tahoma"/>
          <w:sz w:val="21"/>
          <w:szCs w:val="21"/>
        </w:rPr>
        <w:t>% DPH, zbývajících 1</w:t>
      </w:r>
      <w:r>
        <w:rPr>
          <w:rFonts w:ascii="Tahoma" w:hAnsi="Tahoma" w:cs="Tahoma"/>
          <w:sz w:val="21"/>
          <w:szCs w:val="21"/>
        </w:rPr>
        <w:t xml:space="preserve">0 </w:t>
      </w:r>
      <w:r w:rsidRPr="00847145">
        <w:rPr>
          <w:rFonts w:ascii="Tahoma" w:hAnsi="Tahoma" w:cs="Tahoma"/>
          <w:sz w:val="21"/>
          <w:szCs w:val="21"/>
        </w:rPr>
        <w:t>% fakturované částky bez DPH bude držena objednatelem jako pozastávka do doby řádného dokončení a předání díla bez vad, která bude uvolněna</w:t>
      </w:r>
      <w:r w:rsidR="00BA0C73">
        <w:rPr>
          <w:rFonts w:ascii="Tahoma" w:hAnsi="Tahoma" w:cs="Tahoma"/>
          <w:sz w:val="21"/>
          <w:szCs w:val="21"/>
        </w:rPr>
        <w:t xml:space="preserve"> </w:t>
      </w:r>
      <w:r w:rsidRPr="00491653">
        <w:rPr>
          <w:rFonts w:ascii="Tahoma" w:hAnsi="Tahoma" w:cs="Tahoma"/>
          <w:sz w:val="21"/>
          <w:szCs w:val="21"/>
        </w:rPr>
        <w:t xml:space="preserve">do 15 dnů ode dne </w:t>
      </w:r>
      <w:r w:rsidR="00BA0C73" w:rsidRPr="00491653">
        <w:rPr>
          <w:rFonts w:ascii="Tahoma" w:hAnsi="Tahoma" w:cs="Tahoma"/>
          <w:sz w:val="21"/>
          <w:szCs w:val="21"/>
        </w:rPr>
        <w:t>kolaudace stavby</w:t>
      </w:r>
      <w:r w:rsidRPr="00491653">
        <w:rPr>
          <w:rFonts w:ascii="Tahoma" w:hAnsi="Tahoma" w:cs="Tahoma"/>
          <w:sz w:val="21"/>
          <w:szCs w:val="21"/>
        </w:rPr>
        <w:t>,</w:t>
      </w:r>
      <w:r w:rsidR="00BA0C73" w:rsidRPr="00491653">
        <w:rPr>
          <w:rFonts w:ascii="Tahoma" w:hAnsi="Tahoma" w:cs="Tahoma"/>
          <w:sz w:val="21"/>
          <w:szCs w:val="21"/>
        </w:rPr>
        <w:t xml:space="preserve"> tj.</w:t>
      </w:r>
      <w:r w:rsidR="00BA0C73" w:rsidRPr="00491653">
        <w:rPr>
          <w:rFonts w:ascii="Tahoma" w:hAnsi="Tahoma" w:cs="Tahoma"/>
          <w:sz w:val="21"/>
          <w:szCs w:val="21"/>
        </w:rPr>
        <w:t xml:space="preserve"> objednatelem</w:t>
      </w:r>
      <w:r w:rsidR="00BA0C73" w:rsidRPr="00491653">
        <w:rPr>
          <w:rFonts w:ascii="Tahoma" w:hAnsi="Tahoma" w:cs="Tahoma"/>
          <w:sz w:val="21"/>
          <w:szCs w:val="21"/>
        </w:rPr>
        <w:t xml:space="preserve"> </w:t>
      </w:r>
      <w:r w:rsidR="00BA0C73" w:rsidRPr="00491653">
        <w:rPr>
          <w:rFonts w:ascii="Tahoma" w:hAnsi="Tahoma" w:cs="Tahoma"/>
          <w:sz w:val="21"/>
          <w:szCs w:val="21"/>
        </w:rPr>
        <w:t>získ</w:t>
      </w:r>
      <w:r w:rsidR="00BA0C73" w:rsidRPr="00491653">
        <w:rPr>
          <w:rFonts w:ascii="Tahoma" w:hAnsi="Tahoma" w:cs="Tahoma"/>
          <w:sz w:val="21"/>
          <w:szCs w:val="21"/>
        </w:rPr>
        <w:t>aného</w:t>
      </w:r>
      <w:r w:rsidR="00BA0C73" w:rsidRPr="00491653">
        <w:rPr>
          <w:rFonts w:ascii="Tahoma" w:hAnsi="Tahoma" w:cs="Tahoma"/>
          <w:sz w:val="21"/>
          <w:szCs w:val="21"/>
        </w:rPr>
        <w:t xml:space="preserve"> povolení k užívání stavby</w:t>
      </w:r>
      <w:r w:rsidRPr="00491653">
        <w:rPr>
          <w:rFonts w:ascii="Tahoma" w:hAnsi="Tahoma" w:cs="Tahoma"/>
          <w:sz w:val="21"/>
          <w:szCs w:val="21"/>
        </w:rPr>
        <w:t>;</w:t>
      </w:r>
      <w:r w:rsidR="00BA0C73" w:rsidRPr="00B224B3">
        <w:rPr>
          <w:rFonts w:ascii="Tahoma" w:hAnsi="Tahoma" w:cs="Tahoma"/>
          <w:sz w:val="21"/>
          <w:szCs w:val="21"/>
        </w:rPr>
        <w:t xml:space="preserve"> </w:t>
      </w:r>
      <w:r w:rsidRPr="003C7FC2">
        <w:rPr>
          <w:rFonts w:ascii="Tahoma" w:hAnsi="Tahoma" w:cs="Tahoma"/>
          <w:sz w:val="21"/>
          <w:szCs w:val="21"/>
        </w:rPr>
        <w:t xml:space="preserve">bude-li </w:t>
      </w:r>
      <w:r w:rsidR="009C3758" w:rsidRPr="00B224B3">
        <w:rPr>
          <w:rFonts w:ascii="Tahoma" w:hAnsi="Tahoma" w:cs="Tahoma"/>
          <w:sz w:val="21"/>
          <w:szCs w:val="21"/>
        </w:rPr>
        <w:t xml:space="preserve">však </w:t>
      </w:r>
      <w:r w:rsidRPr="003C7FC2">
        <w:rPr>
          <w:rFonts w:ascii="Tahoma" w:hAnsi="Tahoma" w:cs="Tahoma"/>
          <w:sz w:val="21"/>
          <w:szCs w:val="21"/>
        </w:rPr>
        <w:t>dílo v souladu s čl. 8 této smlouvy převzato objednatelem s vadami a nedodělky nebránícími řádnému užívání díla (převzetí s výhradami)</w:t>
      </w:r>
      <w:r w:rsidR="009C3758" w:rsidRPr="00B224B3">
        <w:rPr>
          <w:rFonts w:ascii="Tahoma" w:hAnsi="Tahoma" w:cs="Tahoma"/>
          <w:sz w:val="21"/>
          <w:szCs w:val="21"/>
        </w:rPr>
        <w:t xml:space="preserve"> a ani kolaudaci stavby</w:t>
      </w:r>
      <w:r w:rsidRPr="003C7FC2">
        <w:rPr>
          <w:rFonts w:ascii="Tahoma" w:hAnsi="Tahoma" w:cs="Tahoma"/>
          <w:sz w:val="21"/>
          <w:szCs w:val="21"/>
        </w:rPr>
        <w:t xml:space="preserve">, budou pozastávky zhotoviteli uvolněny do 15 dnů ode dne odstranění všech těchto vad a </w:t>
      </w:r>
      <w:r w:rsidRPr="003C7FC2">
        <w:rPr>
          <w:rFonts w:ascii="Tahoma" w:hAnsi="Tahoma" w:cs="Tahoma"/>
          <w:sz w:val="21"/>
          <w:szCs w:val="21"/>
        </w:rPr>
        <w:lastRenderedPageBreak/>
        <w:t>nedodělků</w:t>
      </w:r>
      <w:r w:rsidR="00B224B3" w:rsidRPr="00B224B3">
        <w:rPr>
          <w:rFonts w:ascii="Tahoma" w:hAnsi="Tahoma" w:cs="Tahoma"/>
          <w:sz w:val="21"/>
          <w:szCs w:val="21"/>
        </w:rPr>
        <w:t>; Proti pohledávce zhotovitele na uvolnění pozastávky je objednatel oprávněn započíst své případné nároky vůči zhotovitele dle této smlouvy zejména smluvní pokuty;</w:t>
      </w:r>
    </w:p>
    <w:p w:rsidR="00E75532" w:rsidRPr="003C7FC2" w:rsidRDefault="00E75532" w:rsidP="00491653">
      <w:pPr>
        <w:keepLines/>
        <w:suppressAutoHyphens/>
        <w:spacing w:after="0" w:line="240" w:lineRule="auto"/>
        <w:ind w:left="360"/>
        <w:jc w:val="both"/>
        <w:rPr>
          <w:rFonts w:ascii="Tahoma" w:hAnsi="Tahoma" w:cs="Tahoma"/>
          <w:sz w:val="21"/>
          <w:szCs w:val="21"/>
        </w:rPr>
      </w:pPr>
    </w:p>
    <w:p w:rsidR="00E75532" w:rsidRPr="00847145" w:rsidRDefault="00E75532" w:rsidP="00764354">
      <w:pPr>
        <w:keepLines/>
        <w:numPr>
          <w:ilvl w:val="1"/>
          <w:numId w:val="54"/>
        </w:numPr>
        <w:tabs>
          <w:tab w:val="clear" w:pos="360"/>
        </w:tabs>
        <w:suppressAutoHyphens/>
        <w:spacing w:after="0" w:line="240" w:lineRule="auto"/>
        <w:jc w:val="both"/>
        <w:rPr>
          <w:rFonts w:ascii="Tahoma" w:hAnsi="Tahoma" w:cs="Tahoma"/>
          <w:sz w:val="21"/>
          <w:szCs w:val="21"/>
        </w:rPr>
      </w:pPr>
      <w:r w:rsidRPr="00847145">
        <w:rPr>
          <w:rFonts w:ascii="Tahoma" w:hAnsi="Tahoma" w:cs="Tahoma"/>
          <w:sz w:val="21"/>
          <w:szCs w:val="21"/>
        </w:rPr>
        <w:t xml:space="preserve">Zjišťovací protokol bude obsahovat údaje o zhotoviteli, objednateli, název stavby, číslo uzavřené smlouvy, finanční částky odpovídající zhotovené části díla s </w:t>
      </w:r>
      <w:proofErr w:type="spellStart"/>
      <w:r w:rsidRPr="00847145">
        <w:rPr>
          <w:rFonts w:ascii="Tahoma" w:hAnsi="Tahoma" w:cs="Tahoma"/>
          <w:sz w:val="21"/>
          <w:szCs w:val="21"/>
        </w:rPr>
        <w:t>prostavěností</w:t>
      </w:r>
      <w:proofErr w:type="spellEnd"/>
      <w:r w:rsidRPr="00847145">
        <w:rPr>
          <w:rFonts w:ascii="Tahoma" w:hAnsi="Tahoma" w:cs="Tahoma"/>
          <w:sz w:val="21"/>
          <w:szCs w:val="21"/>
        </w:rPr>
        <w:t xml:space="preserve"> a jména s podpisy předávajícího a přebírajícího s daty předání a převzetí provedených stavebních prací. Součástí zjišťovacího protokolu bude:</w:t>
      </w:r>
    </w:p>
    <w:p w:rsidR="00E75532" w:rsidRPr="00847145" w:rsidRDefault="00E75532" w:rsidP="00764354">
      <w:pPr>
        <w:pStyle w:val="Odstavecseseznamem"/>
        <w:numPr>
          <w:ilvl w:val="0"/>
          <w:numId w:val="22"/>
        </w:numPr>
        <w:spacing w:after="0" w:line="240" w:lineRule="auto"/>
        <w:jc w:val="both"/>
        <w:rPr>
          <w:rFonts w:ascii="Tahoma" w:hAnsi="Tahoma" w:cs="Tahoma"/>
          <w:sz w:val="21"/>
          <w:szCs w:val="21"/>
        </w:rPr>
      </w:pPr>
      <w:r w:rsidRPr="00847145">
        <w:rPr>
          <w:rFonts w:ascii="Tahoma" w:hAnsi="Tahoma" w:cs="Tahoma"/>
          <w:sz w:val="21"/>
          <w:szCs w:val="21"/>
        </w:rPr>
        <w:t xml:space="preserve">soupis provedených prací </w:t>
      </w:r>
      <w:r w:rsidRPr="00847145">
        <w:rPr>
          <w:rFonts w:ascii="Tahoma" w:hAnsi="Tahoma" w:cs="Tahoma"/>
          <w:sz w:val="21"/>
          <w:szCs w:val="21"/>
          <w:lang w:eastAsia="cs-CZ"/>
        </w:rPr>
        <w:t>s označením názvu výrobku a výrobce konkrétního dodaného výrobku (dodávky)</w:t>
      </w:r>
      <w:r>
        <w:rPr>
          <w:rFonts w:ascii="Tahoma" w:hAnsi="Tahoma" w:cs="Tahoma"/>
          <w:sz w:val="21"/>
          <w:szCs w:val="21"/>
          <w:lang w:eastAsia="cs-CZ"/>
        </w:rPr>
        <w:t>,</w:t>
      </w:r>
    </w:p>
    <w:p w:rsidR="00E75532" w:rsidRPr="00847145" w:rsidRDefault="00E75532" w:rsidP="00764354">
      <w:pPr>
        <w:pStyle w:val="Odstavecseseznamem"/>
        <w:numPr>
          <w:ilvl w:val="0"/>
          <w:numId w:val="22"/>
        </w:numPr>
        <w:spacing w:after="0" w:line="240" w:lineRule="auto"/>
        <w:jc w:val="both"/>
        <w:rPr>
          <w:rFonts w:ascii="Tahoma" w:hAnsi="Tahoma" w:cs="Tahoma"/>
          <w:sz w:val="21"/>
          <w:szCs w:val="21"/>
        </w:rPr>
      </w:pPr>
      <w:r w:rsidRPr="00847145">
        <w:rPr>
          <w:rFonts w:ascii="Tahoma" w:hAnsi="Tahoma" w:cs="Tahoma"/>
          <w:sz w:val="21"/>
          <w:szCs w:val="21"/>
        </w:rPr>
        <w:t>kopie a soupis vážních lístků za fakturované období v listinné nebo elektronické podobě,</w:t>
      </w:r>
    </w:p>
    <w:p w:rsidR="00E75532" w:rsidRPr="00847145" w:rsidRDefault="00E75532" w:rsidP="00764354">
      <w:pPr>
        <w:pStyle w:val="Odstavecseseznamem"/>
        <w:numPr>
          <w:ilvl w:val="0"/>
          <w:numId w:val="22"/>
        </w:numPr>
        <w:spacing w:after="0" w:line="240" w:lineRule="auto"/>
        <w:jc w:val="both"/>
        <w:rPr>
          <w:rFonts w:ascii="Tahoma" w:hAnsi="Tahoma" w:cs="Tahoma"/>
          <w:sz w:val="21"/>
          <w:szCs w:val="21"/>
        </w:rPr>
      </w:pPr>
      <w:r w:rsidRPr="00847145">
        <w:rPr>
          <w:rFonts w:ascii="Tahoma" w:hAnsi="Tahoma" w:cs="Tahoma"/>
          <w:sz w:val="21"/>
          <w:szCs w:val="21"/>
        </w:rPr>
        <w:t xml:space="preserve">odkaz na doklady prokazující technické vlastnosti a jakost dodaných a účtovaných materiálů, výrobků dle této smlouvy. </w:t>
      </w:r>
    </w:p>
    <w:p w:rsidR="00E75532" w:rsidRPr="00847145" w:rsidRDefault="00E75532" w:rsidP="00E75532">
      <w:pPr>
        <w:pStyle w:val="Odstavecseseznamem"/>
        <w:spacing w:after="0" w:line="240" w:lineRule="auto"/>
        <w:ind w:left="1004"/>
        <w:jc w:val="both"/>
        <w:rPr>
          <w:rFonts w:ascii="Tahoma" w:hAnsi="Tahoma" w:cs="Tahoma"/>
          <w:sz w:val="21"/>
          <w:szCs w:val="21"/>
        </w:rPr>
      </w:pPr>
    </w:p>
    <w:p w:rsidR="00E75532" w:rsidRPr="00847145" w:rsidRDefault="00E75532" w:rsidP="00764354">
      <w:pPr>
        <w:keepLines/>
        <w:numPr>
          <w:ilvl w:val="1"/>
          <w:numId w:val="54"/>
        </w:numPr>
        <w:tabs>
          <w:tab w:val="clear" w:pos="360"/>
        </w:tabs>
        <w:suppressAutoHyphens/>
        <w:spacing w:after="0" w:line="240" w:lineRule="auto"/>
        <w:jc w:val="both"/>
        <w:rPr>
          <w:rFonts w:ascii="Tahoma" w:hAnsi="Tahoma" w:cs="Tahoma"/>
          <w:sz w:val="21"/>
          <w:szCs w:val="21"/>
        </w:rPr>
      </w:pPr>
      <w:r w:rsidRPr="00847145">
        <w:rPr>
          <w:rFonts w:ascii="Tahoma" w:hAnsi="Tahoma" w:cs="Tahoma"/>
          <w:sz w:val="21"/>
          <w:szCs w:val="21"/>
        </w:rPr>
        <w:t xml:space="preserve">Zjišťovací protokol </w:t>
      </w:r>
      <w:r w:rsidRPr="00D61194">
        <w:rPr>
          <w:rFonts w:ascii="Tahoma" w:hAnsi="Tahoma" w:cs="Tahoma"/>
          <w:sz w:val="21"/>
          <w:szCs w:val="21"/>
        </w:rPr>
        <w:t>včetně</w:t>
      </w:r>
      <w:r w:rsidRPr="00847145">
        <w:rPr>
          <w:rFonts w:ascii="Tahoma" w:hAnsi="Tahoma" w:cs="Tahoma"/>
          <w:sz w:val="21"/>
          <w:szCs w:val="21"/>
        </w:rPr>
        <w:t xml:space="preserve"> soupisu provedených prací bude zhotovitel předkládat v listinné i elektronické podobě. Popis a struktura elektronické podoby soupisu provedených prací:</w:t>
      </w:r>
    </w:p>
    <w:p w:rsidR="00E75532" w:rsidRPr="00847145" w:rsidRDefault="00E75532" w:rsidP="00E75532">
      <w:pPr>
        <w:pStyle w:val="Odstavecseseznamem"/>
        <w:spacing w:after="0" w:line="240" w:lineRule="auto"/>
        <w:ind w:left="284"/>
        <w:jc w:val="both"/>
        <w:rPr>
          <w:rFonts w:ascii="Tahoma" w:hAnsi="Tahoma" w:cs="Tahoma"/>
          <w:sz w:val="21"/>
          <w:szCs w:val="21"/>
        </w:rPr>
      </w:pPr>
    </w:p>
    <w:p w:rsidR="00E75532" w:rsidRPr="00847145" w:rsidRDefault="00E75532" w:rsidP="00764354">
      <w:pPr>
        <w:pStyle w:val="Odstavecseseznamem"/>
        <w:numPr>
          <w:ilvl w:val="0"/>
          <w:numId w:val="22"/>
        </w:numPr>
        <w:tabs>
          <w:tab w:val="left" w:pos="993"/>
        </w:tabs>
        <w:autoSpaceDE w:val="0"/>
        <w:autoSpaceDN w:val="0"/>
        <w:adjustRightInd w:val="0"/>
        <w:spacing w:after="120" w:line="240" w:lineRule="auto"/>
        <w:rPr>
          <w:rFonts w:ascii="Tahoma" w:hAnsi="Tahoma" w:cs="Tahoma"/>
          <w:sz w:val="21"/>
          <w:szCs w:val="21"/>
        </w:rPr>
      </w:pPr>
      <w:r w:rsidRPr="00847145">
        <w:rPr>
          <w:rFonts w:ascii="Tahoma" w:hAnsi="Tahoma" w:cs="Tahoma"/>
          <w:sz w:val="21"/>
          <w:szCs w:val="21"/>
        </w:rPr>
        <w:t>soubor bude ve formátu</w:t>
      </w:r>
      <w:r>
        <w:rPr>
          <w:rFonts w:ascii="Tahoma" w:hAnsi="Tahoma" w:cs="Tahoma"/>
          <w:sz w:val="21"/>
          <w:szCs w:val="21"/>
        </w:rPr>
        <w:t>,</w:t>
      </w:r>
      <w:r w:rsidRPr="00847145">
        <w:rPr>
          <w:rFonts w:ascii="Tahoma" w:hAnsi="Tahoma" w:cs="Tahoma"/>
          <w:sz w:val="21"/>
          <w:szCs w:val="21"/>
        </w:rPr>
        <w:t xml:space="preserve"> *.</w:t>
      </w:r>
      <w:proofErr w:type="spellStart"/>
      <w:r w:rsidRPr="00847145">
        <w:rPr>
          <w:rFonts w:ascii="Tahoma" w:hAnsi="Tahoma" w:cs="Tahoma"/>
          <w:sz w:val="21"/>
          <w:szCs w:val="21"/>
        </w:rPr>
        <w:t>xls</w:t>
      </w:r>
      <w:proofErr w:type="spellEnd"/>
      <w:r w:rsidRPr="00847145">
        <w:rPr>
          <w:rFonts w:ascii="Tahoma" w:hAnsi="Tahoma" w:cs="Tahoma"/>
          <w:sz w:val="21"/>
          <w:szCs w:val="21"/>
        </w:rPr>
        <w:t xml:space="preserve"> a *.</w:t>
      </w:r>
      <w:proofErr w:type="spellStart"/>
      <w:r w:rsidRPr="00847145">
        <w:rPr>
          <w:rFonts w:ascii="Tahoma" w:hAnsi="Tahoma" w:cs="Tahoma"/>
          <w:sz w:val="21"/>
          <w:szCs w:val="21"/>
        </w:rPr>
        <w:t>xml</w:t>
      </w:r>
      <w:proofErr w:type="spellEnd"/>
      <w:r w:rsidRPr="00847145">
        <w:rPr>
          <w:rFonts w:ascii="Tahoma" w:hAnsi="Tahoma" w:cs="Tahoma"/>
          <w:sz w:val="21"/>
          <w:szCs w:val="21"/>
        </w:rPr>
        <w:t>.</w:t>
      </w:r>
    </w:p>
    <w:p w:rsidR="00E75532" w:rsidRPr="00847145" w:rsidRDefault="00E75532" w:rsidP="00764354">
      <w:pPr>
        <w:pStyle w:val="Odstavecseseznamem"/>
        <w:numPr>
          <w:ilvl w:val="0"/>
          <w:numId w:val="22"/>
        </w:numPr>
        <w:spacing w:after="0" w:line="240" w:lineRule="auto"/>
        <w:jc w:val="both"/>
        <w:rPr>
          <w:rFonts w:ascii="Tahoma" w:hAnsi="Tahoma" w:cs="Tahoma"/>
          <w:sz w:val="21"/>
          <w:szCs w:val="21"/>
        </w:rPr>
      </w:pPr>
      <w:r w:rsidRPr="00847145">
        <w:rPr>
          <w:rFonts w:ascii="Tahoma" w:hAnsi="Tahoma" w:cs="Tahoma"/>
          <w:sz w:val="21"/>
          <w:szCs w:val="21"/>
        </w:rPr>
        <w:t>tabulka soupisu prací bude obsahovat povinné sloupce: pořadové číslo položky, číslo SO, zjišťované období, ceníkový kód položky, popis položky, MJ, fakturované množství, jednotkovou cenu a fakturovanou cenu.</w:t>
      </w:r>
    </w:p>
    <w:p w:rsidR="00E75532" w:rsidRPr="00847145" w:rsidRDefault="00E75532" w:rsidP="00E75532">
      <w:pPr>
        <w:pStyle w:val="Odstavecseseznamem"/>
        <w:spacing w:after="0" w:line="240" w:lineRule="auto"/>
        <w:ind w:left="1004"/>
        <w:jc w:val="both"/>
        <w:rPr>
          <w:rFonts w:ascii="Tahoma" w:hAnsi="Tahoma" w:cs="Tahoma"/>
          <w:sz w:val="21"/>
          <w:szCs w:val="21"/>
        </w:rPr>
      </w:pPr>
    </w:p>
    <w:p w:rsidR="00E75532" w:rsidRPr="00847145" w:rsidRDefault="00E75532" w:rsidP="00764354">
      <w:pPr>
        <w:keepLines/>
        <w:numPr>
          <w:ilvl w:val="1"/>
          <w:numId w:val="54"/>
        </w:numPr>
        <w:tabs>
          <w:tab w:val="clear" w:pos="360"/>
        </w:tabs>
        <w:suppressAutoHyphens/>
        <w:spacing w:after="0" w:line="240" w:lineRule="auto"/>
        <w:jc w:val="both"/>
        <w:rPr>
          <w:rFonts w:ascii="Tahoma" w:hAnsi="Tahoma" w:cs="Tahoma"/>
          <w:snapToGrid w:val="0"/>
          <w:sz w:val="21"/>
          <w:szCs w:val="21"/>
        </w:rPr>
      </w:pPr>
      <w:r w:rsidRPr="00847145">
        <w:rPr>
          <w:rFonts w:ascii="Tahoma" w:hAnsi="Tahoma" w:cs="Tahoma"/>
          <w:snapToGrid w:val="0"/>
          <w:sz w:val="21"/>
          <w:szCs w:val="21"/>
        </w:rPr>
        <w:t xml:space="preserve">Po </w:t>
      </w:r>
      <w:r w:rsidRPr="00D61194">
        <w:rPr>
          <w:rFonts w:ascii="Tahoma" w:hAnsi="Tahoma" w:cs="Tahoma"/>
          <w:sz w:val="21"/>
          <w:szCs w:val="21"/>
        </w:rPr>
        <w:t>odsouhlasení</w:t>
      </w:r>
      <w:r w:rsidRPr="00847145">
        <w:rPr>
          <w:rFonts w:ascii="Tahoma" w:hAnsi="Tahoma" w:cs="Tahoma"/>
          <w:snapToGrid w:val="0"/>
          <w:sz w:val="21"/>
          <w:szCs w:val="21"/>
        </w:rPr>
        <w:t xml:space="preserve"> zjišťovacího protokolu objednatelem, tj. dnem dílčího předání, se zhotovitel zavazuje převzít na základě zápisu odpovídající část díla zpět do úschovy až do dne předání a převzetí kompletně </w:t>
      </w:r>
      <w:r w:rsidRPr="00CE41C6">
        <w:rPr>
          <w:rFonts w:ascii="Tahoma" w:hAnsi="Tahoma" w:cs="Tahoma"/>
          <w:sz w:val="21"/>
          <w:szCs w:val="21"/>
        </w:rPr>
        <w:t>dokončeného</w:t>
      </w:r>
      <w:r w:rsidRPr="00847145">
        <w:rPr>
          <w:rFonts w:ascii="Tahoma" w:hAnsi="Tahoma" w:cs="Tahoma"/>
          <w:snapToGrid w:val="0"/>
          <w:sz w:val="21"/>
          <w:szCs w:val="21"/>
        </w:rPr>
        <w:t xml:space="preserve"> díla. Náklady na opatrování rozestavěného díla jsou zahrnuty v dohodnuté ceně. Den převzetí dílčí části díla, uvedený na zjišťovacím protokolu, je dnem uskutečnění zdanitelného plnění a bude uveden na daňovém dokladu – faktuře.</w:t>
      </w:r>
    </w:p>
    <w:p w:rsidR="00E75532" w:rsidRPr="00847145" w:rsidRDefault="00E75532" w:rsidP="00E75532">
      <w:pPr>
        <w:pStyle w:val="Odstavecseseznamem"/>
        <w:rPr>
          <w:rFonts w:ascii="Tahoma" w:hAnsi="Tahoma" w:cs="Tahoma"/>
          <w:sz w:val="21"/>
          <w:szCs w:val="21"/>
          <w:lang w:eastAsia="zh-CN"/>
        </w:rPr>
      </w:pPr>
    </w:p>
    <w:p w:rsidR="00E75532" w:rsidRPr="00847145" w:rsidRDefault="00E75532" w:rsidP="00764354">
      <w:pPr>
        <w:keepLines/>
        <w:numPr>
          <w:ilvl w:val="1"/>
          <w:numId w:val="54"/>
        </w:numPr>
        <w:tabs>
          <w:tab w:val="clear" w:pos="360"/>
        </w:tabs>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 xml:space="preserve">Kromě </w:t>
      </w:r>
      <w:r w:rsidRPr="00847145">
        <w:rPr>
          <w:rFonts w:ascii="Tahoma" w:hAnsi="Tahoma" w:cs="Tahoma"/>
          <w:sz w:val="21"/>
          <w:szCs w:val="21"/>
        </w:rPr>
        <w:t>náležitostí</w:t>
      </w:r>
      <w:r w:rsidRPr="00847145">
        <w:rPr>
          <w:rFonts w:ascii="Tahoma" w:hAnsi="Tahoma" w:cs="Tahoma"/>
          <w:sz w:val="21"/>
          <w:szCs w:val="21"/>
          <w:lang w:eastAsia="zh-CN"/>
        </w:rPr>
        <w:t xml:space="preserve"> </w:t>
      </w:r>
      <w:r w:rsidRPr="00CE41C6">
        <w:rPr>
          <w:rFonts w:ascii="Tahoma" w:hAnsi="Tahoma" w:cs="Tahoma"/>
          <w:snapToGrid w:val="0"/>
          <w:sz w:val="21"/>
          <w:szCs w:val="21"/>
        </w:rPr>
        <w:t>stanovených</w:t>
      </w:r>
      <w:r w:rsidRPr="00847145">
        <w:rPr>
          <w:rFonts w:ascii="Tahoma" w:hAnsi="Tahoma" w:cs="Tahoma"/>
          <w:sz w:val="21"/>
          <w:szCs w:val="21"/>
          <w:lang w:eastAsia="zh-CN"/>
        </w:rPr>
        <w:t xml:space="preserve"> platnými právními předpisy pro daňový doklad bude zhotovitel povinen ve faktuře uvést i </w:t>
      </w:r>
      <w:r w:rsidRPr="00847145">
        <w:rPr>
          <w:rFonts w:ascii="Tahoma" w:hAnsi="Tahoma" w:cs="Tahoma"/>
          <w:sz w:val="21"/>
          <w:szCs w:val="21"/>
        </w:rPr>
        <w:t>tyto</w:t>
      </w:r>
      <w:r w:rsidRPr="00847145">
        <w:rPr>
          <w:rFonts w:ascii="Tahoma" w:hAnsi="Tahoma" w:cs="Tahoma"/>
          <w:sz w:val="21"/>
          <w:szCs w:val="21"/>
          <w:lang w:eastAsia="zh-CN"/>
        </w:rPr>
        <w:t xml:space="preserve"> údaje:</w:t>
      </w:r>
    </w:p>
    <w:p w:rsidR="00E75532" w:rsidRPr="00847145" w:rsidRDefault="00E75532" w:rsidP="00764354">
      <w:pPr>
        <w:pStyle w:val="Odstavecseseznamem"/>
        <w:numPr>
          <w:ilvl w:val="0"/>
          <w:numId w:val="2"/>
        </w:numPr>
        <w:spacing w:after="0" w:line="240" w:lineRule="auto"/>
        <w:jc w:val="both"/>
        <w:rPr>
          <w:rFonts w:ascii="Tahoma" w:hAnsi="Tahoma" w:cs="Tahoma"/>
          <w:sz w:val="21"/>
          <w:szCs w:val="21"/>
        </w:rPr>
      </w:pPr>
      <w:r w:rsidRPr="00847145">
        <w:rPr>
          <w:rFonts w:ascii="Tahoma" w:hAnsi="Tahoma" w:cs="Tahoma"/>
          <w:sz w:val="21"/>
          <w:szCs w:val="21"/>
        </w:rPr>
        <w:t>číslo smlouvy objednatele, číslo, název a předmět veřejné zakázky,</w:t>
      </w:r>
    </w:p>
    <w:p w:rsidR="00E75532" w:rsidRPr="00847145" w:rsidRDefault="00E75532" w:rsidP="00764354">
      <w:pPr>
        <w:pStyle w:val="Odstavecseseznamem"/>
        <w:numPr>
          <w:ilvl w:val="0"/>
          <w:numId w:val="2"/>
        </w:numPr>
        <w:spacing w:after="0" w:line="240" w:lineRule="auto"/>
        <w:jc w:val="both"/>
        <w:rPr>
          <w:rFonts w:ascii="Tahoma" w:hAnsi="Tahoma" w:cs="Tahoma"/>
          <w:sz w:val="21"/>
          <w:szCs w:val="21"/>
        </w:rPr>
      </w:pPr>
      <w:r w:rsidRPr="00847145">
        <w:rPr>
          <w:rFonts w:ascii="Tahoma" w:hAnsi="Tahoma" w:cs="Tahoma"/>
          <w:sz w:val="21"/>
          <w:szCs w:val="21"/>
        </w:rPr>
        <w:t>označení osoby, která uskutečňuje plnění (obchodní firma nebo jméno, dodatek ke jménu a sídlo), včetně daňového identifikačního čísla, údaje o zápisu v obchodním rejstříku vč. spisové značky, IČ objednatele,</w:t>
      </w:r>
    </w:p>
    <w:p w:rsidR="00E75532" w:rsidRPr="00847145" w:rsidRDefault="00E75532" w:rsidP="00764354">
      <w:pPr>
        <w:pStyle w:val="Odstavecseseznamem"/>
        <w:numPr>
          <w:ilvl w:val="0"/>
          <w:numId w:val="2"/>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označení osoby, pro kterou se plnění uskutečňuje, včetně daňového identifikačního čísla</w:t>
      </w:r>
      <w:r>
        <w:rPr>
          <w:rFonts w:ascii="Tahoma" w:hAnsi="Tahoma" w:cs="Tahoma"/>
          <w:sz w:val="21"/>
          <w:szCs w:val="21"/>
          <w:lang w:eastAsia="zh-CN"/>
        </w:rPr>
        <w:t>,</w:t>
      </w:r>
    </w:p>
    <w:p w:rsidR="00E75532" w:rsidRPr="00847145" w:rsidRDefault="00E75532" w:rsidP="00764354">
      <w:pPr>
        <w:pStyle w:val="Odstavecseseznamem"/>
        <w:numPr>
          <w:ilvl w:val="0"/>
          <w:numId w:val="2"/>
        </w:numPr>
        <w:spacing w:after="0" w:line="240" w:lineRule="auto"/>
        <w:jc w:val="both"/>
        <w:rPr>
          <w:rFonts w:ascii="Tahoma" w:hAnsi="Tahoma" w:cs="Tahoma"/>
          <w:sz w:val="21"/>
          <w:szCs w:val="21"/>
        </w:rPr>
      </w:pPr>
      <w:r w:rsidRPr="00847145">
        <w:rPr>
          <w:rFonts w:ascii="Tahoma" w:hAnsi="Tahoma" w:cs="Tahoma"/>
          <w:sz w:val="21"/>
          <w:szCs w:val="21"/>
        </w:rPr>
        <w:t>označení banky a číslo účtu, na který musí být zaplaceno</w:t>
      </w:r>
      <w:r>
        <w:rPr>
          <w:rFonts w:ascii="Tahoma" w:hAnsi="Tahoma" w:cs="Tahoma"/>
          <w:sz w:val="21"/>
          <w:szCs w:val="21"/>
        </w:rPr>
        <w:t>,</w:t>
      </w:r>
      <w:r w:rsidRPr="00847145">
        <w:rPr>
          <w:rFonts w:ascii="Tahoma" w:hAnsi="Tahoma" w:cs="Tahoma"/>
          <w:sz w:val="21"/>
          <w:szCs w:val="21"/>
        </w:rPr>
        <w:t xml:space="preserve"> </w:t>
      </w:r>
    </w:p>
    <w:p w:rsidR="00E75532" w:rsidRPr="00847145" w:rsidRDefault="00E75532" w:rsidP="00764354">
      <w:pPr>
        <w:pStyle w:val="Odstavecseseznamem"/>
        <w:numPr>
          <w:ilvl w:val="0"/>
          <w:numId w:val="2"/>
        </w:numPr>
        <w:spacing w:after="0" w:line="240" w:lineRule="auto"/>
        <w:jc w:val="both"/>
        <w:rPr>
          <w:rFonts w:ascii="Tahoma" w:hAnsi="Tahoma" w:cs="Tahoma"/>
          <w:sz w:val="21"/>
          <w:szCs w:val="21"/>
        </w:rPr>
      </w:pPr>
      <w:r w:rsidRPr="00847145">
        <w:rPr>
          <w:rFonts w:ascii="Tahoma" w:hAnsi="Tahoma" w:cs="Tahoma"/>
          <w:sz w:val="21"/>
          <w:szCs w:val="21"/>
        </w:rPr>
        <w:t>lhůtu splatnosti faktury,</w:t>
      </w:r>
    </w:p>
    <w:p w:rsidR="00E75532" w:rsidRPr="00847145" w:rsidRDefault="00E75532" w:rsidP="00764354">
      <w:pPr>
        <w:pStyle w:val="Odstavecseseznamem"/>
        <w:numPr>
          <w:ilvl w:val="0"/>
          <w:numId w:val="2"/>
        </w:numPr>
        <w:spacing w:after="0" w:line="240" w:lineRule="auto"/>
        <w:jc w:val="both"/>
        <w:rPr>
          <w:rFonts w:ascii="Tahoma" w:hAnsi="Tahoma" w:cs="Tahoma"/>
          <w:sz w:val="21"/>
          <w:szCs w:val="21"/>
        </w:rPr>
      </w:pPr>
      <w:r w:rsidRPr="00847145">
        <w:rPr>
          <w:rFonts w:ascii="Tahoma" w:hAnsi="Tahoma" w:cs="Tahoma"/>
          <w:sz w:val="21"/>
          <w:szCs w:val="21"/>
        </w:rPr>
        <w:t>označení osoby, která fakturu vyhotovila, včetně jejího podpisu a kontaktního telefonu,</w:t>
      </w:r>
    </w:p>
    <w:p w:rsidR="00E75532" w:rsidRPr="00847145" w:rsidRDefault="00E75532" w:rsidP="00764354">
      <w:pPr>
        <w:pStyle w:val="Odstavecseseznamem"/>
        <w:numPr>
          <w:ilvl w:val="0"/>
          <w:numId w:val="2"/>
        </w:numPr>
        <w:spacing w:after="0" w:line="240" w:lineRule="auto"/>
        <w:jc w:val="both"/>
        <w:rPr>
          <w:rFonts w:ascii="Tahoma" w:hAnsi="Tahoma" w:cs="Tahoma"/>
          <w:sz w:val="21"/>
          <w:szCs w:val="21"/>
        </w:rPr>
      </w:pPr>
      <w:r w:rsidRPr="00847145">
        <w:rPr>
          <w:rFonts w:ascii="Tahoma" w:hAnsi="Tahoma" w:cs="Tahoma"/>
          <w:sz w:val="21"/>
          <w:szCs w:val="21"/>
        </w:rPr>
        <w:t>označení útvaru objednatele, který případ likviduje (odbor investiční),</w:t>
      </w:r>
    </w:p>
    <w:p w:rsidR="00E75532" w:rsidRPr="00847145" w:rsidRDefault="00E75532" w:rsidP="00764354">
      <w:pPr>
        <w:pStyle w:val="Odstavecseseznamem"/>
        <w:numPr>
          <w:ilvl w:val="0"/>
          <w:numId w:val="2"/>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evidenční číslo daňového dokladu,</w:t>
      </w:r>
    </w:p>
    <w:p w:rsidR="00E75532" w:rsidRPr="00847145" w:rsidRDefault="00E75532" w:rsidP="00764354">
      <w:pPr>
        <w:pStyle w:val="Odstavecseseznamem"/>
        <w:numPr>
          <w:ilvl w:val="0"/>
          <w:numId w:val="2"/>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den uskutečnění plnění nebo den přijetí úplaty, pokud se liší ode dne vystavení daňového dokladu, den splatnosti konečné faktury,</w:t>
      </w:r>
    </w:p>
    <w:p w:rsidR="00E75532" w:rsidRPr="00847145" w:rsidRDefault="00E75532" w:rsidP="00764354">
      <w:pPr>
        <w:pStyle w:val="Odstavecseseznamem"/>
        <w:numPr>
          <w:ilvl w:val="0"/>
          <w:numId w:val="2"/>
        </w:numPr>
        <w:suppressAutoHyphens/>
        <w:spacing w:after="0" w:line="240" w:lineRule="auto"/>
        <w:jc w:val="both"/>
        <w:rPr>
          <w:rFonts w:ascii="Tahoma" w:hAnsi="Tahoma" w:cs="Tahoma"/>
          <w:sz w:val="21"/>
          <w:szCs w:val="21"/>
          <w:lang w:eastAsia="zh-CN"/>
        </w:rPr>
      </w:pPr>
      <w:r w:rsidRPr="00847145">
        <w:rPr>
          <w:rFonts w:ascii="Tahoma" w:hAnsi="Tahoma" w:cs="Tahoma"/>
          <w:sz w:val="21"/>
          <w:szCs w:val="21"/>
          <w:lang w:eastAsia="zh-CN"/>
        </w:rPr>
        <w:t>cenu bez daně, základ daně, sazbu daně, výši daně v české měně</w:t>
      </w:r>
      <w:r>
        <w:rPr>
          <w:rFonts w:ascii="Tahoma" w:hAnsi="Tahoma" w:cs="Tahoma"/>
          <w:sz w:val="21"/>
          <w:szCs w:val="21"/>
          <w:lang w:eastAsia="zh-CN"/>
        </w:rPr>
        <w:t>.</w:t>
      </w:r>
    </w:p>
    <w:p w:rsidR="00E75532" w:rsidRPr="00847145" w:rsidRDefault="00E75532" w:rsidP="00E75532">
      <w:pPr>
        <w:suppressAutoHyphens/>
        <w:spacing w:after="0" w:line="240" w:lineRule="auto"/>
        <w:jc w:val="both"/>
        <w:rPr>
          <w:rFonts w:ascii="Tahoma" w:hAnsi="Tahoma" w:cs="Tahoma"/>
          <w:sz w:val="21"/>
          <w:szCs w:val="21"/>
          <w:lang w:eastAsia="zh-CN"/>
        </w:rPr>
      </w:pPr>
    </w:p>
    <w:p w:rsidR="00E75532" w:rsidRPr="00847145" w:rsidRDefault="00E75532" w:rsidP="00764354">
      <w:pPr>
        <w:keepLines/>
        <w:numPr>
          <w:ilvl w:val="1"/>
          <w:numId w:val="54"/>
        </w:numPr>
        <w:tabs>
          <w:tab w:val="clear" w:pos="360"/>
        </w:tabs>
        <w:suppressAutoHyphens/>
        <w:spacing w:after="0" w:line="240" w:lineRule="auto"/>
        <w:jc w:val="both"/>
        <w:rPr>
          <w:rFonts w:ascii="Tahoma" w:hAnsi="Tahoma" w:cs="Tahoma"/>
          <w:sz w:val="21"/>
          <w:szCs w:val="21"/>
          <w:lang w:eastAsia="zh-CN"/>
        </w:rPr>
      </w:pPr>
      <w:r w:rsidRPr="00847145">
        <w:rPr>
          <w:rFonts w:ascii="Tahoma" w:hAnsi="Tahoma" w:cs="Tahoma"/>
          <w:sz w:val="21"/>
          <w:szCs w:val="21"/>
        </w:rPr>
        <w:t xml:space="preserve">Po předání a převzetí díla zápisem o odevzdání a převzetí, kde objednatel prohlásí, že dílo přejímá, vyhotoví </w:t>
      </w:r>
      <w:r w:rsidRPr="00CE41C6">
        <w:rPr>
          <w:rFonts w:ascii="Tahoma" w:hAnsi="Tahoma" w:cs="Tahoma"/>
          <w:snapToGrid w:val="0"/>
          <w:sz w:val="21"/>
          <w:szCs w:val="21"/>
        </w:rPr>
        <w:t>zhotovitel</w:t>
      </w:r>
      <w:r w:rsidRPr="00847145">
        <w:rPr>
          <w:rFonts w:ascii="Tahoma" w:hAnsi="Tahoma" w:cs="Tahoma"/>
          <w:sz w:val="21"/>
          <w:szCs w:val="21"/>
        </w:rPr>
        <w:t xml:space="preserve"> souhrnný daňový doklad – konečnou fakturu. Konečná faktura musí být kromě údajů dle předchozího odstavce písm. a) až j) označena:</w:t>
      </w:r>
    </w:p>
    <w:p w:rsidR="00E75532" w:rsidRPr="00847145" w:rsidRDefault="00E75532" w:rsidP="00764354">
      <w:pPr>
        <w:pStyle w:val="Odstavecseseznamem"/>
        <w:numPr>
          <w:ilvl w:val="0"/>
          <w:numId w:val="30"/>
        </w:numPr>
        <w:suppressAutoHyphens/>
        <w:spacing w:after="0" w:line="240" w:lineRule="auto"/>
        <w:jc w:val="both"/>
        <w:rPr>
          <w:rFonts w:ascii="Tahoma" w:hAnsi="Tahoma" w:cs="Tahoma"/>
          <w:sz w:val="21"/>
          <w:szCs w:val="21"/>
        </w:rPr>
      </w:pPr>
      <w:r w:rsidRPr="00847145">
        <w:rPr>
          <w:rFonts w:ascii="Tahoma" w:hAnsi="Tahoma" w:cs="Tahoma"/>
          <w:sz w:val="21"/>
          <w:szCs w:val="21"/>
        </w:rPr>
        <w:t>výslovný název „konečná faktura“</w:t>
      </w:r>
      <w:r>
        <w:rPr>
          <w:rFonts w:ascii="Tahoma" w:hAnsi="Tahoma" w:cs="Tahoma"/>
          <w:sz w:val="21"/>
          <w:szCs w:val="21"/>
        </w:rPr>
        <w:t>,</w:t>
      </w:r>
    </w:p>
    <w:p w:rsidR="00E75532" w:rsidRPr="00847145" w:rsidRDefault="00E75532" w:rsidP="00764354">
      <w:pPr>
        <w:pStyle w:val="Odstavecseseznamem"/>
        <w:numPr>
          <w:ilvl w:val="0"/>
          <w:numId w:val="30"/>
        </w:numPr>
        <w:suppressAutoHyphens/>
        <w:spacing w:after="0" w:line="240" w:lineRule="auto"/>
        <w:jc w:val="both"/>
        <w:rPr>
          <w:rFonts w:ascii="Tahoma" w:hAnsi="Tahoma" w:cs="Tahoma"/>
          <w:sz w:val="21"/>
          <w:szCs w:val="21"/>
        </w:rPr>
      </w:pPr>
      <w:r w:rsidRPr="00847145">
        <w:rPr>
          <w:rFonts w:ascii="Tahoma" w:hAnsi="Tahoma" w:cs="Tahoma"/>
          <w:sz w:val="21"/>
          <w:szCs w:val="21"/>
        </w:rPr>
        <w:t>čísla a částky všech dosud uhrazených dílčích faktur (soupis faktur).</w:t>
      </w:r>
    </w:p>
    <w:p w:rsidR="00E75532" w:rsidRPr="00847145" w:rsidRDefault="00E75532" w:rsidP="00E75532">
      <w:pPr>
        <w:pStyle w:val="Odstavecseseznamem"/>
        <w:suppressAutoHyphens/>
        <w:spacing w:after="0" w:line="240" w:lineRule="auto"/>
        <w:ind w:left="1428"/>
        <w:jc w:val="both"/>
        <w:rPr>
          <w:rFonts w:ascii="Tahoma" w:hAnsi="Tahoma" w:cs="Tahoma"/>
          <w:sz w:val="21"/>
          <w:szCs w:val="21"/>
        </w:rPr>
      </w:pPr>
    </w:p>
    <w:p w:rsidR="00E75532" w:rsidRDefault="00E75532" w:rsidP="00764354">
      <w:pPr>
        <w:keepLines/>
        <w:numPr>
          <w:ilvl w:val="1"/>
          <w:numId w:val="54"/>
        </w:numPr>
        <w:tabs>
          <w:tab w:val="clear" w:pos="360"/>
        </w:tabs>
        <w:suppressAutoHyphens/>
        <w:spacing w:after="0" w:line="240" w:lineRule="auto"/>
        <w:jc w:val="both"/>
        <w:rPr>
          <w:rFonts w:ascii="Tahoma" w:hAnsi="Tahoma" w:cs="Tahoma"/>
          <w:sz w:val="21"/>
          <w:szCs w:val="21"/>
          <w:lang w:eastAsia="cs-CZ"/>
        </w:rPr>
      </w:pPr>
      <w:r w:rsidRPr="00847145">
        <w:rPr>
          <w:rFonts w:ascii="Tahoma" w:hAnsi="Tahoma" w:cs="Tahoma"/>
          <w:sz w:val="21"/>
          <w:szCs w:val="21"/>
          <w:lang w:eastAsia="cs-CZ"/>
        </w:rPr>
        <w:t xml:space="preserve">Bez </w:t>
      </w:r>
      <w:r w:rsidRPr="00CE41C6">
        <w:rPr>
          <w:rFonts w:ascii="Tahoma" w:hAnsi="Tahoma" w:cs="Tahoma"/>
          <w:snapToGrid w:val="0"/>
          <w:sz w:val="21"/>
          <w:szCs w:val="21"/>
        </w:rPr>
        <w:t>kterékoliv</w:t>
      </w:r>
      <w:r w:rsidRPr="00847145">
        <w:rPr>
          <w:rFonts w:ascii="Tahoma" w:hAnsi="Tahoma" w:cs="Tahoma"/>
          <w:sz w:val="21"/>
          <w:szCs w:val="21"/>
          <w:lang w:eastAsia="cs-CZ"/>
        </w:rPr>
        <w:t xml:space="preserve"> z těchto náležitostí nebudou faktury akceptovány objednatelem a budou vráceny k opravě dle této </w:t>
      </w:r>
      <w:r w:rsidRPr="00847145">
        <w:rPr>
          <w:rFonts w:ascii="Tahoma" w:hAnsi="Tahoma" w:cs="Tahoma"/>
          <w:sz w:val="21"/>
          <w:szCs w:val="21"/>
        </w:rPr>
        <w:t>smlouvy</w:t>
      </w:r>
      <w:r w:rsidRPr="00847145">
        <w:rPr>
          <w:rFonts w:ascii="Tahoma" w:hAnsi="Tahoma" w:cs="Tahoma"/>
          <w:sz w:val="21"/>
          <w:szCs w:val="21"/>
          <w:lang w:eastAsia="cs-CZ"/>
        </w:rPr>
        <w:t xml:space="preserve">. </w:t>
      </w:r>
    </w:p>
    <w:p w:rsidR="00E75532" w:rsidRDefault="00E75532" w:rsidP="00E75532">
      <w:pPr>
        <w:pStyle w:val="Odstavecseseznamem"/>
        <w:tabs>
          <w:tab w:val="left" w:pos="284"/>
        </w:tabs>
        <w:spacing w:after="0" w:line="240" w:lineRule="auto"/>
        <w:ind w:left="644"/>
        <w:jc w:val="both"/>
        <w:rPr>
          <w:rFonts w:ascii="Tahoma" w:hAnsi="Tahoma" w:cs="Tahoma"/>
          <w:sz w:val="21"/>
          <w:szCs w:val="21"/>
          <w:lang w:eastAsia="cs-CZ"/>
        </w:rPr>
      </w:pPr>
    </w:p>
    <w:p w:rsidR="00E75532" w:rsidRDefault="00E75532" w:rsidP="00764354">
      <w:pPr>
        <w:keepLines/>
        <w:numPr>
          <w:ilvl w:val="1"/>
          <w:numId w:val="54"/>
        </w:numPr>
        <w:tabs>
          <w:tab w:val="clear" w:pos="360"/>
        </w:tabs>
        <w:suppressAutoHyphens/>
        <w:spacing w:after="0" w:line="240" w:lineRule="auto"/>
        <w:jc w:val="both"/>
        <w:rPr>
          <w:rFonts w:ascii="Tahoma" w:hAnsi="Tahoma" w:cs="Tahoma"/>
          <w:sz w:val="21"/>
          <w:szCs w:val="21"/>
          <w:lang w:eastAsia="cs-CZ"/>
        </w:rPr>
      </w:pPr>
      <w:r w:rsidRPr="004D2377">
        <w:rPr>
          <w:rFonts w:ascii="Tahoma" w:hAnsi="Tahoma" w:cs="Tahoma"/>
          <w:sz w:val="21"/>
          <w:szCs w:val="21"/>
          <w:lang w:eastAsia="cs-CZ"/>
        </w:rPr>
        <w:t xml:space="preserve">Fakturace zhotovitele za provedené práce za každé fakturační období bude předložena v listinné i elektronické </w:t>
      </w:r>
      <w:r w:rsidRPr="004D2377">
        <w:rPr>
          <w:rFonts w:ascii="Tahoma" w:hAnsi="Tahoma" w:cs="Tahoma"/>
          <w:sz w:val="21"/>
          <w:szCs w:val="21"/>
        </w:rPr>
        <w:t>podobě</w:t>
      </w:r>
      <w:r w:rsidRPr="004D2377">
        <w:rPr>
          <w:rFonts w:ascii="Tahoma" w:hAnsi="Tahoma" w:cs="Tahoma"/>
          <w:sz w:val="21"/>
          <w:szCs w:val="21"/>
          <w:lang w:eastAsia="cs-CZ"/>
        </w:rPr>
        <w:t xml:space="preserve"> ve formátu *.</w:t>
      </w:r>
      <w:proofErr w:type="spellStart"/>
      <w:r w:rsidRPr="004D2377">
        <w:rPr>
          <w:rFonts w:ascii="Tahoma" w:hAnsi="Tahoma" w:cs="Tahoma"/>
          <w:sz w:val="21"/>
          <w:szCs w:val="21"/>
          <w:lang w:eastAsia="cs-CZ"/>
        </w:rPr>
        <w:t>xls</w:t>
      </w:r>
      <w:proofErr w:type="spellEnd"/>
      <w:r w:rsidRPr="004D2377">
        <w:rPr>
          <w:rFonts w:ascii="Tahoma" w:hAnsi="Tahoma" w:cs="Tahoma"/>
          <w:sz w:val="21"/>
          <w:szCs w:val="21"/>
          <w:lang w:eastAsia="cs-CZ"/>
        </w:rPr>
        <w:t>, dále ve formátu dle požadavků dotačního orgánu</w:t>
      </w:r>
      <w:r>
        <w:rPr>
          <w:rFonts w:ascii="Tahoma" w:hAnsi="Tahoma" w:cs="Tahoma"/>
          <w:sz w:val="21"/>
          <w:szCs w:val="21"/>
          <w:lang w:eastAsia="cs-CZ"/>
        </w:rPr>
        <w:t>.</w:t>
      </w:r>
    </w:p>
    <w:p w:rsidR="00E75532" w:rsidRPr="004D2377" w:rsidRDefault="00E75532" w:rsidP="00E75532">
      <w:pPr>
        <w:pStyle w:val="Odstavecseseznamem"/>
        <w:ind w:left="644"/>
        <w:jc w:val="both"/>
        <w:rPr>
          <w:rFonts w:ascii="Tahoma" w:hAnsi="Tahoma" w:cs="Tahoma"/>
          <w:sz w:val="21"/>
          <w:szCs w:val="21"/>
          <w:lang w:eastAsia="cs-CZ"/>
        </w:rPr>
      </w:pPr>
    </w:p>
    <w:p w:rsidR="00E75532" w:rsidRPr="00847145" w:rsidRDefault="00E75532" w:rsidP="00E75532">
      <w:pPr>
        <w:spacing w:after="0" w:line="240" w:lineRule="auto"/>
        <w:jc w:val="both"/>
        <w:rPr>
          <w:rFonts w:ascii="Tahoma" w:hAnsi="Tahoma" w:cs="Tahoma"/>
          <w:b/>
          <w:snapToGrid w:val="0"/>
          <w:sz w:val="21"/>
          <w:szCs w:val="21"/>
        </w:rPr>
      </w:pPr>
      <w:r w:rsidRPr="00847145">
        <w:rPr>
          <w:rFonts w:ascii="Tahoma" w:hAnsi="Tahoma" w:cs="Tahoma"/>
          <w:b/>
          <w:snapToGrid w:val="0"/>
          <w:sz w:val="21"/>
          <w:szCs w:val="21"/>
        </w:rPr>
        <w:t>Splatnost faktur</w:t>
      </w:r>
    </w:p>
    <w:p w:rsidR="00E75532" w:rsidRPr="00847145" w:rsidRDefault="00E75532" w:rsidP="00E75532">
      <w:pPr>
        <w:spacing w:after="0" w:line="240" w:lineRule="auto"/>
        <w:ind w:left="567" w:hanging="426"/>
        <w:jc w:val="both"/>
        <w:rPr>
          <w:rFonts w:ascii="Tahoma" w:hAnsi="Tahoma" w:cs="Tahoma"/>
          <w:snapToGrid w:val="0"/>
          <w:sz w:val="21"/>
          <w:szCs w:val="21"/>
        </w:rPr>
      </w:pPr>
    </w:p>
    <w:p w:rsidR="00E75532" w:rsidRDefault="00E75532" w:rsidP="00764354">
      <w:pPr>
        <w:keepLines/>
        <w:numPr>
          <w:ilvl w:val="1"/>
          <w:numId w:val="54"/>
        </w:numPr>
        <w:tabs>
          <w:tab w:val="clear" w:pos="360"/>
        </w:tabs>
        <w:suppressAutoHyphens/>
        <w:spacing w:after="0" w:line="240" w:lineRule="auto"/>
        <w:jc w:val="both"/>
        <w:rPr>
          <w:rFonts w:ascii="Tahoma" w:hAnsi="Tahoma" w:cs="Tahoma"/>
          <w:sz w:val="21"/>
          <w:szCs w:val="21"/>
        </w:rPr>
      </w:pPr>
      <w:r w:rsidRPr="00847145">
        <w:rPr>
          <w:rFonts w:ascii="Tahoma" w:hAnsi="Tahoma" w:cs="Tahoma"/>
          <w:sz w:val="21"/>
          <w:szCs w:val="21"/>
          <w:lang w:eastAsia="cs-CZ"/>
        </w:rPr>
        <w:t>Platby</w:t>
      </w:r>
      <w:r w:rsidRPr="00847145">
        <w:rPr>
          <w:rFonts w:ascii="Tahoma" w:hAnsi="Tahoma" w:cs="Tahoma"/>
          <w:sz w:val="21"/>
          <w:szCs w:val="21"/>
        </w:rPr>
        <w:t xml:space="preserve"> budou probíhat výhradně v CZK, doba splatnosti daňových dokladů se sjednává </w:t>
      </w:r>
      <w:r w:rsidRPr="00847145">
        <w:rPr>
          <w:rFonts w:ascii="Tahoma" w:hAnsi="Tahoma" w:cs="Tahoma"/>
          <w:sz w:val="21"/>
          <w:szCs w:val="21"/>
        </w:rPr>
        <w:br/>
        <w:t xml:space="preserve">na </w:t>
      </w:r>
      <w:r w:rsidR="00B079FC">
        <w:rPr>
          <w:rFonts w:ascii="Tahoma" w:hAnsi="Tahoma" w:cs="Tahoma"/>
          <w:b/>
          <w:sz w:val="21"/>
          <w:szCs w:val="21"/>
        </w:rPr>
        <w:t>30</w:t>
      </w:r>
      <w:r w:rsidRPr="00847145">
        <w:rPr>
          <w:rFonts w:ascii="Tahoma" w:hAnsi="Tahoma" w:cs="Tahoma"/>
          <w:b/>
          <w:bCs/>
          <w:sz w:val="21"/>
          <w:szCs w:val="21"/>
        </w:rPr>
        <w:t xml:space="preserve"> kalendářních </w:t>
      </w:r>
      <w:r w:rsidRPr="00CE41C6">
        <w:rPr>
          <w:rFonts w:ascii="Tahoma" w:hAnsi="Tahoma" w:cs="Tahoma"/>
          <w:sz w:val="21"/>
          <w:szCs w:val="21"/>
        </w:rPr>
        <w:t>dnů</w:t>
      </w:r>
      <w:r w:rsidRPr="00847145">
        <w:rPr>
          <w:rFonts w:ascii="Tahoma" w:hAnsi="Tahoma" w:cs="Tahoma"/>
          <w:sz w:val="21"/>
          <w:szCs w:val="21"/>
        </w:rPr>
        <w:t xml:space="preserve"> ode dne doručení daňového dokladu objednateli. </w:t>
      </w:r>
    </w:p>
    <w:p w:rsidR="00E75532" w:rsidRPr="00847145" w:rsidRDefault="00E75532" w:rsidP="00E75532">
      <w:pPr>
        <w:pStyle w:val="Odstavecseseznamem"/>
        <w:tabs>
          <w:tab w:val="left" w:pos="284"/>
        </w:tabs>
        <w:spacing w:after="0" w:line="240" w:lineRule="auto"/>
        <w:ind w:left="644"/>
        <w:jc w:val="both"/>
        <w:rPr>
          <w:rFonts w:ascii="Tahoma" w:hAnsi="Tahoma" w:cs="Tahoma"/>
          <w:sz w:val="21"/>
          <w:szCs w:val="21"/>
        </w:rPr>
      </w:pPr>
    </w:p>
    <w:p w:rsidR="00E75532" w:rsidRPr="00847145" w:rsidRDefault="00E75532" w:rsidP="00764354">
      <w:pPr>
        <w:keepLines/>
        <w:numPr>
          <w:ilvl w:val="1"/>
          <w:numId w:val="54"/>
        </w:numPr>
        <w:tabs>
          <w:tab w:val="clear" w:pos="360"/>
        </w:tabs>
        <w:suppressAutoHyphens/>
        <w:spacing w:after="0" w:line="240" w:lineRule="auto"/>
        <w:jc w:val="both"/>
        <w:rPr>
          <w:rFonts w:ascii="Tahoma" w:hAnsi="Tahoma" w:cs="Tahoma"/>
          <w:sz w:val="21"/>
          <w:szCs w:val="21"/>
        </w:rPr>
      </w:pPr>
      <w:r w:rsidRPr="00847145">
        <w:rPr>
          <w:rFonts w:ascii="Tahoma" w:hAnsi="Tahoma" w:cs="Tahoma"/>
          <w:sz w:val="21"/>
          <w:szCs w:val="21"/>
        </w:rPr>
        <w:t xml:space="preserve">Objednatel je oprávněn provést zajišťovací úhradu DPH přímo na účet příslušného finančního úřadu, </w:t>
      </w:r>
      <w:r w:rsidRPr="00847145">
        <w:rPr>
          <w:rFonts w:ascii="Tahoma" w:hAnsi="Tahoma" w:cs="Tahoma"/>
          <w:sz w:val="21"/>
          <w:szCs w:val="21"/>
          <w:lang w:eastAsia="cs-CZ"/>
        </w:rPr>
        <w:t>jestliže</w:t>
      </w:r>
      <w:r w:rsidRPr="00847145">
        <w:rPr>
          <w:rFonts w:ascii="Tahoma" w:hAnsi="Tahoma" w:cs="Tahoma"/>
          <w:sz w:val="21"/>
          <w:szCs w:val="21"/>
        </w:rPr>
        <w:t xml:space="preserve"> se zhotovitel stane ke dni uskutečnění zdanitelného plnění nespolehlivým plátcem ve smyslu zákona</w:t>
      </w:r>
      <w:r>
        <w:rPr>
          <w:rFonts w:ascii="Tahoma" w:hAnsi="Tahoma" w:cs="Tahoma"/>
          <w:sz w:val="21"/>
          <w:szCs w:val="21"/>
        </w:rPr>
        <w:t xml:space="preserve"> </w:t>
      </w:r>
      <w:r w:rsidRPr="00847145">
        <w:rPr>
          <w:rFonts w:ascii="Tahoma" w:hAnsi="Tahoma" w:cs="Tahoma"/>
          <w:sz w:val="21"/>
          <w:szCs w:val="21"/>
        </w:rPr>
        <w:t xml:space="preserve">o DPH. V takovém případě pak není objednatel povinen uhradit částku odpovídající DPH zhotoviteli a tato část kupní ceny se považuje za uhrazenou zhotoviteli okamžikem jejího zaplacení na účet příslušeného finančního úřadu. </w:t>
      </w:r>
    </w:p>
    <w:p w:rsidR="00E75532" w:rsidRPr="004D2377" w:rsidRDefault="00E75532" w:rsidP="00E75532">
      <w:pPr>
        <w:pStyle w:val="Odstavecseseznamem"/>
        <w:tabs>
          <w:tab w:val="left" w:pos="284"/>
        </w:tabs>
        <w:spacing w:after="0" w:line="240" w:lineRule="auto"/>
        <w:ind w:left="644"/>
        <w:jc w:val="both"/>
        <w:rPr>
          <w:rFonts w:ascii="Tahoma" w:hAnsi="Tahoma" w:cs="Tahoma"/>
          <w:sz w:val="21"/>
          <w:szCs w:val="21"/>
        </w:rPr>
      </w:pPr>
    </w:p>
    <w:p w:rsidR="00E75532" w:rsidRDefault="00E75532" w:rsidP="00764354">
      <w:pPr>
        <w:keepLines/>
        <w:numPr>
          <w:ilvl w:val="1"/>
          <w:numId w:val="54"/>
        </w:numPr>
        <w:tabs>
          <w:tab w:val="clear" w:pos="360"/>
        </w:tabs>
        <w:suppressAutoHyphens/>
        <w:spacing w:after="0" w:line="240" w:lineRule="auto"/>
        <w:jc w:val="both"/>
        <w:rPr>
          <w:rFonts w:ascii="Tahoma" w:hAnsi="Tahoma" w:cs="Tahoma"/>
          <w:sz w:val="21"/>
          <w:szCs w:val="21"/>
        </w:rPr>
      </w:pPr>
      <w:r w:rsidRPr="00847145">
        <w:rPr>
          <w:rFonts w:ascii="Tahoma" w:hAnsi="Tahoma" w:cs="Tahoma"/>
          <w:color w:val="000000"/>
          <w:sz w:val="21"/>
          <w:szCs w:val="21"/>
        </w:rPr>
        <w:t>Veškeré platby dle této smlouvy budou objednatele</w:t>
      </w:r>
      <w:r>
        <w:rPr>
          <w:rFonts w:ascii="Tahoma" w:hAnsi="Tahoma" w:cs="Tahoma"/>
          <w:color w:val="000000"/>
          <w:sz w:val="21"/>
          <w:szCs w:val="21"/>
        </w:rPr>
        <w:t>m</w:t>
      </w:r>
      <w:r w:rsidRPr="00847145">
        <w:rPr>
          <w:rFonts w:ascii="Tahoma" w:hAnsi="Tahoma" w:cs="Tahoma"/>
          <w:color w:val="000000"/>
          <w:sz w:val="21"/>
          <w:szCs w:val="21"/>
        </w:rPr>
        <w:t xml:space="preserve"> placeny na účet zhotovitele uvedený v záhlaví této smlouvy. Zhotovitel </w:t>
      </w:r>
      <w:r w:rsidRPr="00847145">
        <w:rPr>
          <w:rFonts w:ascii="Tahoma" w:hAnsi="Tahoma" w:cs="Tahoma"/>
          <w:sz w:val="21"/>
          <w:szCs w:val="21"/>
        </w:rPr>
        <w:t>prohlašuje, že jeho bankovní účet uvedený v této smlouvě nebo ve faktuře je jeho účtem, který je správcem daně zveřejněn způsobem umožňujícím dálkový přístup v souladu se zákonem o DPH. Zhotovitel je povinen uvádět ve faktuře pouze účet, který je správcem daně zveřejněn v souladu se zákonem o DPH. Dojde-li během trvání této smlouvy ke změně identifikace zveřejněného účtu, zavazuje se zhotovitel bez zbytečného odkladu písemně informovat objednatele o takové změně. Objednatel provede úhradu ceny díla pouze na účet, který je účtem zveřejněným ve smyslu zákona o DPH. Pokud se kdykoliv ukáže, že účet, na který zhotovitel požaduje provést úhradu ceny díla, není zveřejněným účtem, není objednatel povinen úhradu části ceny díla odpovídající DPH na takový účet provést a je oprávněn tuto část ceny díla uhradit přímo na účet zhotovitele vedený příslušným správcem daně; v takovém případě se nejedná o prodlení se zaplacením ceny díla na straně objednatele.</w:t>
      </w:r>
    </w:p>
    <w:p w:rsidR="00E75532" w:rsidRPr="000E15A6" w:rsidRDefault="00E75532" w:rsidP="00E75532">
      <w:pPr>
        <w:pStyle w:val="Odstavecseseznamem"/>
        <w:rPr>
          <w:rFonts w:ascii="Tahoma" w:hAnsi="Tahoma" w:cs="Tahoma"/>
          <w:sz w:val="21"/>
          <w:szCs w:val="21"/>
        </w:rPr>
      </w:pPr>
    </w:p>
    <w:p w:rsidR="00E75532" w:rsidRPr="00847145" w:rsidRDefault="00E75532" w:rsidP="00764354">
      <w:pPr>
        <w:keepLines/>
        <w:numPr>
          <w:ilvl w:val="1"/>
          <w:numId w:val="54"/>
        </w:numPr>
        <w:tabs>
          <w:tab w:val="clear" w:pos="360"/>
        </w:tabs>
        <w:suppressAutoHyphens/>
        <w:spacing w:after="0" w:line="240" w:lineRule="auto"/>
        <w:jc w:val="both"/>
        <w:rPr>
          <w:rFonts w:ascii="Tahoma" w:hAnsi="Tahoma" w:cs="Tahoma"/>
          <w:sz w:val="21"/>
          <w:szCs w:val="21"/>
        </w:rPr>
      </w:pPr>
      <w:r w:rsidRPr="00847145">
        <w:rPr>
          <w:rFonts w:ascii="Tahoma" w:hAnsi="Tahoma" w:cs="Tahoma"/>
          <w:sz w:val="21"/>
          <w:szCs w:val="21"/>
        </w:rPr>
        <w:t xml:space="preserve">V případě, </w:t>
      </w:r>
      <w:r w:rsidRPr="00CE41C6">
        <w:rPr>
          <w:rFonts w:ascii="Tahoma" w:hAnsi="Tahoma" w:cs="Tahoma"/>
          <w:color w:val="000000"/>
          <w:sz w:val="21"/>
          <w:szCs w:val="21"/>
        </w:rPr>
        <w:t>že</w:t>
      </w:r>
      <w:r w:rsidRPr="00847145">
        <w:rPr>
          <w:rFonts w:ascii="Tahoma" w:hAnsi="Tahoma" w:cs="Tahoma"/>
          <w:sz w:val="21"/>
          <w:szCs w:val="21"/>
        </w:rPr>
        <w:t xml:space="preserve"> dílčí nebo konečná faktura nebude obsahovat náležitosti stanovené právními předpisy a smlouvou, je objednatel oprávněn vrátit ji zhotoviteli k doplnění. V tomto případě se staví plynutí lhůty splatnosti a nová lhůta splatnosti začne plynout doručením opravené faktury objednateli.</w:t>
      </w:r>
    </w:p>
    <w:p w:rsidR="00E75532" w:rsidRPr="00847145" w:rsidRDefault="00E75532" w:rsidP="00E75532">
      <w:pPr>
        <w:pStyle w:val="Odstavecseseznamem"/>
        <w:rPr>
          <w:rFonts w:ascii="Tahoma" w:hAnsi="Tahoma" w:cs="Tahoma"/>
          <w:sz w:val="21"/>
          <w:szCs w:val="21"/>
        </w:rPr>
      </w:pPr>
    </w:p>
    <w:p w:rsidR="00E75532" w:rsidRPr="00847145" w:rsidRDefault="00E75532" w:rsidP="00764354">
      <w:pPr>
        <w:keepLines/>
        <w:numPr>
          <w:ilvl w:val="1"/>
          <w:numId w:val="54"/>
        </w:numPr>
        <w:tabs>
          <w:tab w:val="clear" w:pos="360"/>
        </w:tabs>
        <w:suppressAutoHyphens/>
        <w:spacing w:after="0" w:line="240" w:lineRule="auto"/>
        <w:jc w:val="both"/>
        <w:rPr>
          <w:rFonts w:ascii="Tahoma" w:hAnsi="Tahoma" w:cs="Tahoma"/>
          <w:sz w:val="21"/>
          <w:szCs w:val="21"/>
          <w:lang w:eastAsia="zh-CN"/>
        </w:rPr>
      </w:pPr>
      <w:r w:rsidRPr="00847145">
        <w:rPr>
          <w:rFonts w:ascii="Tahoma" w:hAnsi="Tahoma" w:cs="Tahoma"/>
          <w:sz w:val="21"/>
          <w:szCs w:val="21"/>
        </w:rPr>
        <w:t xml:space="preserve">Po </w:t>
      </w:r>
      <w:r w:rsidRPr="00CE41C6">
        <w:rPr>
          <w:rFonts w:ascii="Tahoma" w:hAnsi="Tahoma" w:cs="Tahoma"/>
          <w:color w:val="000000"/>
          <w:sz w:val="21"/>
          <w:szCs w:val="21"/>
        </w:rPr>
        <w:t>odevzdání</w:t>
      </w:r>
      <w:r w:rsidRPr="00847145">
        <w:rPr>
          <w:rFonts w:ascii="Tahoma" w:hAnsi="Tahoma" w:cs="Tahoma"/>
          <w:sz w:val="21"/>
          <w:szCs w:val="21"/>
        </w:rPr>
        <w:t xml:space="preserve"> a převzetí díla zápisem o odevzdání a převzetí, kde objednatel prohlásí, že dílo přejímá, vyhotoví zhotovitel souhrnný daňový doklad – konečnou fakturu. </w:t>
      </w:r>
    </w:p>
    <w:p w:rsidR="00E75532" w:rsidRPr="00847145" w:rsidRDefault="00E75532" w:rsidP="00E75532">
      <w:pPr>
        <w:spacing w:after="0" w:line="240" w:lineRule="auto"/>
        <w:ind w:left="567" w:hanging="567"/>
        <w:jc w:val="both"/>
        <w:rPr>
          <w:rFonts w:ascii="Tahoma" w:hAnsi="Tahoma" w:cs="Tahoma"/>
          <w:sz w:val="21"/>
          <w:szCs w:val="21"/>
          <w:lang w:eastAsia="cs-CZ"/>
        </w:rPr>
      </w:pPr>
    </w:p>
    <w:p w:rsidR="00E75532" w:rsidRDefault="00E75532" w:rsidP="00764354">
      <w:pPr>
        <w:keepLines/>
        <w:numPr>
          <w:ilvl w:val="1"/>
          <w:numId w:val="54"/>
        </w:numPr>
        <w:tabs>
          <w:tab w:val="clear" w:pos="360"/>
        </w:tabs>
        <w:suppressAutoHyphens/>
        <w:spacing w:after="0" w:line="240" w:lineRule="auto"/>
        <w:jc w:val="both"/>
        <w:rPr>
          <w:rFonts w:ascii="Tahoma" w:hAnsi="Tahoma" w:cs="Tahoma"/>
          <w:sz w:val="21"/>
          <w:szCs w:val="21"/>
          <w:lang w:eastAsia="cs-CZ"/>
        </w:rPr>
      </w:pPr>
      <w:r w:rsidRPr="00CE41C6">
        <w:rPr>
          <w:rFonts w:ascii="Tahoma" w:hAnsi="Tahoma" w:cs="Tahoma"/>
          <w:sz w:val="21"/>
          <w:szCs w:val="21"/>
          <w:lang w:eastAsia="cs-CZ"/>
        </w:rPr>
        <w:t xml:space="preserve">Za </w:t>
      </w:r>
      <w:r w:rsidRPr="00D61194">
        <w:rPr>
          <w:rFonts w:ascii="Tahoma" w:hAnsi="Tahoma" w:cs="Tahoma"/>
          <w:sz w:val="21"/>
          <w:szCs w:val="21"/>
        </w:rPr>
        <w:t>neprovedené</w:t>
      </w:r>
      <w:r w:rsidRPr="00CE41C6">
        <w:rPr>
          <w:rFonts w:ascii="Tahoma" w:hAnsi="Tahoma" w:cs="Tahoma"/>
          <w:sz w:val="21"/>
          <w:szCs w:val="21"/>
          <w:lang w:eastAsia="cs-CZ"/>
        </w:rPr>
        <w:t xml:space="preserve"> práce nelze požadovat úhradu (nelze je fakturovat) a budou z ceny díla odečteny dodatkem ke smlouvě.</w:t>
      </w:r>
    </w:p>
    <w:p w:rsidR="00E75532" w:rsidRPr="00847145" w:rsidRDefault="00E75532" w:rsidP="00E75532">
      <w:pPr>
        <w:spacing w:after="0" w:line="240" w:lineRule="auto"/>
        <w:ind w:left="567" w:hanging="567"/>
        <w:jc w:val="both"/>
        <w:rPr>
          <w:rFonts w:ascii="Tahoma" w:hAnsi="Tahoma" w:cs="Tahoma"/>
          <w:sz w:val="21"/>
          <w:szCs w:val="21"/>
          <w:lang w:eastAsia="cs-CZ"/>
        </w:rPr>
      </w:pPr>
    </w:p>
    <w:p w:rsidR="00E75532" w:rsidRPr="00847145" w:rsidRDefault="00E75532" w:rsidP="00E75532">
      <w:pPr>
        <w:pStyle w:val="Odstavecseseznamem"/>
        <w:spacing w:after="0" w:line="240" w:lineRule="auto"/>
        <w:ind w:left="360"/>
        <w:jc w:val="center"/>
        <w:rPr>
          <w:rFonts w:ascii="Tahoma" w:hAnsi="Tahoma" w:cs="Tahoma"/>
          <w:b/>
          <w:sz w:val="21"/>
          <w:szCs w:val="21"/>
          <w:lang w:eastAsia="cs-CZ"/>
        </w:rPr>
      </w:pPr>
      <w:r w:rsidRPr="00847145">
        <w:rPr>
          <w:rFonts w:ascii="Tahoma" w:hAnsi="Tahoma" w:cs="Tahoma"/>
          <w:b/>
          <w:sz w:val="21"/>
          <w:szCs w:val="21"/>
          <w:lang w:eastAsia="cs-CZ"/>
        </w:rPr>
        <w:t>ČLÁNEK 7</w:t>
      </w:r>
    </w:p>
    <w:p w:rsidR="00E75532" w:rsidRPr="00847145" w:rsidRDefault="00E75532" w:rsidP="00E75532">
      <w:pPr>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změna smlouvy</w:t>
      </w:r>
    </w:p>
    <w:p w:rsidR="00E75532" w:rsidRDefault="00E75532" w:rsidP="00764354">
      <w:pPr>
        <w:pStyle w:val="Odstavecseseznamem"/>
        <w:numPr>
          <w:ilvl w:val="1"/>
          <w:numId w:val="18"/>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Dojde-li při realizaci díla k jakýmkoli změnám, doplňkům nebo rozšíření předmětu díla vyplývajících z dodatečného požadavku objednatele, nebo podmínek při provádění díla, které zhotovitel nemohl ani na základě svých odborných znalostí předvídat, je zhotovitel povinen tuto skutečnost neprodleně oznámit objednateli a postupovat dle ujednání v tomto článku smlouvy.</w:t>
      </w:r>
    </w:p>
    <w:p w:rsidR="00E75532" w:rsidRPr="00847145" w:rsidRDefault="00E75532" w:rsidP="00E75532">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rsidR="00E75532" w:rsidRDefault="00E75532" w:rsidP="00764354">
      <w:pPr>
        <w:pStyle w:val="Odstavecseseznamem"/>
        <w:numPr>
          <w:ilvl w:val="1"/>
          <w:numId w:val="18"/>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rPr>
        <w:t>Změnu může navrhnout každá ze stran kdykoliv před termínem, ve kterém má být dílo provedeno. Do stavebního deníku zhotovitel, objednatel prostřednictvím TDS zapisují zejména všechny požadavky na změny nebo úpravy díla, které se odchylují od PD a veškeré změny v množství nebo kvalitě, které v průběhu realizace díla vzniknou.</w:t>
      </w:r>
    </w:p>
    <w:p w:rsidR="00E75532" w:rsidRPr="00847145" w:rsidRDefault="00E75532" w:rsidP="00E75532">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E75532" w:rsidRPr="00847145" w:rsidRDefault="00E75532" w:rsidP="00764354">
      <w:pPr>
        <w:pStyle w:val="Zkladntext"/>
        <w:keepLines/>
        <w:numPr>
          <w:ilvl w:val="1"/>
          <w:numId w:val="18"/>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 xml:space="preserve">Ke každé změně smlouvy, zejména co do kvality či množství prováděného díla musí být zpracován podkladový dokument označený jako </w:t>
      </w:r>
      <w:r w:rsidRPr="00847145">
        <w:rPr>
          <w:rFonts w:ascii="Tahoma" w:hAnsi="Tahoma" w:cs="Tahoma"/>
          <w:b/>
          <w:sz w:val="21"/>
          <w:szCs w:val="21"/>
        </w:rPr>
        <w:t>Změnový list</w:t>
      </w:r>
      <w:r w:rsidRPr="00847145">
        <w:rPr>
          <w:rFonts w:ascii="Tahoma" w:hAnsi="Tahoma" w:cs="Tahoma"/>
          <w:sz w:val="21"/>
          <w:szCs w:val="21"/>
        </w:rPr>
        <w:t>. Změny mohou být důvodem ke změně termínu provedení díla. Změnový list je pak podkladem pro uzavření dodatku ke smlouvě.</w:t>
      </w:r>
    </w:p>
    <w:p w:rsidR="00E75532" w:rsidRPr="00847145" w:rsidRDefault="00E75532" w:rsidP="00764354">
      <w:pPr>
        <w:pStyle w:val="Zkladntext"/>
        <w:keepLines/>
        <w:numPr>
          <w:ilvl w:val="1"/>
          <w:numId w:val="18"/>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t>Změnový list vyhotoví zhotovitel díla a předloží jej k vyjádření TD</w:t>
      </w:r>
      <w:r>
        <w:rPr>
          <w:rFonts w:ascii="Tahoma" w:hAnsi="Tahoma" w:cs="Tahoma"/>
          <w:sz w:val="21"/>
          <w:szCs w:val="21"/>
        </w:rPr>
        <w:t>O</w:t>
      </w:r>
      <w:r w:rsidRPr="00847145">
        <w:rPr>
          <w:rFonts w:ascii="Tahoma" w:hAnsi="Tahoma" w:cs="Tahoma"/>
          <w:sz w:val="21"/>
          <w:szCs w:val="21"/>
        </w:rPr>
        <w:t xml:space="preserve"> bez zbytečného odkladu (nejpozději do 5 dnů) od provedení zápisu ve stavebním deníku nebo od zjištění změny dle toho, co nastalo dříve.</w:t>
      </w:r>
    </w:p>
    <w:p w:rsidR="00E75532" w:rsidRPr="00847145" w:rsidRDefault="00E75532" w:rsidP="00764354">
      <w:pPr>
        <w:pStyle w:val="Zkladntext"/>
        <w:keepLines/>
        <w:numPr>
          <w:ilvl w:val="1"/>
          <w:numId w:val="18"/>
        </w:numPr>
        <w:tabs>
          <w:tab w:val="clear" w:pos="562"/>
          <w:tab w:val="num" w:pos="284"/>
        </w:tabs>
        <w:suppressAutoHyphens/>
        <w:spacing w:after="120"/>
        <w:ind w:left="284" w:hanging="284"/>
        <w:jc w:val="both"/>
        <w:rPr>
          <w:rFonts w:ascii="Tahoma" w:hAnsi="Tahoma" w:cs="Tahoma"/>
          <w:sz w:val="21"/>
          <w:szCs w:val="21"/>
        </w:rPr>
      </w:pPr>
      <w:r w:rsidRPr="00847145">
        <w:rPr>
          <w:rFonts w:ascii="Tahoma" w:hAnsi="Tahoma" w:cs="Tahoma"/>
          <w:sz w:val="21"/>
          <w:szCs w:val="21"/>
        </w:rPr>
        <w:lastRenderedPageBreak/>
        <w:t>Změnový list bude obsahovat údaje v něm uvedené, zejména popis a zdůvodnění změny; přílohou změnového listu budou:</w:t>
      </w:r>
    </w:p>
    <w:p w:rsidR="00E75532" w:rsidRPr="00847145" w:rsidRDefault="00E75532" w:rsidP="00764354">
      <w:pPr>
        <w:pStyle w:val="Zkladntext"/>
        <w:keepLines/>
        <w:numPr>
          <w:ilvl w:val="0"/>
          <w:numId w:val="17"/>
        </w:numPr>
        <w:suppressAutoHyphens/>
        <w:spacing w:after="120"/>
        <w:jc w:val="both"/>
        <w:rPr>
          <w:rFonts w:ascii="Tahoma" w:hAnsi="Tahoma" w:cs="Tahoma"/>
          <w:sz w:val="21"/>
          <w:szCs w:val="21"/>
        </w:rPr>
      </w:pPr>
      <w:r w:rsidRPr="00847145">
        <w:rPr>
          <w:rFonts w:ascii="Tahoma" w:hAnsi="Tahoma" w:cs="Tahoma"/>
          <w:sz w:val="21"/>
          <w:szCs w:val="21"/>
        </w:rPr>
        <w:t>popisy, výkresy a/nebo náčrty ozřejmující technické řešení předmětu změny, je-li to nezbytné</w:t>
      </w:r>
    </w:p>
    <w:p w:rsidR="00E75532" w:rsidRPr="00847145" w:rsidRDefault="00E75532" w:rsidP="00764354">
      <w:pPr>
        <w:pStyle w:val="Zkladntext"/>
        <w:keepLines/>
        <w:numPr>
          <w:ilvl w:val="0"/>
          <w:numId w:val="17"/>
        </w:numPr>
        <w:suppressAutoHyphens/>
        <w:spacing w:after="120"/>
        <w:jc w:val="both"/>
        <w:rPr>
          <w:rFonts w:ascii="Tahoma" w:hAnsi="Tahoma" w:cs="Tahoma"/>
          <w:sz w:val="21"/>
          <w:szCs w:val="21"/>
        </w:rPr>
      </w:pPr>
      <w:r w:rsidRPr="00847145">
        <w:rPr>
          <w:rFonts w:ascii="Tahoma" w:hAnsi="Tahoma" w:cs="Tahoma"/>
          <w:sz w:val="21"/>
          <w:szCs w:val="21"/>
        </w:rPr>
        <w:t>fotografie stavu před provedením změny,</w:t>
      </w:r>
    </w:p>
    <w:p w:rsidR="00E75532" w:rsidRPr="00847145" w:rsidRDefault="00E75532" w:rsidP="00764354">
      <w:pPr>
        <w:pStyle w:val="Zkladntext"/>
        <w:keepLines/>
        <w:numPr>
          <w:ilvl w:val="0"/>
          <w:numId w:val="17"/>
        </w:numPr>
        <w:suppressAutoHyphens/>
        <w:spacing w:after="120"/>
        <w:jc w:val="both"/>
        <w:rPr>
          <w:rFonts w:ascii="Tahoma" w:hAnsi="Tahoma" w:cs="Tahoma"/>
          <w:sz w:val="21"/>
          <w:szCs w:val="21"/>
        </w:rPr>
      </w:pPr>
      <w:r w:rsidRPr="00847145">
        <w:rPr>
          <w:rFonts w:ascii="Tahoma" w:hAnsi="Tahoma" w:cs="Tahoma"/>
          <w:sz w:val="21"/>
          <w:szCs w:val="21"/>
        </w:rPr>
        <w:t>další doklady a dokumenty ozřejmující předmět změny, jeli to nezbytné</w:t>
      </w:r>
      <w:r>
        <w:rPr>
          <w:rFonts w:ascii="Tahoma" w:hAnsi="Tahoma" w:cs="Tahoma"/>
          <w:sz w:val="21"/>
          <w:szCs w:val="21"/>
        </w:rPr>
        <w:t>,</w:t>
      </w:r>
    </w:p>
    <w:p w:rsidR="00E75532" w:rsidRPr="00847145" w:rsidRDefault="00E75532" w:rsidP="00764354">
      <w:pPr>
        <w:pStyle w:val="Zkladntext"/>
        <w:keepLines/>
        <w:numPr>
          <w:ilvl w:val="0"/>
          <w:numId w:val="17"/>
        </w:numPr>
        <w:suppressAutoHyphens/>
        <w:spacing w:after="120"/>
        <w:jc w:val="both"/>
        <w:rPr>
          <w:rFonts w:ascii="Tahoma" w:hAnsi="Tahoma" w:cs="Tahoma"/>
          <w:sz w:val="21"/>
          <w:szCs w:val="21"/>
        </w:rPr>
      </w:pPr>
      <w:r w:rsidRPr="00847145">
        <w:rPr>
          <w:rFonts w:ascii="Tahoma" w:hAnsi="Tahoma" w:cs="Tahoma"/>
          <w:sz w:val="21"/>
          <w:szCs w:val="21"/>
        </w:rPr>
        <w:t>soupis stavebních prací, dodávek a služeb s výkazem výměr a oceněný způsobem dle čl. 5 této smlouvy</w:t>
      </w:r>
      <w:r>
        <w:rPr>
          <w:rFonts w:ascii="Tahoma" w:hAnsi="Tahoma" w:cs="Tahoma"/>
          <w:sz w:val="21"/>
          <w:szCs w:val="21"/>
        </w:rPr>
        <w:t>,</w:t>
      </w:r>
    </w:p>
    <w:p w:rsidR="00E75532" w:rsidRPr="00847145" w:rsidRDefault="00E75532" w:rsidP="00764354">
      <w:pPr>
        <w:pStyle w:val="Zkladntext"/>
        <w:keepLines/>
        <w:numPr>
          <w:ilvl w:val="0"/>
          <w:numId w:val="17"/>
        </w:numPr>
        <w:suppressAutoHyphens/>
        <w:spacing w:after="120"/>
        <w:jc w:val="both"/>
        <w:rPr>
          <w:rFonts w:ascii="Tahoma" w:hAnsi="Tahoma" w:cs="Tahoma"/>
          <w:sz w:val="21"/>
          <w:szCs w:val="21"/>
        </w:rPr>
      </w:pPr>
      <w:r w:rsidRPr="00847145">
        <w:rPr>
          <w:rFonts w:ascii="Tahoma" w:hAnsi="Tahoma" w:cs="Tahoma"/>
          <w:sz w:val="21"/>
          <w:szCs w:val="21"/>
        </w:rPr>
        <w:t>součástí projednávaných změn bude písemné stanovisko zhotovitele a technického dozoru objednatele k vlivu na termín dokončení díla.</w:t>
      </w:r>
    </w:p>
    <w:p w:rsidR="00E75532" w:rsidRPr="00847145" w:rsidRDefault="00B079FC" w:rsidP="00764354">
      <w:pPr>
        <w:pStyle w:val="Zkladntext"/>
        <w:keepLines/>
        <w:numPr>
          <w:ilvl w:val="1"/>
          <w:numId w:val="18"/>
        </w:numPr>
        <w:tabs>
          <w:tab w:val="clear" w:pos="562"/>
          <w:tab w:val="num" w:pos="284"/>
        </w:tabs>
        <w:suppressAutoHyphens/>
        <w:spacing w:after="120"/>
        <w:ind w:left="284" w:hanging="284"/>
        <w:jc w:val="both"/>
        <w:rPr>
          <w:rFonts w:ascii="Tahoma" w:hAnsi="Tahoma" w:cs="Tahoma"/>
          <w:sz w:val="21"/>
          <w:szCs w:val="21"/>
        </w:rPr>
      </w:pPr>
      <w:r>
        <w:rPr>
          <w:rFonts w:ascii="Tahoma" w:hAnsi="Tahoma" w:cs="Tahoma"/>
          <w:sz w:val="21"/>
          <w:szCs w:val="21"/>
        </w:rPr>
        <w:t>Zhotovitel</w:t>
      </w:r>
      <w:r w:rsidR="00E75532" w:rsidRPr="00847145">
        <w:rPr>
          <w:rFonts w:ascii="Tahoma" w:hAnsi="Tahoma" w:cs="Tahoma"/>
          <w:sz w:val="21"/>
          <w:szCs w:val="21"/>
        </w:rPr>
        <w:t xml:space="preserve"> vždy zajistí stanovisko dozoru projektanta.  </w:t>
      </w:r>
    </w:p>
    <w:p w:rsidR="00E75532" w:rsidRPr="00847145" w:rsidRDefault="00E75532" w:rsidP="00764354">
      <w:pPr>
        <w:pStyle w:val="Odstavecseseznamem"/>
        <w:numPr>
          <w:ilvl w:val="1"/>
          <w:numId w:val="18"/>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Pokud zhotovitel před provedením těchto prací toto neučiní, má se za to, že práce a dodávky jím realizované byly v předmětu díla a v jeho ceně zahrnuty.</w:t>
      </w:r>
    </w:p>
    <w:p w:rsidR="00E75532" w:rsidRPr="00847145" w:rsidRDefault="00E75532" w:rsidP="00E75532">
      <w:pPr>
        <w:pStyle w:val="Odstavecseseznamem"/>
        <w:autoSpaceDE w:val="0"/>
        <w:autoSpaceDN w:val="0"/>
        <w:adjustRightInd w:val="0"/>
        <w:spacing w:after="0" w:line="240" w:lineRule="auto"/>
        <w:ind w:left="284"/>
        <w:jc w:val="both"/>
        <w:rPr>
          <w:rFonts w:ascii="Tahoma" w:hAnsi="Tahoma" w:cs="Tahoma"/>
          <w:sz w:val="21"/>
          <w:szCs w:val="21"/>
          <w:lang w:eastAsia="cs-CZ"/>
        </w:rPr>
      </w:pPr>
    </w:p>
    <w:p w:rsidR="00E75532" w:rsidRDefault="00E75532" w:rsidP="00764354">
      <w:pPr>
        <w:pStyle w:val="Odstavecseseznamem"/>
        <w:numPr>
          <w:ilvl w:val="1"/>
          <w:numId w:val="18"/>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V případě, že některé práce nebudou prováděny (</w:t>
      </w:r>
      <w:proofErr w:type="spellStart"/>
      <w:r w:rsidRPr="00847145">
        <w:rPr>
          <w:rFonts w:ascii="Tahoma" w:hAnsi="Tahoma" w:cs="Tahoma"/>
          <w:sz w:val="21"/>
          <w:szCs w:val="21"/>
          <w:lang w:eastAsia="cs-CZ"/>
        </w:rPr>
        <w:t>méněpráce</w:t>
      </w:r>
      <w:proofErr w:type="spellEnd"/>
      <w:r w:rsidRPr="00847145">
        <w:rPr>
          <w:rFonts w:ascii="Tahoma" w:hAnsi="Tahoma" w:cs="Tahoma"/>
          <w:sz w:val="21"/>
          <w:szCs w:val="21"/>
          <w:lang w:eastAsia="cs-CZ"/>
        </w:rPr>
        <w:t xml:space="preserve">), platí shora uvedená ujednání odst. 1 až 6 </w:t>
      </w:r>
      <w:r>
        <w:rPr>
          <w:rFonts w:ascii="Tahoma" w:hAnsi="Tahoma" w:cs="Tahoma"/>
          <w:sz w:val="21"/>
          <w:szCs w:val="21"/>
          <w:lang w:eastAsia="cs-CZ"/>
        </w:rPr>
        <w:t xml:space="preserve">tohoto článku </w:t>
      </w:r>
      <w:r w:rsidRPr="00847145">
        <w:rPr>
          <w:rFonts w:ascii="Tahoma" w:hAnsi="Tahoma" w:cs="Tahoma"/>
          <w:sz w:val="21"/>
          <w:szCs w:val="21"/>
          <w:lang w:eastAsia="cs-CZ"/>
        </w:rPr>
        <w:t xml:space="preserve">obdobně. </w:t>
      </w:r>
    </w:p>
    <w:p w:rsidR="00E75532" w:rsidRPr="005612B8"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numPr>
          <w:ilvl w:val="1"/>
          <w:numId w:val="18"/>
        </w:numPr>
        <w:tabs>
          <w:tab w:val="clear" w:pos="562"/>
          <w:tab w:val="num" w:pos="284"/>
        </w:tabs>
        <w:autoSpaceDE w:val="0"/>
        <w:autoSpaceDN w:val="0"/>
        <w:adjustRightInd w:val="0"/>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Dodatečné práce mohou být účtovány samostatnou fakturou vždy až po uzavření dodatku k této smlouvě; pro fakturaci platí ujednání o platebních podmínkách.</w:t>
      </w:r>
    </w:p>
    <w:p w:rsidR="00E75532" w:rsidRPr="00847145" w:rsidRDefault="00E75532" w:rsidP="00E75532">
      <w:pPr>
        <w:pStyle w:val="Odstavecseseznamem"/>
        <w:rPr>
          <w:rFonts w:ascii="Tahoma" w:hAnsi="Tahoma" w:cs="Tahoma"/>
          <w:sz w:val="21"/>
          <w:szCs w:val="21"/>
          <w:lang w:eastAsia="cs-CZ"/>
        </w:rPr>
      </w:pPr>
    </w:p>
    <w:p w:rsidR="00E75532" w:rsidRDefault="00E75532" w:rsidP="00764354">
      <w:pPr>
        <w:pStyle w:val="Odstavecseseznamem"/>
        <w:numPr>
          <w:ilvl w:val="1"/>
          <w:numId w:val="18"/>
        </w:numPr>
        <w:tabs>
          <w:tab w:val="clear" w:pos="562"/>
        </w:tabs>
        <w:autoSpaceDE w:val="0"/>
        <w:autoSpaceDN w:val="0"/>
        <w:adjustRightInd w:val="0"/>
        <w:spacing w:after="0" w:line="240" w:lineRule="auto"/>
        <w:ind w:left="284" w:hanging="426"/>
        <w:jc w:val="both"/>
        <w:rPr>
          <w:rFonts w:ascii="Tahoma" w:hAnsi="Tahoma" w:cs="Tahoma"/>
          <w:sz w:val="21"/>
          <w:szCs w:val="21"/>
          <w:lang w:eastAsia="cs-CZ"/>
        </w:rPr>
      </w:pPr>
      <w:r w:rsidRPr="00847145">
        <w:rPr>
          <w:rFonts w:ascii="Tahoma" w:hAnsi="Tahoma" w:cs="Tahoma"/>
          <w:sz w:val="21"/>
          <w:szCs w:val="21"/>
          <w:lang w:eastAsia="cs-CZ"/>
        </w:rPr>
        <w:t>Změna předmětu a ceny díla je možná pouze postupem, který je v souladu se zákonem č. 134/2016 Sb., o zadávání veřejných zakázek, v</w:t>
      </w:r>
      <w:r>
        <w:rPr>
          <w:rFonts w:ascii="Tahoma" w:hAnsi="Tahoma" w:cs="Tahoma"/>
          <w:sz w:val="21"/>
          <w:szCs w:val="21"/>
          <w:lang w:eastAsia="cs-CZ"/>
        </w:rPr>
        <w:t>e</w:t>
      </w:r>
      <w:r w:rsidRPr="00847145">
        <w:rPr>
          <w:rFonts w:ascii="Tahoma" w:hAnsi="Tahoma" w:cs="Tahoma"/>
          <w:sz w:val="21"/>
          <w:szCs w:val="21"/>
          <w:lang w:eastAsia="cs-CZ"/>
        </w:rPr>
        <w:t xml:space="preserve"> znění</w:t>
      </w:r>
      <w:r>
        <w:rPr>
          <w:rFonts w:ascii="Tahoma" w:hAnsi="Tahoma" w:cs="Tahoma"/>
          <w:sz w:val="21"/>
          <w:szCs w:val="21"/>
          <w:lang w:eastAsia="cs-CZ"/>
        </w:rPr>
        <w:t xml:space="preserve"> pozdějších předpisů</w:t>
      </w:r>
      <w:r w:rsidRPr="00847145">
        <w:rPr>
          <w:rFonts w:ascii="Tahoma" w:hAnsi="Tahoma" w:cs="Tahoma"/>
          <w:sz w:val="21"/>
          <w:szCs w:val="21"/>
          <w:lang w:eastAsia="cs-CZ"/>
        </w:rPr>
        <w:t>.</w:t>
      </w:r>
    </w:p>
    <w:p w:rsidR="00E75532" w:rsidRDefault="00E75532" w:rsidP="00E75532">
      <w:pPr>
        <w:pStyle w:val="Odstavecseseznamem"/>
        <w:autoSpaceDE w:val="0"/>
        <w:autoSpaceDN w:val="0"/>
        <w:adjustRightInd w:val="0"/>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 xml:space="preserve"> </w:t>
      </w:r>
    </w:p>
    <w:p w:rsidR="008B4766" w:rsidRDefault="008B4766" w:rsidP="00E75532">
      <w:pPr>
        <w:spacing w:after="0" w:line="240" w:lineRule="auto"/>
        <w:jc w:val="center"/>
        <w:rPr>
          <w:rFonts w:ascii="Tahoma" w:hAnsi="Tahoma" w:cs="Tahoma"/>
          <w:b/>
          <w:sz w:val="21"/>
          <w:szCs w:val="21"/>
          <w:lang w:eastAsia="cs-CZ"/>
        </w:rPr>
      </w:pPr>
    </w:p>
    <w:p w:rsidR="00E75532" w:rsidRPr="00847145" w:rsidRDefault="00E75532" w:rsidP="00E75532">
      <w:pPr>
        <w:spacing w:after="0" w:line="240" w:lineRule="auto"/>
        <w:jc w:val="center"/>
        <w:rPr>
          <w:rFonts w:ascii="Tahoma" w:hAnsi="Tahoma" w:cs="Tahoma"/>
          <w:b/>
          <w:sz w:val="21"/>
          <w:szCs w:val="21"/>
          <w:lang w:eastAsia="cs-CZ"/>
        </w:rPr>
      </w:pPr>
      <w:r w:rsidRPr="00847145">
        <w:rPr>
          <w:rFonts w:ascii="Tahoma" w:hAnsi="Tahoma" w:cs="Tahoma"/>
          <w:b/>
          <w:sz w:val="21"/>
          <w:szCs w:val="21"/>
          <w:lang w:eastAsia="cs-CZ"/>
        </w:rPr>
        <w:t>ČLÁNEK 8</w:t>
      </w:r>
    </w:p>
    <w:p w:rsidR="00E75532" w:rsidRPr="00847145" w:rsidRDefault="00E75532" w:rsidP="00E75532">
      <w:pPr>
        <w:keepNext/>
        <w:tabs>
          <w:tab w:val="left" w:pos="720"/>
        </w:tabs>
        <w:spacing w:after="0" w:line="240" w:lineRule="auto"/>
        <w:jc w:val="center"/>
        <w:outlineLvl w:val="5"/>
        <w:rPr>
          <w:rFonts w:ascii="Tahoma" w:hAnsi="Tahoma" w:cs="Tahoma"/>
          <w:b/>
          <w:caps/>
          <w:sz w:val="21"/>
          <w:szCs w:val="21"/>
          <w:lang w:eastAsia="cs-CZ"/>
        </w:rPr>
      </w:pPr>
      <w:r w:rsidRPr="00847145">
        <w:rPr>
          <w:rFonts w:ascii="Tahoma" w:hAnsi="Tahoma" w:cs="Tahoma"/>
          <w:b/>
          <w:caps/>
          <w:sz w:val="21"/>
          <w:szCs w:val="21"/>
          <w:lang w:eastAsia="cs-CZ"/>
        </w:rPr>
        <w:t>Předání díla</w:t>
      </w:r>
    </w:p>
    <w:p w:rsidR="00E75532" w:rsidRPr="00847145" w:rsidRDefault="00E75532" w:rsidP="00E75532">
      <w:pPr>
        <w:keepNext/>
        <w:tabs>
          <w:tab w:val="left" w:pos="720"/>
        </w:tabs>
        <w:spacing w:after="0" w:line="240" w:lineRule="auto"/>
        <w:jc w:val="center"/>
        <w:outlineLvl w:val="5"/>
        <w:rPr>
          <w:rFonts w:ascii="Tahoma" w:hAnsi="Tahoma" w:cs="Tahoma"/>
          <w:b/>
          <w:caps/>
          <w:sz w:val="21"/>
          <w:szCs w:val="21"/>
          <w:lang w:eastAsia="cs-CZ"/>
        </w:rPr>
      </w:pPr>
    </w:p>
    <w:p w:rsidR="008B4766" w:rsidRDefault="008B4766" w:rsidP="00764354">
      <w:pPr>
        <w:pStyle w:val="Odstavecseseznamem"/>
        <w:numPr>
          <w:ilvl w:val="0"/>
          <w:numId w:val="16"/>
        </w:numPr>
        <w:spacing w:after="360" w:line="240" w:lineRule="auto"/>
        <w:ind w:left="284" w:hanging="284"/>
        <w:contextualSpacing w:val="0"/>
        <w:jc w:val="both"/>
        <w:rPr>
          <w:rFonts w:ascii="Tahoma" w:hAnsi="Tahoma" w:cs="Tahoma"/>
          <w:sz w:val="21"/>
          <w:szCs w:val="21"/>
        </w:rPr>
      </w:pPr>
      <w:r>
        <w:rPr>
          <w:rFonts w:ascii="Tahoma" w:hAnsi="Tahoma" w:cs="Tahoma"/>
          <w:sz w:val="21"/>
          <w:szCs w:val="21"/>
          <w:lang w:eastAsia="cs-CZ"/>
        </w:rPr>
        <w:t>P</w:t>
      </w:r>
      <w:r>
        <w:rPr>
          <w:rFonts w:ascii="Tahoma" w:hAnsi="Tahoma" w:cs="Tahoma"/>
          <w:sz w:val="21"/>
          <w:szCs w:val="21"/>
          <w:lang w:eastAsia="cs-CZ"/>
        </w:rPr>
        <w:t>ro předání a převzetí díla se ujednává:</w:t>
      </w:r>
    </w:p>
    <w:p w:rsidR="008B4766" w:rsidRDefault="008B4766" w:rsidP="00491653">
      <w:pPr>
        <w:pStyle w:val="Odstavecseseznamem"/>
        <w:numPr>
          <w:ilvl w:val="1"/>
          <w:numId w:val="8"/>
        </w:numPr>
        <w:spacing w:after="360" w:line="240" w:lineRule="auto"/>
        <w:ind w:left="924" w:hanging="357"/>
        <w:jc w:val="both"/>
        <w:rPr>
          <w:rFonts w:ascii="Tahoma" w:hAnsi="Tahoma" w:cs="Tahoma"/>
          <w:sz w:val="21"/>
          <w:szCs w:val="21"/>
        </w:rPr>
      </w:pPr>
      <w:r>
        <w:rPr>
          <w:rFonts w:ascii="Tahoma" w:hAnsi="Tahoma" w:cs="Tahoma"/>
          <w:sz w:val="21"/>
          <w:szCs w:val="21"/>
          <w:lang w:eastAsia="cs-CZ"/>
        </w:rPr>
        <w:t>P</w:t>
      </w:r>
      <w:r w:rsidR="00755320" w:rsidRPr="00491653">
        <w:rPr>
          <w:rFonts w:ascii="Tahoma" w:hAnsi="Tahoma" w:cs="Tahoma"/>
          <w:sz w:val="21"/>
          <w:szCs w:val="21"/>
          <w:lang w:eastAsia="cs-CZ"/>
        </w:rPr>
        <w:t>ředání díla</w:t>
      </w:r>
      <w:r w:rsidRPr="00491653">
        <w:rPr>
          <w:rFonts w:ascii="Tahoma" w:hAnsi="Tahoma" w:cs="Tahoma"/>
          <w:sz w:val="21"/>
          <w:szCs w:val="21"/>
          <w:lang w:eastAsia="cs-CZ"/>
        </w:rPr>
        <w:t xml:space="preserve">, </w:t>
      </w:r>
      <w:r w:rsidRPr="00491653">
        <w:rPr>
          <w:rFonts w:ascii="Tahoma" w:hAnsi="Tahoma" w:cs="Tahoma"/>
          <w:sz w:val="21"/>
          <w:szCs w:val="21"/>
          <w:lang w:eastAsia="cs-CZ"/>
        </w:rPr>
        <w:t>jeho částí</w:t>
      </w:r>
      <w:r>
        <w:rPr>
          <w:rFonts w:ascii="Tahoma" w:hAnsi="Tahoma" w:cs="Tahoma"/>
          <w:sz w:val="21"/>
          <w:szCs w:val="21"/>
          <w:lang w:eastAsia="cs-CZ"/>
        </w:rPr>
        <w:t xml:space="preserve"> (D</w:t>
      </w:r>
      <w:r>
        <w:rPr>
          <w:rFonts w:ascii="Tahoma" w:hAnsi="Tahoma" w:cs="Tahoma"/>
          <w:sz w:val="21"/>
          <w:szCs w:val="21"/>
          <w:lang w:eastAsia="cs-CZ"/>
        </w:rPr>
        <w:t>PZ a DPS)</w:t>
      </w:r>
      <w:r w:rsidRPr="00491653">
        <w:rPr>
          <w:rFonts w:ascii="Tahoma" w:hAnsi="Tahoma" w:cs="Tahoma"/>
          <w:sz w:val="21"/>
          <w:szCs w:val="21"/>
          <w:lang w:eastAsia="cs-CZ"/>
        </w:rPr>
        <w:t xml:space="preserve"> </w:t>
      </w:r>
      <w:r w:rsidR="00755320" w:rsidRPr="00491653">
        <w:rPr>
          <w:rFonts w:ascii="Tahoma" w:hAnsi="Tahoma" w:cs="Tahoma"/>
          <w:sz w:val="21"/>
          <w:szCs w:val="21"/>
          <w:lang w:eastAsia="cs-CZ"/>
        </w:rPr>
        <w:t xml:space="preserve">v rámci PROJEKTOVÉ FÁZE </w:t>
      </w:r>
      <w:r w:rsidRPr="00491653">
        <w:rPr>
          <w:rFonts w:ascii="Tahoma" w:hAnsi="Tahoma" w:cs="Tahoma"/>
          <w:sz w:val="21"/>
          <w:szCs w:val="21"/>
          <w:lang w:eastAsia="cs-CZ"/>
        </w:rPr>
        <w:t xml:space="preserve">je sjednáno v je sjednáno v článku 2 odst. </w:t>
      </w:r>
      <w:r w:rsidRPr="00491653">
        <w:rPr>
          <w:rFonts w:ascii="Tahoma" w:hAnsi="Tahoma" w:cs="Tahoma"/>
          <w:sz w:val="21"/>
          <w:szCs w:val="21"/>
          <w:lang w:eastAsia="cs-CZ"/>
        </w:rPr>
        <w:t>3 této smlouvy.</w:t>
      </w:r>
      <w:r w:rsidRPr="00491653">
        <w:rPr>
          <w:rFonts w:ascii="Tahoma" w:hAnsi="Tahoma" w:cs="Tahoma"/>
          <w:sz w:val="21"/>
          <w:szCs w:val="21"/>
          <w:lang w:eastAsia="cs-CZ"/>
        </w:rPr>
        <w:t xml:space="preserve"> </w:t>
      </w:r>
    </w:p>
    <w:p w:rsidR="00995B4F" w:rsidRDefault="008B4766" w:rsidP="008B4766">
      <w:pPr>
        <w:pStyle w:val="Odstavecseseznamem"/>
        <w:numPr>
          <w:ilvl w:val="1"/>
          <w:numId w:val="8"/>
        </w:numPr>
        <w:spacing w:after="360" w:line="240" w:lineRule="auto"/>
        <w:ind w:left="924" w:hanging="357"/>
        <w:jc w:val="both"/>
        <w:rPr>
          <w:rFonts w:ascii="Tahoma" w:hAnsi="Tahoma" w:cs="Tahoma"/>
          <w:sz w:val="21"/>
          <w:szCs w:val="21"/>
        </w:rPr>
      </w:pPr>
      <w:r w:rsidRPr="00491653">
        <w:rPr>
          <w:rFonts w:ascii="Tahoma" w:hAnsi="Tahoma" w:cs="Tahoma"/>
          <w:sz w:val="21"/>
          <w:szCs w:val="21"/>
          <w:lang w:eastAsia="cs-CZ"/>
        </w:rPr>
        <w:t xml:space="preserve">Pro předání díla v rámci REALIZAČNÍ ČÁSTI </w:t>
      </w:r>
      <w:r>
        <w:rPr>
          <w:rFonts w:ascii="Tahoma" w:hAnsi="Tahoma" w:cs="Tahoma"/>
          <w:sz w:val="21"/>
          <w:szCs w:val="21"/>
          <w:lang w:eastAsia="cs-CZ"/>
        </w:rPr>
        <w:t xml:space="preserve">platí následující ujednání tohoto článku smlouvy. </w:t>
      </w:r>
    </w:p>
    <w:p w:rsidR="00E75532" w:rsidRPr="00491653" w:rsidRDefault="00E75532" w:rsidP="00491653">
      <w:pPr>
        <w:pStyle w:val="Odstavecseseznamem"/>
        <w:spacing w:after="360" w:line="240" w:lineRule="auto"/>
        <w:ind w:left="924"/>
        <w:jc w:val="both"/>
        <w:rPr>
          <w:rFonts w:ascii="Tahoma" w:hAnsi="Tahoma" w:cs="Tahoma"/>
          <w:sz w:val="21"/>
          <w:szCs w:val="21"/>
        </w:rPr>
      </w:pPr>
      <w:r w:rsidRPr="00491653">
        <w:rPr>
          <w:rFonts w:ascii="Tahoma" w:hAnsi="Tahoma" w:cs="Tahoma"/>
          <w:sz w:val="21"/>
          <w:szCs w:val="21"/>
        </w:rPr>
        <w:t xml:space="preserve"> </w:t>
      </w:r>
    </w:p>
    <w:p w:rsidR="00E75532" w:rsidRPr="00847145" w:rsidRDefault="00995B4F" w:rsidP="00764354">
      <w:pPr>
        <w:pStyle w:val="Odstavecseseznamem"/>
        <w:numPr>
          <w:ilvl w:val="0"/>
          <w:numId w:val="16"/>
        </w:numPr>
        <w:spacing w:after="0" w:line="240" w:lineRule="auto"/>
        <w:ind w:left="284" w:hanging="284"/>
        <w:contextualSpacing w:val="0"/>
        <w:jc w:val="both"/>
        <w:rPr>
          <w:rFonts w:ascii="Tahoma" w:hAnsi="Tahoma" w:cs="Tahoma"/>
          <w:sz w:val="21"/>
          <w:szCs w:val="21"/>
        </w:rPr>
      </w:pPr>
      <w:r w:rsidRPr="00995B4F">
        <w:rPr>
          <w:rFonts w:ascii="Tahoma" w:hAnsi="Tahoma" w:cs="Tahoma"/>
          <w:sz w:val="21"/>
          <w:szCs w:val="21"/>
        </w:rPr>
        <w:t>Zhotovitel je povinen písemně oznámit objednavateli termín, kdy bude dílo dokončeno a připraveno k předání a převzetí jako celek</w:t>
      </w:r>
      <w:r>
        <w:rPr>
          <w:rFonts w:ascii="Tahoma" w:hAnsi="Tahoma" w:cs="Tahoma"/>
          <w:sz w:val="21"/>
          <w:szCs w:val="21"/>
        </w:rPr>
        <w:t xml:space="preserve">. </w:t>
      </w:r>
      <w:r w:rsidR="00E75532" w:rsidRPr="00847145">
        <w:rPr>
          <w:rFonts w:ascii="Tahoma" w:hAnsi="Tahoma" w:cs="Tahoma"/>
          <w:sz w:val="21"/>
          <w:szCs w:val="21"/>
        </w:rPr>
        <w:t>Zhotovitel připraví před zahájením přejímacího řízení nezbytné doklady odpovídající povaze díla zejména:</w:t>
      </w:r>
    </w:p>
    <w:p w:rsidR="00E75532" w:rsidRPr="00847145" w:rsidRDefault="00E75532" w:rsidP="00764354">
      <w:pPr>
        <w:pStyle w:val="Odstavecseseznamem"/>
        <w:numPr>
          <w:ilvl w:val="0"/>
          <w:numId w:val="1"/>
        </w:numPr>
        <w:spacing w:after="0"/>
        <w:jc w:val="both"/>
        <w:rPr>
          <w:rFonts w:ascii="Tahoma" w:hAnsi="Tahoma" w:cs="Tahoma"/>
          <w:sz w:val="21"/>
          <w:szCs w:val="21"/>
          <w:lang w:eastAsia="cs-CZ"/>
        </w:rPr>
      </w:pPr>
      <w:r w:rsidRPr="00847145">
        <w:rPr>
          <w:rFonts w:ascii="Tahoma" w:hAnsi="Tahoma" w:cs="Tahoma"/>
          <w:sz w:val="21"/>
          <w:szCs w:val="21"/>
          <w:lang w:eastAsia="cs-CZ"/>
        </w:rPr>
        <w:t>dílčí zjišťovací protokoly, včetně soupisů dílčích provedených prací/dodávek/služeb a faktur</w:t>
      </w:r>
      <w:r>
        <w:rPr>
          <w:rFonts w:ascii="Tahoma" w:hAnsi="Tahoma" w:cs="Tahoma"/>
          <w:sz w:val="21"/>
          <w:szCs w:val="21"/>
          <w:lang w:eastAsia="cs-CZ"/>
        </w:rPr>
        <w:t>,</w:t>
      </w:r>
    </w:p>
    <w:p w:rsidR="00E75532" w:rsidRPr="00847145" w:rsidRDefault="00E75532" w:rsidP="00764354">
      <w:pPr>
        <w:pStyle w:val="Odstavecseseznamem"/>
        <w:keepLines/>
        <w:numPr>
          <w:ilvl w:val="0"/>
          <w:numId w:val="1"/>
        </w:numPr>
        <w:suppressAutoHyphens/>
        <w:spacing w:after="0"/>
        <w:jc w:val="both"/>
        <w:rPr>
          <w:rFonts w:ascii="Tahoma" w:hAnsi="Tahoma" w:cs="Tahoma"/>
          <w:sz w:val="21"/>
          <w:szCs w:val="21"/>
        </w:rPr>
      </w:pPr>
      <w:r w:rsidRPr="00847145">
        <w:rPr>
          <w:rFonts w:ascii="Tahoma" w:hAnsi="Tahoma" w:cs="Tahoma"/>
          <w:sz w:val="21"/>
          <w:szCs w:val="21"/>
        </w:rPr>
        <w:t>dokumentaci skutečného provedení díla se zakreslením změn podle skutečného stavu provedených prací,</w:t>
      </w:r>
    </w:p>
    <w:p w:rsidR="00E75532" w:rsidRPr="00847145" w:rsidRDefault="00E75532" w:rsidP="00764354">
      <w:pPr>
        <w:pStyle w:val="Odstavecseseznamem"/>
        <w:keepLines/>
        <w:numPr>
          <w:ilvl w:val="0"/>
          <w:numId w:val="1"/>
        </w:numPr>
        <w:suppressAutoHyphens/>
        <w:spacing w:after="0" w:line="240" w:lineRule="auto"/>
        <w:ind w:left="714" w:hanging="357"/>
        <w:jc w:val="both"/>
        <w:rPr>
          <w:rFonts w:ascii="Tahoma" w:hAnsi="Tahoma" w:cs="Tahoma"/>
          <w:sz w:val="21"/>
          <w:szCs w:val="21"/>
        </w:rPr>
      </w:pPr>
      <w:r w:rsidRPr="00847145">
        <w:rPr>
          <w:rFonts w:ascii="Tahoma" w:hAnsi="Tahoma" w:cs="Tahoma"/>
          <w:sz w:val="21"/>
          <w:szCs w:val="21"/>
        </w:rPr>
        <w:t>fotodokumentace stavu v rozsahu dle této smlouvy</w:t>
      </w:r>
      <w:r>
        <w:rPr>
          <w:rFonts w:ascii="Tahoma" w:hAnsi="Tahoma" w:cs="Tahoma"/>
          <w:sz w:val="21"/>
          <w:szCs w:val="21"/>
        </w:rPr>
        <w:t>,</w:t>
      </w:r>
    </w:p>
    <w:p w:rsidR="00E75532" w:rsidRPr="00847145" w:rsidRDefault="00E75532" w:rsidP="00764354">
      <w:pPr>
        <w:pStyle w:val="Zkladntext"/>
        <w:keepLines/>
        <w:numPr>
          <w:ilvl w:val="0"/>
          <w:numId w:val="1"/>
        </w:numPr>
        <w:suppressAutoHyphens/>
        <w:jc w:val="both"/>
        <w:rPr>
          <w:rFonts w:ascii="Tahoma" w:hAnsi="Tahoma" w:cs="Tahoma"/>
          <w:sz w:val="21"/>
          <w:szCs w:val="21"/>
        </w:rPr>
      </w:pPr>
      <w:r w:rsidRPr="00847145">
        <w:rPr>
          <w:rFonts w:ascii="Tahoma" w:hAnsi="Tahoma" w:cs="Tahoma"/>
          <w:sz w:val="21"/>
          <w:szCs w:val="21"/>
        </w:rPr>
        <w:t>zápisy a osvědčení o provedených zkouškách zabudovaných materiálů,</w:t>
      </w:r>
    </w:p>
    <w:p w:rsidR="00E75532" w:rsidRPr="00847145" w:rsidRDefault="00E75532" w:rsidP="00764354">
      <w:pPr>
        <w:pStyle w:val="Zkladntext"/>
        <w:keepLines/>
        <w:numPr>
          <w:ilvl w:val="0"/>
          <w:numId w:val="1"/>
        </w:numPr>
        <w:suppressAutoHyphens/>
        <w:jc w:val="both"/>
        <w:rPr>
          <w:rFonts w:ascii="Tahoma" w:hAnsi="Tahoma" w:cs="Tahoma"/>
          <w:sz w:val="21"/>
          <w:szCs w:val="21"/>
        </w:rPr>
      </w:pPr>
      <w:r w:rsidRPr="00847145">
        <w:rPr>
          <w:rFonts w:ascii="Tahoma" w:hAnsi="Tahoma" w:cs="Tahoma"/>
          <w:sz w:val="21"/>
          <w:szCs w:val="21"/>
        </w:rPr>
        <w:t>prohlášení o vlastnostech zabudovaných materiálů (prohlášení o shodě dle § 13 zákona č. 22/1997 Sb., o technických požadavcích na výrobky</w:t>
      </w:r>
      <w:r>
        <w:rPr>
          <w:rFonts w:ascii="Tahoma" w:hAnsi="Tahoma" w:cs="Tahoma"/>
          <w:sz w:val="21"/>
          <w:szCs w:val="21"/>
        </w:rPr>
        <w:t xml:space="preserve"> a o změně a doplnění některých zákonů, ve znění pozdějších předpisů</w:t>
      </w:r>
      <w:r w:rsidRPr="00847145">
        <w:rPr>
          <w:rFonts w:ascii="Tahoma" w:hAnsi="Tahoma" w:cs="Tahoma"/>
          <w:sz w:val="21"/>
          <w:szCs w:val="21"/>
        </w:rPr>
        <w:t>, certifikát výrobku dle zákona č. 22/1997 Sb., o technických požadavcích na výrobky)</w:t>
      </w:r>
      <w:r>
        <w:rPr>
          <w:rFonts w:ascii="Tahoma" w:hAnsi="Tahoma" w:cs="Tahoma"/>
          <w:sz w:val="21"/>
          <w:szCs w:val="21"/>
        </w:rPr>
        <w:t>,</w:t>
      </w:r>
    </w:p>
    <w:p w:rsidR="00E75532" w:rsidRPr="00847145" w:rsidRDefault="00E75532" w:rsidP="00764354">
      <w:pPr>
        <w:pStyle w:val="Zkladntext"/>
        <w:keepLines/>
        <w:numPr>
          <w:ilvl w:val="0"/>
          <w:numId w:val="1"/>
        </w:numPr>
        <w:suppressAutoHyphens/>
        <w:jc w:val="both"/>
        <w:rPr>
          <w:rFonts w:ascii="Tahoma" w:hAnsi="Tahoma" w:cs="Tahoma"/>
          <w:sz w:val="21"/>
          <w:szCs w:val="21"/>
        </w:rPr>
      </w:pPr>
      <w:r w:rsidRPr="00847145">
        <w:rPr>
          <w:rFonts w:ascii="Tahoma" w:hAnsi="Tahoma" w:cs="Tahoma"/>
          <w:sz w:val="21"/>
          <w:szCs w:val="21"/>
        </w:rPr>
        <w:t>zápisy a výsledky předepsaných měření</w:t>
      </w:r>
      <w:r>
        <w:rPr>
          <w:rFonts w:ascii="Tahoma" w:hAnsi="Tahoma" w:cs="Tahoma"/>
          <w:sz w:val="21"/>
          <w:szCs w:val="21"/>
        </w:rPr>
        <w:t>,</w:t>
      </w:r>
    </w:p>
    <w:p w:rsidR="00E75532" w:rsidRPr="00847145" w:rsidRDefault="00E75532" w:rsidP="00764354">
      <w:pPr>
        <w:pStyle w:val="Zkladntext"/>
        <w:keepLines/>
        <w:numPr>
          <w:ilvl w:val="0"/>
          <w:numId w:val="1"/>
        </w:numPr>
        <w:suppressAutoHyphens/>
        <w:jc w:val="both"/>
        <w:rPr>
          <w:rFonts w:ascii="Tahoma" w:hAnsi="Tahoma" w:cs="Tahoma"/>
          <w:sz w:val="21"/>
          <w:szCs w:val="21"/>
        </w:rPr>
      </w:pPr>
      <w:r w:rsidRPr="00847145">
        <w:rPr>
          <w:rFonts w:ascii="Tahoma" w:hAnsi="Tahoma" w:cs="Tahoma"/>
          <w:sz w:val="21"/>
          <w:szCs w:val="21"/>
        </w:rPr>
        <w:t>zprávy o provedení výchozí revize elektrického zařízení, vyhrazených technických zařízení a jejich projednání a zkouškách,</w:t>
      </w:r>
    </w:p>
    <w:p w:rsidR="00E75532" w:rsidRPr="00847145" w:rsidRDefault="00E75532" w:rsidP="00764354">
      <w:pPr>
        <w:pStyle w:val="Zkladntext"/>
        <w:keepLines/>
        <w:numPr>
          <w:ilvl w:val="0"/>
          <w:numId w:val="1"/>
        </w:numPr>
        <w:suppressAutoHyphens/>
        <w:jc w:val="both"/>
        <w:rPr>
          <w:rFonts w:ascii="Tahoma" w:hAnsi="Tahoma" w:cs="Tahoma"/>
          <w:sz w:val="21"/>
          <w:szCs w:val="21"/>
        </w:rPr>
      </w:pPr>
      <w:r w:rsidRPr="00847145">
        <w:rPr>
          <w:rFonts w:ascii="Tahoma" w:hAnsi="Tahoma" w:cs="Tahoma"/>
          <w:sz w:val="21"/>
          <w:szCs w:val="21"/>
        </w:rPr>
        <w:t>doklady o nakládání s odpady vzniklými v průběhu provádění díla nebo jeho části,</w:t>
      </w:r>
    </w:p>
    <w:p w:rsidR="00E75532" w:rsidRPr="00847145" w:rsidRDefault="00E75532" w:rsidP="00764354">
      <w:pPr>
        <w:pStyle w:val="Zkladntext"/>
        <w:keepLines/>
        <w:numPr>
          <w:ilvl w:val="0"/>
          <w:numId w:val="1"/>
        </w:numPr>
        <w:suppressAutoHyphens/>
        <w:jc w:val="both"/>
        <w:rPr>
          <w:rFonts w:ascii="Tahoma" w:hAnsi="Tahoma" w:cs="Tahoma"/>
          <w:sz w:val="21"/>
          <w:szCs w:val="21"/>
        </w:rPr>
      </w:pPr>
      <w:r w:rsidRPr="00847145">
        <w:rPr>
          <w:rFonts w:ascii="Tahoma" w:hAnsi="Tahoma" w:cs="Tahoma"/>
          <w:sz w:val="21"/>
          <w:szCs w:val="21"/>
        </w:rPr>
        <w:t xml:space="preserve">jiné potřebné doklady, jejichž základní specifikace je uvedena v zákonech či jiných právních předpisech, kopie dokladů o likvidaci odpadu, </w:t>
      </w:r>
    </w:p>
    <w:p w:rsidR="00E75532" w:rsidRPr="00847145" w:rsidRDefault="00E75532" w:rsidP="00764354">
      <w:pPr>
        <w:pStyle w:val="Zkladntext"/>
        <w:keepLines/>
        <w:numPr>
          <w:ilvl w:val="0"/>
          <w:numId w:val="1"/>
        </w:numPr>
        <w:suppressAutoHyphens/>
        <w:jc w:val="both"/>
        <w:rPr>
          <w:rFonts w:ascii="Tahoma" w:hAnsi="Tahoma" w:cs="Tahoma"/>
          <w:sz w:val="21"/>
          <w:szCs w:val="21"/>
        </w:rPr>
      </w:pPr>
      <w:r w:rsidRPr="00847145">
        <w:rPr>
          <w:rFonts w:ascii="Tahoma" w:hAnsi="Tahoma" w:cs="Tahoma"/>
          <w:sz w:val="21"/>
          <w:szCs w:val="21"/>
        </w:rPr>
        <w:t xml:space="preserve">návody k údržbě zařízení případně další doklady potřebné k užívání díla, </w:t>
      </w:r>
    </w:p>
    <w:p w:rsidR="00E75532" w:rsidRPr="00847145" w:rsidRDefault="00E75532" w:rsidP="00764354">
      <w:pPr>
        <w:pStyle w:val="Zkladntext"/>
        <w:keepLines/>
        <w:numPr>
          <w:ilvl w:val="0"/>
          <w:numId w:val="1"/>
        </w:numPr>
        <w:suppressAutoHyphens/>
        <w:jc w:val="both"/>
        <w:rPr>
          <w:rFonts w:ascii="Tahoma" w:hAnsi="Tahoma" w:cs="Tahoma"/>
          <w:sz w:val="21"/>
          <w:szCs w:val="21"/>
        </w:rPr>
      </w:pPr>
      <w:r w:rsidRPr="00847145">
        <w:rPr>
          <w:rFonts w:ascii="Tahoma" w:hAnsi="Tahoma" w:cs="Tahoma"/>
          <w:sz w:val="21"/>
          <w:szCs w:val="21"/>
        </w:rPr>
        <w:t xml:space="preserve">stavební deník. </w:t>
      </w:r>
    </w:p>
    <w:p w:rsidR="00E75532" w:rsidRPr="00847145" w:rsidRDefault="00E75532" w:rsidP="00E75532">
      <w:pPr>
        <w:pStyle w:val="Zkladntext"/>
        <w:keepLines/>
        <w:suppressAutoHyphens/>
        <w:ind w:left="284" w:hanging="284"/>
        <w:jc w:val="both"/>
        <w:rPr>
          <w:rFonts w:ascii="Tahoma" w:hAnsi="Tahoma" w:cs="Tahoma"/>
          <w:sz w:val="21"/>
          <w:szCs w:val="21"/>
        </w:rPr>
      </w:pPr>
    </w:p>
    <w:p w:rsidR="00E75532" w:rsidRPr="00847145" w:rsidRDefault="00E75532" w:rsidP="00764354">
      <w:pPr>
        <w:pStyle w:val="Odstavecseseznamem"/>
        <w:numPr>
          <w:ilvl w:val="0"/>
          <w:numId w:val="16"/>
        </w:numPr>
        <w:spacing w:after="0" w:line="240" w:lineRule="auto"/>
        <w:ind w:left="284" w:hanging="284"/>
        <w:contextualSpacing w:val="0"/>
        <w:jc w:val="both"/>
        <w:rPr>
          <w:rFonts w:ascii="Tahoma" w:hAnsi="Tahoma" w:cs="Tahoma"/>
          <w:sz w:val="21"/>
          <w:szCs w:val="21"/>
        </w:rPr>
      </w:pPr>
      <w:r w:rsidRPr="00847145">
        <w:rPr>
          <w:rFonts w:ascii="Tahoma" w:hAnsi="Tahoma" w:cs="Tahoma"/>
          <w:sz w:val="21"/>
          <w:szCs w:val="21"/>
        </w:rPr>
        <w:t>Zápis o předání a převzetí díla pořizuje zhotovitel; zápis bude obsahovat:</w:t>
      </w:r>
    </w:p>
    <w:p w:rsidR="00E75532" w:rsidRPr="00847145" w:rsidRDefault="00E75532" w:rsidP="00764354">
      <w:pPr>
        <w:pStyle w:val="Zkladntext"/>
        <w:keepLines/>
        <w:numPr>
          <w:ilvl w:val="0"/>
          <w:numId w:val="15"/>
        </w:numPr>
        <w:suppressAutoHyphens/>
        <w:jc w:val="both"/>
        <w:rPr>
          <w:rFonts w:ascii="Tahoma" w:hAnsi="Tahoma" w:cs="Tahoma"/>
          <w:sz w:val="21"/>
          <w:szCs w:val="21"/>
        </w:rPr>
      </w:pPr>
      <w:r w:rsidRPr="00847145">
        <w:rPr>
          <w:rFonts w:ascii="Tahoma" w:hAnsi="Tahoma" w:cs="Tahoma"/>
          <w:sz w:val="21"/>
          <w:szCs w:val="21"/>
        </w:rPr>
        <w:t>označení smluvních stran</w:t>
      </w:r>
      <w:r>
        <w:rPr>
          <w:rFonts w:ascii="Tahoma" w:hAnsi="Tahoma" w:cs="Tahoma"/>
          <w:sz w:val="21"/>
          <w:szCs w:val="21"/>
        </w:rPr>
        <w:t>,</w:t>
      </w:r>
    </w:p>
    <w:p w:rsidR="00E75532" w:rsidRPr="00847145" w:rsidRDefault="00E75532" w:rsidP="00764354">
      <w:pPr>
        <w:pStyle w:val="Zkladntext"/>
        <w:keepLines/>
        <w:numPr>
          <w:ilvl w:val="0"/>
          <w:numId w:val="15"/>
        </w:numPr>
        <w:suppressAutoHyphens/>
        <w:jc w:val="both"/>
        <w:rPr>
          <w:rFonts w:ascii="Tahoma" w:hAnsi="Tahoma" w:cs="Tahoma"/>
          <w:sz w:val="21"/>
          <w:szCs w:val="21"/>
        </w:rPr>
      </w:pPr>
      <w:r w:rsidRPr="00847145">
        <w:rPr>
          <w:rFonts w:ascii="Tahoma" w:hAnsi="Tahoma" w:cs="Tahoma"/>
          <w:sz w:val="21"/>
          <w:szCs w:val="21"/>
        </w:rPr>
        <w:t>označení – odkaz na tuto smlouvu o dílo včetně čísel a dat uzavření jejích dodatků,</w:t>
      </w:r>
    </w:p>
    <w:p w:rsidR="00E75532" w:rsidRPr="00847145" w:rsidRDefault="00E75532" w:rsidP="00764354">
      <w:pPr>
        <w:pStyle w:val="Zkladntext"/>
        <w:keepLines/>
        <w:numPr>
          <w:ilvl w:val="0"/>
          <w:numId w:val="15"/>
        </w:numPr>
        <w:suppressAutoHyphens/>
        <w:jc w:val="both"/>
        <w:rPr>
          <w:rFonts w:ascii="Tahoma" w:hAnsi="Tahoma" w:cs="Tahoma"/>
          <w:sz w:val="21"/>
          <w:szCs w:val="21"/>
        </w:rPr>
      </w:pPr>
      <w:r w:rsidRPr="00847145">
        <w:rPr>
          <w:rFonts w:ascii="Tahoma" w:hAnsi="Tahoma" w:cs="Tahoma"/>
          <w:sz w:val="21"/>
          <w:szCs w:val="21"/>
        </w:rPr>
        <w:t>termín vyklizení staveniště,</w:t>
      </w:r>
    </w:p>
    <w:p w:rsidR="00E75532" w:rsidRPr="00847145" w:rsidRDefault="00E75532" w:rsidP="00764354">
      <w:pPr>
        <w:pStyle w:val="Zkladntext"/>
        <w:keepLines/>
        <w:numPr>
          <w:ilvl w:val="0"/>
          <w:numId w:val="15"/>
        </w:numPr>
        <w:suppressAutoHyphens/>
        <w:jc w:val="both"/>
        <w:rPr>
          <w:rFonts w:ascii="Tahoma" w:hAnsi="Tahoma" w:cs="Tahoma"/>
          <w:sz w:val="21"/>
          <w:szCs w:val="21"/>
        </w:rPr>
      </w:pPr>
      <w:r w:rsidRPr="00847145">
        <w:rPr>
          <w:rFonts w:ascii="Tahoma" w:hAnsi="Tahoma" w:cs="Tahoma"/>
          <w:sz w:val="21"/>
          <w:szCs w:val="21"/>
        </w:rPr>
        <w:t>termín zahájení a dokončení prací na zhotovovaném díle,</w:t>
      </w:r>
    </w:p>
    <w:p w:rsidR="00E75532" w:rsidRPr="00847145" w:rsidRDefault="00E75532" w:rsidP="00764354">
      <w:pPr>
        <w:pStyle w:val="Zkladntext"/>
        <w:keepLines/>
        <w:numPr>
          <w:ilvl w:val="0"/>
          <w:numId w:val="15"/>
        </w:numPr>
        <w:suppressAutoHyphens/>
        <w:jc w:val="both"/>
        <w:rPr>
          <w:rFonts w:ascii="Tahoma" w:hAnsi="Tahoma" w:cs="Tahoma"/>
          <w:sz w:val="21"/>
          <w:szCs w:val="21"/>
        </w:rPr>
      </w:pPr>
      <w:r w:rsidRPr="00847145">
        <w:rPr>
          <w:rFonts w:ascii="Tahoma" w:hAnsi="Tahoma" w:cs="Tahoma"/>
          <w:sz w:val="21"/>
          <w:szCs w:val="21"/>
        </w:rPr>
        <w:t>seznam převzaté dokladové dokumentace k dílu dle odst. 2 tohoto článku smlouvy,</w:t>
      </w:r>
    </w:p>
    <w:p w:rsidR="00E75532" w:rsidRPr="00847145" w:rsidRDefault="00E75532" w:rsidP="00764354">
      <w:pPr>
        <w:pStyle w:val="Odstavecseseznamem"/>
        <w:keepLines/>
        <w:numPr>
          <w:ilvl w:val="0"/>
          <w:numId w:val="15"/>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 xml:space="preserve">prohlášení objednatele, že dílo přejímá (nepřejímá); v případě, je-li dílo přebíráno s ojedinělými drobnými vadami, které samy o sobě ani ve spojení s jinými nebrání užívání stavby funkčně nebo esteticky, ani její užívání podstatným způsobem neomezují (§ 2628 občanského zákoníku), uvedení, že je dílo přebíráno s takovými vadami a seznam vad, s nimiž bylo dílo převzato, včetně lhůty k odstranění, která činí </w:t>
      </w:r>
      <w:r w:rsidRPr="00847145">
        <w:rPr>
          <w:rFonts w:ascii="Tahoma" w:hAnsi="Tahoma" w:cs="Tahoma"/>
          <w:sz w:val="21"/>
          <w:szCs w:val="21"/>
          <w:lang w:eastAsia="cs-CZ"/>
        </w:rPr>
        <w:t>do 5</w:t>
      </w:r>
      <w:r>
        <w:rPr>
          <w:rFonts w:ascii="Tahoma" w:hAnsi="Tahoma" w:cs="Tahoma"/>
          <w:sz w:val="21"/>
          <w:szCs w:val="21"/>
          <w:lang w:eastAsia="cs-CZ"/>
        </w:rPr>
        <w:t xml:space="preserve"> pracovních</w:t>
      </w:r>
      <w:r w:rsidRPr="00847145">
        <w:rPr>
          <w:rFonts w:ascii="Tahoma" w:hAnsi="Tahoma" w:cs="Tahoma"/>
          <w:sz w:val="21"/>
          <w:szCs w:val="21"/>
          <w:lang w:eastAsia="cs-CZ"/>
        </w:rPr>
        <w:t xml:space="preserve"> dnů od převzetí díla objednatelem, nedohodnou-li se strany při předání díla písemně jinak; splnění závazku zhotovitele, odstranění těchto vad, bude následně zaznamenáno na témže protokole </w:t>
      </w:r>
      <w:r>
        <w:rPr>
          <w:rFonts w:ascii="Tahoma" w:hAnsi="Tahoma" w:cs="Tahoma"/>
          <w:sz w:val="21"/>
          <w:szCs w:val="21"/>
          <w:lang w:eastAsia="cs-CZ"/>
        </w:rPr>
        <w:t xml:space="preserve">stvrzeno </w:t>
      </w:r>
      <w:r w:rsidRPr="00847145">
        <w:rPr>
          <w:rFonts w:ascii="Tahoma" w:hAnsi="Tahoma" w:cs="Tahoma"/>
          <w:sz w:val="21"/>
          <w:szCs w:val="21"/>
          <w:lang w:eastAsia="cs-CZ"/>
        </w:rPr>
        <w:t>údaji dle písm. g) níže</w:t>
      </w:r>
      <w:r>
        <w:rPr>
          <w:rFonts w:ascii="Tahoma" w:hAnsi="Tahoma" w:cs="Tahoma"/>
          <w:sz w:val="21"/>
          <w:szCs w:val="21"/>
          <w:lang w:eastAsia="cs-CZ"/>
        </w:rPr>
        <w:t>,</w:t>
      </w:r>
    </w:p>
    <w:p w:rsidR="00E75532" w:rsidRPr="00847145" w:rsidRDefault="00E75532" w:rsidP="00764354">
      <w:pPr>
        <w:pStyle w:val="Odstavecseseznamem"/>
        <w:keepLines/>
        <w:numPr>
          <w:ilvl w:val="0"/>
          <w:numId w:val="15"/>
        </w:numPr>
        <w:suppressAutoHyphens/>
        <w:spacing w:line="240" w:lineRule="auto"/>
        <w:ind w:left="777" w:hanging="357"/>
        <w:jc w:val="both"/>
        <w:rPr>
          <w:rFonts w:ascii="Tahoma" w:hAnsi="Tahoma" w:cs="Tahoma"/>
          <w:sz w:val="21"/>
          <w:szCs w:val="21"/>
        </w:rPr>
      </w:pPr>
      <w:r w:rsidRPr="00847145">
        <w:rPr>
          <w:rFonts w:ascii="Tahoma" w:hAnsi="Tahoma" w:cs="Tahoma"/>
          <w:sz w:val="21"/>
          <w:szCs w:val="21"/>
        </w:rPr>
        <w:t>jména a podpisy zástupců objednatele, zhotovitele, uživatele a osoby vykonávající technický dozor stavebníka datum a místo sepsání protokolu,</w:t>
      </w:r>
    </w:p>
    <w:p w:rsidR="00E75532" w:rsidRPr="00847145" w:rsidRDefault="00E75532" w:rsidP="00E75532">
      <w:pPr>
        <w:pStyle w:val="Odstavecseseznamem"/>
        <w:keepLines/>
        <w:suppressAutoHyphens/>
        <w:spacing w:line="240" w:lineRule="auto"/>
        <w:ind w:left="777"/>
        <w:jc w:val="both"/>
        <w:rPr>
          <w:rFonts w:ascii="Tahoma" w:hAnsi="Tahoma" w:cs="Tahoma"/>
          <w:sz w:val="21"/>
          <w:szCs w:val="21"/>
        </w:rPr>
      </w:pPr>
    </w:p>
    <w:p w:rsidR="00E75532" w:rsidRPr="00847145" w:rsidRDefault="00E75532" w:rsidP="00764354">
      <w:pPr>
        <w:pStyle w:val="Odstavecseseznamem"/>
        <w:numPr>
          <w:ilvl w:val="0"/>
          <w:numId w:val="16"/>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Objednatel si vyhrazuje právo ověřit si v akreditované zkušebně ČR shodu jakéhokoliv dodaného výrobku s certifikátem jakosti, doloženým zhotovitelem, případně doloženým při dodávce na místo realizace. V případě, že výrobek nebude mít dodavatelem deklarované a objednatelem požadované vlastnosti, cenu tohoto kontrolovaného výrobku a související náklady na ověření shody hradí zhotovitel, v opačném případě je hradí objednatel.</w:t>
      </w:r>
    </w:p>
    <w:p w:rsidR="00E75532" w:rsidRDefault="00E75532" w:rsidP="00764354">
      <w:pPr>
        <w:pStyle w:val="Odstavecseseznamem"/>
        <w:numPr>
          <w:ilvl w:val="0"/>
          <w:numId w:val="16"/>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 xml:space="preserve">Pokud objednatel dílo nepřevezme, protože dílo obsahuje takové vady, které brání jeho řádnému užívání, a nejedná se tedy o ojedinělé drobné vady, které samy o sobě ani ve spojení s jinými nebrání užívání stavby funkčně nebo esteticky, ani její užívání podstatným způsobem neomezují (§ 2628 občanského zákoníku), je povinen tyto vady v předávacím protokolu specifikovat; v tomto případě není dílo dokončené a zhotovitel je povinen neprodleně pokračovat v plnění díla. </w:t>
      </w:r>
    </w:p>
    <w:p w:rsidR="00E75532" w:rsidRPr="00847145" w:rsidRDefault="00E75532" w:rsidP="00764354">
      <w:pPr>
        <w:pStyle w:val="Odstavecseseznamem"/>
        <w:numPr>
          <w:ilvl w:val="0"/>
          <w:numId w:val="16"/>
        </w:numPr>
        <w:spacing w:after="360" w:line="240" w:lineRule="auto"/>
        <w:ind w:left="284" w:hanging="284"/>
        <w:contextualSpacing w:val="0"/>
        <w:jc w:val="both"/>
        <w:rPr>
          <w:rFonts w:ascii="Tahoma" w:hAnsi="Tahoma" w:cs="Tahoma"/>
          <w:sz w:val="21"/>
          <w:szCs w:val="21"/>
        </w:rPr>
      </w:pPr>
      <w:r w:rsidRPr="00847145">
        <w:rPr>
          <w:rFonts w:ascii="Tahoma" w:hAnsi="Tahoma" w:cs="Tahoma"/>
          <w:sz w:val="21"/>
          <w:szCs w:val="21"/>
        </w:rPr>
        <w:t>V případě prodlení zhotovitele s odstraněním ojedinělých drobných vad</w:t>
      </w:r>
      <w:r w:rsidRPr="00696714">
        <w:rPr>
          <w:rFonts w:ascii="Tahoma" w:hAnsi="Tahoma" w:cs="Tahoma"/>
          <w:sz w:val="21"/>
          <w:szCs w:val="21"/>
        </w:rPr>
        <w:t xml:space="preserve"> </w:t>
      </w:r>
      <w:r>
        <w:rPr>
          <w:rFonts w:ascii="Tahoma" w:hAnsi="Tahoma" w:cs="Tahoma"/>
          <w:sz w:val="21"/>
          <w:szCs w:val="21"/>
        </w:rPr>
        <w:t>dle ujednání dle odst. 3 písm. f) tohoto článku smlouvy</w:t>
      </w:r>
      <w:r w:rsidRPr="00847145">
        <w:rPr>
          <w:rFonts w:ascii="Tahoma" w:hAnsi="Tahoma" w:cs="Tahoma"/>
          <w:sz w:val="21"/>
          <w:szCs w:val="21"/>
        </w:rPr>
        <w:t xml:space="preserve"> je objednatel oprávněn odstranit tyto vady sám nebo prostřednictvím třetí osoby a zhotovitel je povinen nahradit mu veškeré náklady s tím spojené. </w:t>
      </w:r>
    </w:p>
    <w:p w:rsidR="00E75532" w:rsidRPr="00847145" w:rsidRDefault="00E75532" w:rsidP="00E75532">
      <w:pPr>
        <w:keepNext/>
        <w:spacing w:after="0" w:line="240" w:lineRule="auto"/>
        <w:ind w:left="360"/>
        <w:jc w:val="center"/>
        <w:outlineLvl w:val="6"/>
        <w:rPr>
          <w:rFonts w:ascii="Tahoma" w:hAnsi="Tahoma" w:cs="Tahoma"/>
          <w:b/>
          <w:sz w:val="21"/>
          <w:szCs w:val="21"/>
          <w:lang w:eastAsia="cs-CZ"/>
        </w:rPr>
      </w:pPr>
      <w:r w:rsidRPr="00847145">
        <w:rPr>
          <w:rFonts w:ascii="Tahoma" w:hAnsi="Tahoma" w:cs="Tahoma"/>
          <w:b/>
          <w:sz w:val="21"/>
          <w:szCs w:val="21"/>
          <w:lang w:eastAsia="cs-CZ"/>
        </w:rPr>
        <w:t>ČLÁNEK 9</w:t>
      </w:r>
    </w:p>
    <w:p w:rsidR="00E75532" w:rsidRPr="00847145" w:rsidRDefault="00E75532" w:rsidP="00E75532">
      <w:pPr>
        <w:keepNext/>
        <w:spacing w:after="24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 xml:space="preserve">VADY DÍLA, ZÁRUKA </w:t>
      </w:r>
    </w:p>
    <w:p w:rsidR="00E75532" w:rsidRPr="00847145" w:rsidRDefault="00E75532" w:rsidP="00764354">
      <w:pPr>
        <w:keepLines/>
        <w:numPr>
          <w:ilvl w:val="1"/>
          <w:numId w:val="11"/>
        </w:numPr>
        <w:suppressAutoHyphens/>
        <w:spacing w:line="240" w:lineRule="auto"/>
        <w:jc w:val="both"/>
        <w:rPr>
          <w:rFonts w:ascii="Tahoma" w:hAnsi="Tahoma" w:cs="Tahoma"/>
          <w:sz w:val="21"/>
          <w:szCs w:val="21"/>
        </w:rPr>
      </w:pPr>
      <w:r w:rsidRPr="00847145">
        <w:rPr>
          <w:rFonts w:ascii="Tahoma" w:hAnsi="Tahoma" w:cs="Tahoma"/>
          <w:sz w:val="21"/>
          <w:szCs w:val="21"/>
        </w:rPr>
        <w:t>Zhotovitel poskytuje na dodané dílo záruku za jakost dle § 2619 a § 2113 a násl. občanského zákoníku, a to v délce 60 měsíců, vše od předání dokončeného díla dle smlouvy. Na dodávky strojů, zařízení technologie, předměty postupné spotřeby poskytuje zhotovitel záruku v délce shodné se zárukou poskytovanou v</w:t>
      </w:r>
      <w:r>
        <w:rPr>
          <w:rFonts w:ascii="Tahoma" w:hAnsi="Tahoma" w:cs="Tahoma"/>
          <w:sz w:val="21"/>
          <w:szCs w:val="21"/>
        </w:rPr>
        <w:t>ýrobcem, nejméně však 24 měsíců</w:t>
      </w:r>
      <w:r w:rsidRPr="00847145">
        <w:rPr>
          <w:rFonts w:ascii="Tahoma" w:hAnsi="Tahoma" w:cs="Tahoma"/>
          <w:sz w:val="21"/>
          <w:szCs w:val="21"/>
        </w:rPr>
        <w:t>. Záruka za jakost znamená, že předané dílo bude od předání díla po dobu záruky způsobilé pro použití k obvyklému účelu a že si zachová smluvené a obvyklé vlastnosti</w:t>
      </w:r>
      <w:r w:rsidRPr="00847145">
        <w:rPr>
          <w:rFonts w:ascii="Tahoma" w:hAnsi="Tahoma" w:cs="Tahoma"/>
          <w:sz w:val="21"/>
          <w:szCs w:val="21"/>
          <w:lang w:eastAsia="cs-CZ"/>
        </w:rPr>
        <w:t>.</w:t>
      </w:r>
    </w:p>
    <w:p w:rsidR="00E75532" w:rsidRPr="00847145" w:rsidRDefault="00E75532" w:rsidP="00764354">
      <w:pPr>
        <w:keepLines/>
        <w:numPr>
          <w:ilvl w:val="1"/>
          <w:numId w:val="11"/>
        </w:numPr>
        <w:suppressAutoHyphens/>
        <w:spacing w:line="240" w:lineRule="auto"/>
        <w:jc w:val="both"/>
        <w:rPr>
          <w:rFonts w:ascii="Tahoma" w:hAnsi="Tahoma" w:cs="Tahoma"/>
          <w:sz w:val="21"/>
          <w:szCs w:val="21"/>
        </w:rPr>
      </w:pPr>
      <w:r w:rsidRPr="00847145">
        <w:rPr>
          <w:rFonts w:ascii="Tahoma" w:hAnsi="Tahoma" w:cs="Tahoma"/>
          <w:sz w:val="21"/>
          <w:szCs w:val="21"/>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rsidR="00E75532" w:rsidRPr="00847145" w:rsidRDefault="00E75532" w:rsidP="00764354">
      <w:pPr>
        <w:keepLines/>
        <w:numPr>
          <w:ilvl w:val="1"/>
          <w:numId w:val="11"/>
        </w:numPr>
        <w:suppressAutoHyphens/>
        <w:spacing w:line="240" w:lineRule="auto"/>
        <w:jc w:val="both"/>
        <w:rPr>
          <w:rFonts w:ascii="Tahoma" w:hAnsi="Tahoma" w:cs="Tahoma"/>
          <w:sz w:val="21"/>
          <w:szCs w:val="21"/>
        </w:rPr>
      </w:pPr>
      <w:r w:rsidRPr="00847145">
        <w:rPr>
          <w:rFonts w:ascii="Tahoma" w:hAnsi="Tahoma" w:cs="Tahoma"/>
          <w:sz w:val="21"/>
          <w:szCs w:val="21"/>
        </w:rPr>
        <w:t xml:space="preserve">Záruční doba dle odstavce 1 začíná běžet dnem převzetí dokončeného díla objednatelem. </w:t>
      </w:r>
      <w:r w:rsidRPr="00847145">
        <w:rPr>
          <w:rFonts w:ascii="Tahoma" w:hAnsi="Tahoma" w:cs="Tahoma"/>
          <w:sz w:val="21"/>
          <w:szCs w:val="21"/>
          <w:lang w:eastAsia="cs-CZ"/>
        </w:rPr>
        <w:t xml:space="preserve">V případě převzetí díla s ojedinělými drobnými vadami, které samy o sobě ani ve spojení s jinými nebrání užívání stavby funkčně nebo esteticky, ani její užívání podstatným způsobem neomezují, </w:t>
      </w:r>
      <w:r>
        <w:rPr>
          <w:rFonts w:ascii="Tahoma" w:hAnsi="Tahoma" w:cs="Tahoma"/>
          <w:sz w:val="21"/>
          <w:szCs w:val="21"/>
          <w:lang w:eastAsia="cs-CZ"/>
        </w:rPr>
        <w:t xml:space="preserve">záruční doba začíná běžet </w:t>
      </w:r>
      <w:r w:rsidRPr="00847145">
        <w:rPr>
          <w:rFonts w:ascii="Tahoma" w:hAnsi="Tahoma" w:cs="Tahoma"/>
          <w:sz w:val="21"/>
          <w:szCs w:val="21"/>
          <w:lang w:eastAsia="cs-CZ"/>
        </w:rPr>
        <w:t xml:space="preserve">až okamžikem stvrzení jejich odstranění způsobem sjednaným v této smlouvě. Běh </w:t>
      </w:r>
      <w:r w:rsidRPr="00847145">
        <w:rPr>
          <w:rFonts w:ascii="Tahoma" w:hAnsi="Tahoma" w:cs="Tahoma"/>
          <w:sz w:val="21"/>
          <w:szCs w:val="21"/>
        </w:rPr>
        <w:t>záruční doby se přerušuje po dobu, po kterou nemůže objednatel dílo řádně užívat pro vady, za které nese odpovědnost zhotovitel.</w:t>
      </w:r>
    </w:p>
    <w:p w:rsidR="00E75532" w:rsidRPr="00847145" w:rsidRDefault="00E75532" w:rsidP="00764354">
      <w:pPr>
        <w:keepLines/>
        <w:numPr>
          <w:ilvl w:val="1"/>
          <w:numId w:val="11"/>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lastRenderedPageBreak/>
        <w:t xml:space="preserve">V případě </w:t>
      </w:r>
      <w:r w:rsidRPr="00847145">
        <w:rPr>
          <w:rFonts w:ascii="Tahoma" w:hAnsi="Tahoma" w:cs="Tahoma"/>
          <w:sz w:val="21"/>
          <w:szCs w:val="21"/>
        </w:rPr>
        <w:t>výskytu</w:t>
      </w:r>
      <w:r w:rsidRPr="00847145">
        <w:rPr>
          <w:rFonts w:ascii="Tahoma" w:hAnsi="Tahoma" w:cs="Tahoma"/>
          <w:sz w:val="21"/>
          <w:szCs w:val="21"/>
          <w:lang w:eastAsia="cs-CZ"/>
        </w:rPr>
        <w:t xml:space="preserve"> vady na díle v záruční lhůtě bude objednatel vady reklamovat bezodkladně po jejich zjištění na níže uvedené adrese:  </w:t>
      </w:r>
    </w:p>
    <w:p w:rsidR="00E75532" w:rsidRPr="00847145" w:rsidRDefault="00E75532" w:rsidP="00764354">
      <w:pPr>
        <w:keepLines/>
        <w:numPr>
          <w:ilvl w:val="1"/>
          <w:numId w:val="12"/>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do datové schránky: </w:t>
      </w:r>
      <w:r w:rsidRPr="00847145">
        <w:rPr>
          <w:rFonts w:ascii="Tahoma" w:hAnsi="Tahoma" w:cs="Tahoma"/>
          <w:sz w:val="21"/>
          <w:szCs w:val="21"/>
          <w:highlight w:val="yellow"/>
          <w:lang w:eastAsia="cs-CZ"/>
        </w:rPr>
        <w:t>………</w:t>
      </w:r>
    </w:p>
    <w:p w:rsidR="00E75532" w:rsidRPr="00847145" w:rsidRDefault="00E75532" w:rsidP="00764354">
      <w:pPr>
        <w:keepLines/>
        <w:numPr>
          <w:ilvl w:val="1"/>
          <w:numId w:val="12"/>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e-mail: </w:t>
      </w:r>
      <w:r w:rsidRPr="00847145">
        <w:rPr>
          <w:rFonts w:ascii="Tahoma" w:hAnsi="Tahoma" w:cs="Tahoma"/>
          <w:sz w:val="21"/>
          <w:szCs w:val="21"/>
          <w:highlight w:val="yellow"/>
          <w:lang w:eastAsia="cs-CZ"/>
        </w:rPr>
        <w:t>……….</w:t>
      </w:r>
    </w:p>
    <w:p w:rsidR="00E75532" w:rsidRPr="00847145" w:rsidRDefault="00E75532" w:rsidP="00764354">
      <w:pPr>
        <w:keepLines/>
        <w:numPr>
          <w:ilvl w:val="1"/>
          <w:numId w:val="12"/>
        </w:numPr>
        <w:suppressAutoHyphens/>
        <w:spacing w:after="0" w:line="240" w:lineRule="auto"/>
        <w:ind w:left="1208" w:hanging="357"/>
        <w:jc w:val="both"/>
        <w:rPr>
          <w:rFonts w:ascii="Tahoma" w:hAnsi="Tahoma" w:cs="Tahoma"/>
          <w:sz w:val="21"/>
          <w:szCs w:val="21"/>
          <w:highlight w:val="yellow"/>
          <w:lang w:eastAsia="cs-CZ"/>
        </w:rPr>
      </w:pPr>
      <w:r w:rsidRPr="00847145">
        <w:rPr>
          <w:rFonts w:ascii="Tahoma" w:hAnsi="Tahoma" w:cs="Tahoma"/>
          <w:sz w:val="21"/>
          <w:szCs w:val="21"/>
          <w:lang w:eastAsia="cs-CZ"/>
        </w:rPr>
        <w:t xml:space="preserve">na telefonním čísle: </w:t>
      </w:r>
      <w:r w:rsidRPr="00847145">
        <w:rPr>
          <w:rFonts w:ascii="Tahoma" w:hAnsi="Tahoma" w:cs="Tahoma"/>
          <w:sz w:val="21"/>
          <w:szCs w:val="21"/>
          <w:highlight w:val="yellow"/>
          <w:lang w:eastAsia="cs-CZ"/>
        </w:rPr>
        <w:t>……….</w:t>
      </w:r>
    </w:p>
    <w:p w:rsidR="00E75532" w:rsidRPr="00847145" w:rsidRDefault="00E75532" w:rsidP="00E75532">
      <w:pPr>
        <w:keepLines/>
        <w:suppressAutoHyphens/>
        <w:spacing w:after="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rsidR="00E75532" w:rsidRPr="00847145" w:rsidRDefault="00E75532" w:rsidP="00E75532">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V případě reklamace způsobem uvedeným pod bodem c</w:t>
      </w:r>
      <w:r>
        <w:rPr>
          <w:rFonts w:ascii="Tahoma" w:hAnsi="Tahoma" w:cs="Tahoma"/>
          <w:sz w:val="21"/>
          <w:szCs w:val="21"/>
          <w:lang w:eastAsia="cs-CZ"/>
        </w:rPr>
        <w:t>)</w:t>
      </w:r>
      <w:r w:rsidRPr="00847145">
        <w:rPr>
          <w:rFonts w:ascii="Tahoma" w:hAnsi="Tahoma" w:cs="Tahoma"/>
          <w:sz w:val="21"/>
          <w:szCs w:val="21"/>
          <w:lang w:eastAsia="cs-CZ"/>
        </w:rPr>
        <w:t>, musí být hlášení vady potvrzeno písemně, tzn. způsobem dle bodu a) nebo b). Objednatel je oprávněn uplatnit v reklamaci volbu svého nároku z vad díla.</w:t>
      </w:r>
    </w:p>
    <w:p w:rsidR="00E75532" w:rsidRPr="00847145" w:rsidRDefault="00E75532" w:rsidP="00764354">
      <w:pPr>
        <w:keepLines/>
        <w:numPr>
          <w:ilvl w:val="1"/>
          <w:numId w:val="11"/>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Objednatel </w:t>
      </w:r>
      <w:r w:rsidRPr="00847145">
        <w:rPr>
          <w:rFonts w:ascii="Tahoma" w:hAnsi="Tahoma" w:cs="Tahoma"/>
          <w:sz w:val="21"/>
          <w:szCs w:val="21"/>
        </w:rPr>
        <w:t>má</w:t>
      </w:r>
      <w:r w:rsidRPr="00847145">
        <w:rPr>
          <w:rFonts w:ascii="Tahoma" w:hAnsi="Tahoma" w:cs="Tahoma"/>
          <w:sz w:val="21"/>
          <w:szCs w:val="21"/>
          <w:lang w:eastAsia="cs-CZ"/>
        </w:rPr>
        <w:t xml:space="preserve"> právo v případě vadného plnění:</w:t>
      </w:r>
    </w:p>
    <w:p w:rsidR="00E75532" w:rsidRPr="00847145" w:rsidRDefault="00E75532" w:rsidP="00764354">
      <w:pPr>
        <w:pStyle w:val="Odstavecseseznamem"/>
        <w:keepLines/>
        <w:numPr>
          <w:ilvl w:val="0"/>
          <w:numId w:val="13"/>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bezplatné odstranění vady díla, reklamované vady,</w:t>
      </w:r>
    </w:p>
    <w:p w:rsidR="00E75532" w:rsidRPr="00847145" w:rsidRDefault="00E75532" w:rsidP="00764354">
      <w:pPr>
        <w:pStyle w:val="Odstavecseseznamem"/>
        <w:keepLines/>
        <w:numPr>
          <w:ilvl w:val="0"/>
          <w:numId w:val="13"/>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přiměřenou slevu z ceny díla sjednanou v této smlouvě,</w:t>
      </w:r>
    </w:p>
    <w:p w:rsidR="00E75532" w:rsidRPr="00847145" w:rsidRDefault="00E75532" w:rsidP="00764354">
      <w:pPr>
        <w:pStyle w:val="Odstavecseseznamem"/>
        <w:keepLines/>
        <w:numPr>
          <w:ilvl w:val="0"/>
          <w:numId w:val="13"/>
        </w:numPr>
        <w:suppressAutoHyphens/>
        <w:spacing w:after="0" w:line="240" w:lineRule="auto"/>
        <w:ind w:left="1276" w:hanging="425"/>
        <w:jc w:val="both"/>
        <w:rPr>
          <w:rFonts w:ascii="Tahoma" w:hAnsi="Tahoma" w:cs="Tahoma"/>
          <w:sz w:val="21"/>
          <w:szCs w:val="21"/>
          <w:lang w:eastAsia="cs-CZ"/>
        </w:rPr>
      </w:pPr>
      <w:r w:rsidRPr="00847145">
        <w:rPr>
          <w:rFonts w:ascii="Tahoma" w:hAnsi="Tahoma" w:cs="Tahoma"/>
          <w:sz w:val="21"/>
          <w:szCs w:val="21"/>
          <w:lang w:eastAsia="cs-CZ"/>
        </w:rPr>
        <w:t>na dodání náhradního plnění (u vad materiálu, zařizovacích předmětů, svítidel apod.)</w:t>
      </w:r>
    </w:p>
    <w:p w:rsidR="00E75532" w:rsidRPr="00847145" w:rsidRDefault="00E75532" w:rsidP="00E75532">
      <w:pPr>
        <w:keepLines/>
        <w:suppressAutoHyphens/>
        <w:spacing w:after="0" w:line="240" w:lineRule="auto"/>
        <w:ind w:left="284"/>
        <w:jc w:val="both"/>
        <w:rPr>
          <w:rFonts w:ascii="Tahoma" w:hAnsi="Tahoma" w:cs="Tahoma"/>
          <w:sz w:val="21"/>
          <w:szCs w:val="21"/>
          <w:lang w:eastAsia="cs-CZ"/>
        </w:rPr>
      </w:pPr>
      <w:r w:rsidRPr="00847145">
        <w:rPr>
          <w:rFonts w:ascii="Tahoma" w:hAnsi="Tahoma" w:cs="Tahoma"/>
          <w:sz w:val="21"/>
          <w:szCs w:val="21"/>
          <w:lang w:eastAsia="cs-CZ"/>
        </w:rPr>
        <w:t>Právo volby nároků má objednatel. Pokud tak neučiní, má se za to, že požaduje bezplatné odstranění vad.</w:t>
      </w:r>
    </w:p>
    <w:p w:rsidR="00E75532" w:rsidRPr="00847145" w:rsidRDefault="00E75532" w:rsidP="00E75532">
      <w:pPr>
        <w:keepLines/>
        <w:suppressAutoHyphens/>
        <w:spacing w:after="0" w:line="240" w:lineRule="auto"/>
        <w:ind w:left="284"/>
        <w:jc w:val="both"/>
        <w:rPr>
          <w:rFonts w:ascii="Tahoma" w:hAnsi="Tahoma" w:cs="Tahoma"/>
          <w:sz w:val="21"/>
          <w:szCs w:val="21"/>
          <w:lang w:eastAsia="cs-CZ"/>
        </w:rPr>
      </w:pPr>
    </w:p>
    <w:p w:rsidR="00E75532" w:rsidRPr="00847145" w:rsidRDefault="00E75532" w:rsidP="00764354">
      <w:pPr>
        <w:keepLines/>
        <w:numPr>
          <w:ilvl w:val="1"/>
          <w:numId w:val="11"/>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 xml:space="preserve">Zhotovitel se zavazuje po ohlášení vady, která nebrání běžnému užívání díla nebo neohrožuje uživatele, do 5 dnů </w:t>
      </w:r>
      <w:r w:rsidRPr="00847145">
        <w:rPr>
          <w:rFonts w:ascii="Tahoma" w:hAnsi="Tahoma" w:cs="Tahoma"/>
          <w:sz w:val="21"/>
          <w:szCs w:val="21"/>
        </w:rPr>
        <w:t>nastoupit</w:t>
      </w:r>
      <w:r w:rsidRPr="00847145">
        <w:rPr>
          <w:rFonts w:ascii="Tahoma" w:hAnsi="Tahoma" w:cs="Tahoma"/>
          <w:sz w:val="21"/>
          <w:szCs w:val="21"/>
          <w:lang w:eastAsia="cs-CZ"/>
        </w:rPr>
        <w:t xml:space="preserve"> a započít s odstraněním vad díla, a to i v případě, že reklamaci neuznává; v případě vad, které brání běžnému užívání díla nebo ohrožují uživatele je zhotovitel povinen započít s odstraněním vady</w:t>
      </w:r>
      <w:r w:rsidRPr="00847145">
        <w:rPr>
          <w:rFonts w:ascii="Tahoma" w:hAnsi="Tahoma" w:cs="Tahoma"/>
          <w:sz w:val="21"/>
          <w:szCs w:val="21"/>
        </w:rPr>
        <w:t xml:space="preserve"> </w:t>
      </w:r>
      <w:r w:rsidRPr="00847145">
        <w:rPr>
          <w:rFonts w:ascii="Tahoma" w:hAnsi="Tahoma" w:cs="Tahoma"/>
          <w:sz w:val="21"/>
          <w:szCs w:val="21"/>
          <w:lang w:eastAsia="cs-CZ"/>
        </w:rPr>
        <w:t>do 24 hodin od nahlášení.</w:t>
      </w:r>
      <w:r w:rsidRPr="00847145">
        <w:rPr>
          <w:rFonts w:ascii="Tahoma" w:hAnsi="Tahoma" w:cs="Tahoma"/>
          <w:sz w:val="21"/>
          <w:szCs w:val="21"/>
        </w:rPr>
        <w:t xml:space="preserve"> Reklamovanou vadu je zhotovitel povinen odstranit </w:t>
      </w:r>
      <w:r w:rsidRPr="00847145">
        <w:rPr>
          <w:rFonts w:ascii="Tahoma" w:hAnsi="Tahoma" w:cs="Tahoma"/>
          <w:sz w:val="21"/>
          <w:szCs w:val="21"/>
          <w:lang w:eastAsia="cs-CZ"/>
        </w:rPr>
        <w:t xml:space="preserve">nejpozději do 10 dnů ode dne doručení oznámení o vadě, v případě havárie nejpozději do 24 hodin od doručení oznámení o vadě, pokud se smluvní strany z objektivních důvodů (technologický postup, povětrnostní vlivy, součinnost provozovatele, uživatele) nedohodnou písemně jinak. Zhotovitel je povinen reklamovanou vadu odstranit bez ohledu na to, zda svou odpovědnost za vadu uznává či nikoliv s tím, že pokud se kdykoliv v budoucnu ukáže, že objednatel reklamoval vadu neoprávněně, budou nároky zhotovitele vypořádány dodatečně dohodou smluvních stran. </w:t>
      </w:r>
    </w:p>
    <w:p w:rsidR="00E75532" w:rsidRPr="00847145" w:rsidRDefault="00E75532" w:rsidP="00764354">
      <w:pPr>
        <w:keepLines/>
        <w:numPr>
          <w:ilvl w:val="1"/>
          <w:numId w:val="11"/>
        </w:numPr>
        <w:suppressAutoHyphens/>
        <w:spacing w:line="240" w:lineRule="auto"/>
        <w:jc w:val="both"/>
        <w:rPr>
          <w:rFonts w:ascii="Tahoma" w:hAnsi="Tahoma" w:cs="Tahoma"/>
          <w:sz w:val="21"/>
          <w:szCs w:val="21"/>
          <w:lang w:eastAsia="cs-CZ"/>
        </w:rPr>
      </w:pPr>
      <w:r w:rsidRPr="00847145">
        <w:rPr>
          <w:rFonts w:ascii="Tahoma" w:hAnsi="Tahoma" w:cs="Tahoma"/>
          <w:sz w:val="21"/>
          <w:szCs w:val="21"/>
        </w:rPr>
        <w:t>Neodstraní</w:t>
      </w:r>
      <w:r w:rsidRPr="00847145">
        <w:rPr>
          <w:rFonts w:ascii="Tahoma" w:hAnsi="Tahoma" w:cs="Tahoma"/>
          <w:sz w:val="21"/>
          <w:szCs w:val="21"/>
          <w:lang w:eastAsia="cs-CZ"/>
        </w:rPr>
        <w:t xml:space="preserve">-li zhotovitel reklamované vady v termínech dle této smlouvy, je objednatel oprávněn pověřit odstraněním vady jiného dodavatele a zhotovitel je povinen nahradit mu veškeré náklady s tím spojené. </w:t>
      </w:r>
    </w:p>
    <w:p w:rsidR="00E75532" w:rsidRPr="00847145" w:rsidRDefault="00E75532" w:rsidP="00764354">
      <w:pPr>
        <w:keepLines/>
        <w:numPr>
          <w:ilvl w:val="1"/>
          <w:numId w:val="11"/>
        </w:numPr>
        <w:suppressAutoHyphens/>
        <w:spacing w:line="240" w:lineRule="auto"/>
        <w:jc w:val="both"/>
        <w:rPr>
          <w:rFonts w:ascii="Tahoma" w:hAnsi="Tahoma" w:cs="Tahoma"/>
          <w:sz w:val="21"/>
          <w:szCs w:val="21"/>
          <w:lang w:eastAsia="cs-CZ"/>
        </w:rPr>
      </w:pPr>
      <w:r w:rsidRPr="00847145">
        <w:rPr>
          <w:rFonts w:ascii="Tahoma" w:hAnsi="Tahoma" w:cs="Tahoma"/>
          <w:sz w:val="21"/>
          <w:szCs w:val="21"/>
          <w:lang w:eastAsia="cs-CZ"/>
        </w:rPr>
        <w:t>Objednatel je povinen umožnit zhotoviteli odstranění vady. Provedenou opravu vady zhotovitel objednateli řádně předá. K odstranění vady bude zhotovitelem sepsán protokol, který podepíší obě smluvní strany, protokol musí obsahovat:</w:t>
      </w:r>
    </w:p>
    <w:p w:rsidR="00E75532" w:rsidRPr="00847145" w:rsidRDefault="00E75532" w:rsidP="00764354">
      <w:pPr>
        <w:pStyle w:val="Odstavecseseznamem"/>
        <w:keepLines/>
        <w:numPr>
          <w:ilvl w:val="1"/>
          <w:numId w:val="14"/>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označení zástupců smluvních stran,</w:t>
      </w:r>
    </w:p>
    <w:p w:rsidR="00E75532" w:rsidRPr="00847145" w:rsidRDefault="00E75532" w:rsidP="00764354">
      <w:pPr>
        <w:pStyle w:val="Odstavecseseznamem"/>
        <w:keepLines/>
        <w:numPr>
          <w:ilvl w:val="1"/>
          <w:numId w:val="14"/>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číslo smlouvy o dílo,</w:t>
      </w:r>
    </w:p>
    <w:p w:rsidR="00E75532" w:rsidRPr="00847145" w:rsidRDefault="00E75532" w:rsidP="00764354">
      <w:pPr>
        <w:keepLines/>
        <w:numPr>
          <w:ilvl w:val="1"/>
          <w:numId w:val="14"/>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uplatnění a číslo jednací reklamace vady,</w:t>
      </w:r>
    </w:p>
    <w:p w:rsidR="00E75532" w:rsidRPr="00847145" w:rsidRDefault="00E75532" w:rsidP="00764354">
      <w:pPr>
        <w:keepLines/>
        <w:numPr>
          <w:ilvl w:val="1"/>
          <w:numId w:val="14"/>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popis a rozsah vady a způsob jejího odstranění,</w:t>
      </w:r>
    </w:p>
    <w:p w:rsidR="00E75532" w:rsidRPr="00847145" w:rsidRDefault="00E75532" w:rsidP="00764354">
      <w:pPr>
        <w:keepLines/>
        <w:numPr>
          <w:ilvl w:val="1"/>
          <w:numId w:val="14"/>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datum zahájení odstraňování vady,</w:t>
      </w:r>
    </w:p>
    <w:p w:rsidR="00E75532" w:rsidRPr="00847145" w:rsidRDefault="00E75532" w:rsidP="00764354">
      <w:pPr>
        <w:keepLines/>
        <w:numPr>
          <w:ilvl w:val="1"/>
          <w:numId w:val="14"/>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celková doba trvání vady od jejího zjištění až do jejího odstranění,</w:t>
      </w:r>
    </w:p>
    <w:p w:rsidR="00E75532" w:rsidRPr="00847145" w:rsidRDefault="00E75532" w:rsidP="00764354">
      <w:pPr>
        <w:keepLines/>
        <w:numPr>
          <w:ilvl w:val="1"/>
          <w:numId w:val="14"/>
        </w:numPr>
        <w:suppressAutoHyphens/>
        <w:spacing w:after="0" w:line="240" w:lineRule="auto"/>
        <w:ind w:left="1434" w:hanging="357"/>
        <w:jc w:val="both"/>
        <w:rPr>
          <w:rFonts w:ascii="Tahoma" w:hAnsi="Tahoma" w:cs="Tahoma"/>
          <w:sz w:val="21"/>
          <w:szCs w:val="21"/>
          <w:lang w:eastAsia="cs-CZ"/>
        </w:rPr>
      </w:pPr>
      <w:r w:rsidRPr="00847145">
        <w:rPr>
          <w:rFonts w:ascii="Tahoma" w:hAnsi="Tahoma" w:cs="Tahoma"/>
          <w:sz w:val="21"/>
          <w:szCs w:val="21"/>
          <w:lang w:eastAsia="cs-CZ"/>
        </w:rPr>
        <w:t>jiná vyjádření.</w:t>
      </w:r>
    </w:p>
    <w:p w:rsidR="00E75532" w:rsidRPr="00847145" w:rsidRDefault="00E75532" w:rsidP="00E75532">
      <w:pPr>
        <w:keepLines/>
        <w:suppressAutoHyphens/>
        <w:spacing w:after="0" w:line="240" w:lineRule="auto"/>
        <w:ind w:left="1434"/>
        <w:jc w:val="both"/>
        <w:rPr>
          <w:rFonts w:ascii="Tahoma" w:hAnsi="Tahoma" w:cs="Tahoma"/>
          <w:sz w:val="21"/>
          <w:szCs w:val="21"/>
          <w:lang w:eastAsia="cs-CZ"/>
        </w:rPr>
      </w:pPr>
    </w:p>
    <w:p w:rsidR="00E75532" w:rsidRPr="00847145" w:rsidRDefault="00E75532" w:rsidP="00764354">
      <w:pPr>
        <w:keepLines/>
        <w:numPr>
          <w:ilvl w:val="1"/>
          <w:numId w:val="11"/>
        </w:numPr>
        <w:suppressAutoHyphens/>
        <w:spacing w:line="240" w:lineRule="auto"/>
        <w:jc w:val="both"/>
        <w:rPr>
          <w:rFonts w:ascii="Tahoma" w:hAnsi="Tahoma" w:cs="Tahoma"/>
          <w:sz w:val="21"/>
          <w:szCs w:val="21"/>
          <w:lang w:eastAsia="cs-CZ"/>
        </w:rPr>
      </w:pPr>
      <w:r w:rsidRPr="00847145">
        <w:rPr>
          <w:rFonts w:ascii="Tahoma" w:hAnsi="Tahoma" w:cs="Tahoma"/>
          <w:sz w:val="21"/>
          <w:szCs w:val="21"/>
        </w:rPr>
        <w:t>Oprávněná</w:t>
      </w:r>
      <w:r w:rsidRPr="00847145">
        <w:rPr>
          <w:rFonts w:ascii="Tahoma" w:hAnsi="Tahoma" w:cs="Tahoma"/>
          <w:sz w:val="21"/>
          <w:szCs w:val="21"/>
          <w:lang w:eastAsia="cs-CZ"/>
        </w:rPr>
        <w:t xml:space="preserve"> osoba objednatele, uživatel může provádět běžné zásahy do dodaného díla v souladu s jeho účelem a příslušnými technickými podmínkami, s nimiž byl objednatel seznámen v předávacím řízení (protokolárním předáním a převzetím celého díla).</w:t>
      </w:r>
    </w:p>
    <w:p w:rsidR="00E75532" w:rsidRPr="00847145" w:rsidRDefault="00E75532" w:rsidP="00E75532">
      <w:pPr>
        <w:keepNext/>
        <w:spacing w:after="0" w:line="240" w:lineRule="auto"/>
        <w:jc w:val="center"/>
        <w:outlineLvl w:val="6"/>
        <w:rPr>
          <w:rFonts w:ascii="Tahoma" w:hAnsi="Tahoma" w:cs="Tahoma"/>
          <w:b/>
          <w:sz w:val="21"/>
          <w:szCs w:val="21"/>
          <w:lang w:eastAsia="cs-CZ"/>
        </w:rPr>
      </w:pPr>
      <w:r w:rsidRPr="00847145">
        <w:rPr>
          <w:rFonts w:ascii="Tahoma" w:hAnsi="Tahoma" w:cs="Tahoma"/>
          <w:b/>
          <w:sz w:val="21"/>
          <w:szCs w:val="21"/>
          <w:lang w:eastAsia="cs-CZ"/>
        </w:rPr>
        <w:t>ČLÁNEK 10</w:t>
      </w:r>
    </w:p>
    <w:p w:rsidR="00E75532" w:rsidRPr="00847145" w:rsidRDefault="00E75532" w:rsidP="00E75532">
      <w:pPr>
        <w:keepNext/>
        <w:spacing w:after="240" w:line="240" w:lineRule="auto"/>
        <w:jc w:val="center"/>
        <w:outlineLvl w:val="6"/>
        <w:rPr>
          <w:rFonts w:ascii="Tahoma" w:hAnsi="Tahoma" w:cs="Tahoma"/>
          <w:b/>
          <w:caps/>
          <w:sz w:val="21"/>
          <w:szCs w:val="21"/>
          <w:lang w:eastAsia="cs-CZ"/>
        </w:rPr>
      </w:pPr>
      <w:r w:rsidRPr="00847145">
        <w:rPr>
          <w:rFonts w:ascii="Tahoma" w:hAnsi="Tahoma" w:cs="Tahoma"/>
          <w:b/>
          <w:sz w:val="21"/>
          <w:szCs w:val="21"/>
          <w:lang w:eastAsia="cs-CZ"/>
        </w:rPr>
        <w:t xml:space="preserve"> </w:t>
      </w:r>
      <w:r>
        <w:rPr>
          <w:rFonts w:ascii="Tahoma" w:hAnsi="Tahoma" w:cs="Tahoma"/>
          <w:b/>
          <w:sz w:val="21"/>
          <w:szCs w:val="21"/>
          <w:lang w:eastAsia="cs-CZ"/>
        </w:rPr>
        <w:t>UTVRZENÍ ZÁVAZKU – SMLUVNÍ</w:t>
      </w:r>
      <w:r w:rsidRPr="00847145">
        <w:rPr>
          <w:rFonts w:ascii="Tahoma" w:hAnsi="Tahoma" w:cs="Tahoma"/>
          <w:b/>
          <w:caps/>
          <w:sz w:val="21"/>
          <w:szCs w:val="21"/>
          <w:lang w:eastAsia="cs-CZ"/>
        </w:rPr>
        <w:t xml:space="preserve"> pokuty</w:t>
      </w:r>
    </w:p>
    <w:p w:rsidR="007E0B86" w:rsidRDefault="007E0B86" w:rsidP="00764354">
      <w:pPr>
        <w:numPr>
          <w:ilvl w:val="1"/>
          <w:numId w:val="19"/>
        </w:numPr>
        <w:spacing w:after="0" w:line="240" w:lineRule="auto"/>
        <w:ind w:left="284" w:hanging="284"/>
        <w:jc w:val="both"/>
        <w:rPr>
          <w:rFonts w:ascii="Tahoma" w:hAnsi="Tahoma" w:cs="Tahoma"/>
          <w:sz w:val="21"/>
          <w:szCs w:val="21"/>
        </w:rPr>
      </w:pPr>
      <w:r w:rsidRPr="007E0B86">
        <w:rPr>
          <w:rFonts w:ascii="Tahoma" w:hAnsi="Tahoma" w:cs="Tahoma"/>
          <w:sz w:val="21"/>
          <w:szCs w:val="21"/>
        </w:rPr>
        <w:t>V případě prodlení zhotovitele</w:t>
      </w:r>
      <w:r w:rsidR="009C3758" w:rsidRPr="009C3758">
        <w:rPr>
          <w:rFonts w:ascii="Tahoma" w:hAnsi="Tahoma" w:cs="Tahoma"/>
          <w:sz w:val="21"/>
          <w:szCs w:val="21"/>
        </w:rPr>
        <w:t xml:space="preserve"> </w:t>
      </w:r>
      <w:r w:rsidR="009C3758">
        <w:rPr>
          <w:rFonts w:ascii="Tahoma" w:hAnsi="Tahoma" w:cs="Tahoma"/>
          <w:sz w:val="21"/>
          <w:szCs w:val="21"/>
        </w:rPr>
        <w:t>v rámci PŘÍPRAVNÉ FÁZE</w:t>
      </w:r>
      <w:r w:rsidRPr="007E0B86">
        <w:rPr>
          <w:rFonts w:ascii="Tahoma" w:hAnsi="Tahoma" w:cs="Tahoma"/>
          <w:sz w:val="21"/>
          <w:szCs w:val="21"/>
        </w:rPr>
        <w:t xml:space="preserve"> s předáním předmětu díla, </w:t>
      </w:r>
      <w:proofErr w:type="gramStart"/>
      <w:r w:rsidRPr="007E0B86">
        <w:rPr>
          <w:rFonts w:ascii="Tahoma" w:hAnsi="Tahoma" w:cs="Tahoma"/>
          <w:sz w:val="21"/>
          <w:szCs w:val="21"/>
        </w:rPr>
        <w:t>té</w:t>
      </w:r>
      <w:proofErr w:type="gramEnd"/>
      <w:r w:rsidRPr="007E0B86">
        <w:rPr>
          <w:rFonts w:ascii="Tahoma" w:hAnsi="Tahoma" w:cs="Tahoma"/>
          <w:sz w:val="21"/>
          <w:szCs w:val="21"/>
        </w:rPr>
        <w:t xml:space="preserve"> které jeho dílčí části v termínu dle smlouvy má objednatel právo požadovat smluvní pokutu ve výši </w:t>
      </w:r>
      <w:r w:rsidR="009C3758">
        <w:rPr>
          <w:rFonts w:ascii="Tahoma" w:hAnsi="Tahoma" w:cs="Tahoma"/>
          <w:sz w:val="21"/>
          <w:szCs w:val="21"/>
        </w:rPr>
        <w:t>1</w:t>
      </w:r>
      <w:r w:rsidRPr="007E0B86">
        <w:rPr>
          <w:rFonts w:ascii="Tahoma" w:hAnsi="Tahoma" w:cs="Tahoma"/>
          <w:sz w:val="21"/>
          <w:szCs w:val="21"/>
        </w:rPr>
        <w:t>000,- Kč za každý započatý den prodlení.</w:t>
      </w:r>
    </w:p>
    <w:p w:rsidR="007E0B86" w:rsidRDefault="007E0B86" w:rsidP="007E0B86">
      <w:pPr>
        <w:spacing w:after="0" w:line="240" w:lineRule="auto"/>
        <w:ind w:left="284"/>
        <w:jc w:val="both"/>
        <w:rPr>
          <w:rFonts w:ascii="Tahoma" w:hAnsi="Tahoma" w:cs="Tahoma"/>
          <w:sz w:val="21"/>
          <w:szCs w:val="21"/>
        </w:rPr>
      </w:pPr>
    </w:p>
    <w:p w:rsidR="00E75532" w:rsidRPr="00847145" w:rsidRDefault="00E75532" w:rsidP="00764354">
      <w:pPr>
        <w:numPr>
          <w:ilvl w:val="1"/>
          <w:numId w:val="19"/>
        </w:numPr>
        <w:spacing w:after="0" w:line="240" w:lineRule="auto"/>
        <w:ind w:left="284" w:hanging="284"/>
        <w:jc w:val="both"/>
        <w:rPr>
          <w:rFonts w:ascii="Tahoma" w:hAnsi="Tahoma" w:cs="Tahoma"/>
          <w:sz w:val="21"/>
          <w:szCs w:val="21"/>
        </w:rPr>
      </w:pPr>
      <w:r w:rsidRPr="00847145">
        <w:rPr>
          <w:rFonts w:ascii="Tahoma" w:hAnsi="Tahoma" w:cs="Tahoma"/>
          <w:sz w:val="21"/>
          <w:szCs w:val="21"/>
          <w:lang w:eastAsia="cs-CZ"/>
        </w:rPr>
        <w:t>V případě prodlení zhotovitele</w:t>
      </w:r>
      <w:r w:rsidR="009C3758">
        <w:rPr>
          <w:rFonts w:ascii="Tahoma" w:hAnsi="Tahoma" w:cs="Tahoma"/>
          <w:sz w:val="21"/>
          <w:szCs w:val="21"/>
          <w:lang w:eastAsia="cs-CZ"/>
        </w:rPr>
        <w:t xml:space="preserve"> </w:t>
      </w:r>
      <w:r w:rsidR="009C3758">
        <w:rPr>
          <w:rFonts w:ascii="Tahoma" w:hAnsi="Tahoma" w:cs="Tahoma"/>
          <w:sz w:val="21"/>
          <w:szCs w:val="21"/>
          <w:lang w:eastAsia="cs-CZ"/>
        </w:rPr>
        <w:t>v rámci REALIZAČNÍ FÁZE</w:t>
      </w:r>
      <w:r w:rsidR="009C3758" w:rsidRPr="00847145">
        <w:rPr>
          <w:rFonts w:ascii="Tahoma" w:hAnsi="Tahoma" w:cs="Tahoma"/>
          <w:sz w:val="21"/>
          <w:szCs w:val="21"/>
          <w:lang w:eastAsia="cs-CZ"/>
        </w:rPr>
        <w:t xml:space="preserve"> </w:t>
      </w:r>
      <w:r w:rsidRPr="00847145">
        <w:rPr>
          <w:rFonts w:ascii="Tahoma" w:hAnsi="Tahoma" w:cs="Tahoma"/>
          <w:sz w:val="21"/>
          <w:szCs w:val="21"/>
        </w:rPr>
        <w:t xml:space="preserve">s převzetím staveniště oproti sjednanému termínu se sjednává jednorázová smluvní pokuta ve výši </w:t>
      </w:r>
      <w:r w:rsidR="009C3758">
        <w:rPr>
          <w:rFonts w:ascii="Tahoma" w:hAnsi="Tahoma" w:cs="Tahoma"/>
          <w:sz w:val="21"/>
          <w:szCs w:val="21"/>
        </w:rPr>
        <w:t>5</w:t>
      </w:r>
      <w:r w:rsidRPr="00847145">
        <w:rPr>
          <w:rFonts w:ascii="Tahoma" w:hAnsi="Tahoma" w:cs="Tahoma"/>
          <w:sz w:val="21"/>
          <w:szCs w:val="21"/>
        </w:rPr>
        <w:t xml:space="preserve">.000,- Kč za každý i započatý den prodlení. </w:t>
      </w:r>
    </w:p>
    <w:p w:rsidR="00E75532" w:rsidRPr="00847145" w:rsidRDefault="00E75532" w:rsidP="00E75532">
      <w:pPr>
        <w:spacing w:after="0" w:line="240" w:lineRule="auto"/>
        <w:jc w:val="both"/>
        <w:rPr>
          <w:rFonts w:ascii="Tahoma" w:hAnsi="Tahoma" w:cs="Tahoma"/>
          <w:sz w:val="21"/>
          <w:szCs w:val="21"/>
          <w:highlight w:val="yellow"/>
        </w:rPr>
      </w:pPr>
    </w:p>
    <w:p w:rsidR="00E75532" w:rsidRPr="00847145" w:rsidRDefault="00E75532" w:rsidP="00764354">
      <w:pPr>
        <w:numPr>
          <w:ilvl w:val="1"/>
          <w:numId w:val="19"/>
        </w:numPr>
        <w:spacing w:after="0" w:line="240" w:lineRule="auto"/>
        <w:ind w:left="284" w:hanging="284"/>
        <w:jc w:val="both"/>
        <w:rPr>
          <w:rFonts w:ascii="Tahoma" w:hAnsi="Tahoma" w:cs="Tahoma"/>
          <w:sz w:val="21"/>
          <w:szCs w:val="21"/>
        </w:rPr>
      </w:pPr>
      <w:r w:rsidRPr="00847145">
        <w:rPr>
          <w:rFonts w:ascii="Tahoma" w:hAnsi="Tahoma" w:cs="Tahoma"/>
          <w:sz w:val="21"/>
          <w:szCs w:val="21"/>
        </w:rPr>
        <w:lastRenderedPageBreak/>
        <w:t>V případě porušení povinnosti zhotovitele sjednat nápravu povinností na úseku údržby a čistoty staveniště způsobem a ve lhůtě určené v článku 4 této smlouvy, se sjednává smluvní pokuta ve výši 2 000,- Kč za každý jednotlivý případ.</w:t>
      </w:r>
    </w:p>
    <w:p w:rsidR="00E75532" w:rsidRPr="00847145" w:rsidRDefault="00E75532" w:rsidP="00E75532">
      <w:pPr>
        <w:spacing w:after="0" w:line="240" w:lineRule="auto"/>
        <w:ind w:left="284"/>
        <w:jc w:val="both"/>
        <w:rPr>
          <w:rFonts w:ascii="Tahoma" w:hAnsi="Tahoma" w:cs="Tahoma"/>
          <w:sz w:val="21"/>
          <w:szCs w:val="21"/>
        </w:rPr>
      </w:pPr>
    </w:p>
    <w:p w:rsidR="00E75532" w:rsidRPr="00847145" w:rsidRDefault="00E75532" w:rsidP="00764354">
      <w:pPr>
        <w:numPr>
          <w:ilvl w:val="1"/>
          <w:numId w:val="19"/>
        </w:numPr>
        <w:spacing w:after="0" w:line="240" w:lineRule="auto"/>
        <w:ind w:left="284" w:hanging="284"/>
        <w:jc w:val="both"/>
        <w:rPr>
          <w:rFonts w:ascii="Tahoma" w:hAnsi="Tahoma" w:cs="Tahoma"/>
          <w:sz w:val="21"/>
          <w:szCs w:val="21"/>
        </w:rPr>
      </w:pPr>
      <w:r w:rsidRPr="00847145">
        <w:rPr>
          <w:rFonts w:ascii="Tahoma" w:hAnsi="Tahoma" w:cs="Tahoma"/>
          <w:sz w:val="21"/>
          <w:szCs w:val="21"/>
        </w:rPr>
        <w:t>V případě porušení povinnosti zhotovitele na úseku bezpečnosti a ochrany zdraví při práci sjednat nápravu způsobem a ve lhůtě určené v článku 4 této smlouvy, se sjednává smluvní pokuta ve výši 2 000,- Kč za každý jednotlivý případ.</w:t>
      </w:r>
    </w:p>
    <w:p w:rsidR="00E75532" w:rsidRPr="00847145" w:rsidRDefault="00E75532" w:rsidP="00E75532">
      <w:pPr>
        <w:spacing w:after="0" w:line="240" w:lineRule="auto"/>
        <w:ind w:left="284"/>
        <w:jc w:val="both"/>
        <w:rPr>
          <w:rFonts w:ascii="Tahoma" w:hAnsi="Tahoma" w:cs="Tahoma"/>
          <w:sz w:val="21"/>
          <w:szCs w:val="21"/>
          <w:highlight w:val="yellow"/>
          <w:lang w:eastAsia="cs-CZ"/>
        </w:rPr>
      </w:pPr>
    </w:p>
    <w:p w:rsidR="00E75532" w:rsidRDefault="00E75532" w:rsidP="00764354">
      <w:pPr>
        <w:numPr>
          <w:ilvl w:val="1"/>
          <w:numId w:val="19"/>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V případě prodlení zhotovitele</w:t>
      </w:r>
      <w:r w:rsidR="009C3758" w:rsidRPr="009C3758">
        <w:rPr>
          <w:rFonts w:ascii="Tahoma" w:hAnsi="Tahoma" w:cs="Tahoma"/>
          <w:sz w:val="21"/>
          <w:szCs w:val="21"/>
          <w:lang w:eastAsia="cs-CZ"/>
        </w:rPr>
        <w:t xml:space="preserve"> </w:t>
      </w:r>
      <w:r w:rsidR="009C3758">
        <w:rPr>
          <w:rFonts w:ascii="Tahoma" w:hAnsi="Tahoma" w:cs="Tahoma"/>
          <w:sz w:val="21"/>
          <w:szCs w:val="21"/>
          <w:lang w:eastAsia="cs-CZ"/>
        </w:rPr>
        <w:t>v rámci REALIZAČNÍ FÁZE</w:t>
      </w:r>
      <w:r w:rsidRPr="00847145">
        <w:rPr>
          <w:rFonts w:ascii="Tahoma" w:hAnsi="Tahoma" w:cs="Tahoma"/>
          <w:sz w:val="21"/>
          <w:szCs w:val="21"/>
          <w:lang w:eastAsia="cs-CZ"/>
        </w:rPr>
        <w:t xml:space="preserve"> s provedením díla, tj. předáním dokončeného díla ve lhůtě sjednané v </w:t>
      </w:r>
      <w:r>
        <w:rPr>
          <w:rFonts w:ascii="Tahoma" w:hAnsi="Tahoma" w:cs="Tahoma"/>
          <w:sz w:val="21"/>
          <w:szCs w:val="21"/>
          <w:lang w:eastAsia="cs-CZ"/>
        </w:rPr>
        <w:t>této smlouvě</w:t>
      </w:r>
      <w:r w:rsidRPr="00847145">
        <w:rPr>
          <w:rFonts w:ascii="Tahoma" w:hAnsi="Tahoma" w:cs="Tahoma"/>
          <w:sz w:val="21"/>
          <w:szCs w:val="21"/>
          <w:lang w:eastAsia="cs-CZ"/>
        </w:rPr>
        <w:t xml:space="preserve">, se sjednává smluvní pokuta ve výši </w:t>
      </w:r>
      <w:r>
        <w:rPr>
          <w:rFonts w:ascii="Tahoma" w:hAnsi="Tahoma" w:cs="Tahoma"/>
          <w:sz w:val="21"/>
          <w:szCs w:val="21"/>
          <w:lang w:eastAsia="cs-CZ"/>
        </w:rPr>
        <w:t>0,</w:t>
      </w:r>
      <w:r w:rsidR="00911752">
        <w:rPr>
          <w:rFonts w:ascii="Tahoma" w:hAnsi="Tahoma" w:cs="Tahoma"/>
          <w:sz w:val="21"/>
          <w:szCs w:val="21"/>
          <w:lang w:eastAsia="cs-CZ"/>
        </w:rPr>
        <w:t>1</w:t>
      </w:r>
      <w:r>
        <w:rPr>
          <w:rFonts w:ascii="Tahoma" w:hAnsi="Tahoma" w:cs="Tahoma"/>
          <w:sz w:val="21"/>
          <w:szCs w:val="21"/>
          <w:lang w:eastAsia="cs-CZ"/>
        </w:rPr>
        <w:t xml:space="preserve"> % z</w:t>
      </w:r>
      <w:r w:rsidR="00C52C65">
        <w:rPr>
          <w:rFonts w:ascii="Tahoma" w:hAnsi="Tahoma" w:cs="Tahoma"/>
          <w:sz w:val="21"/>
          <w:szCs w:val="21"/>
          <w:lang w:eastAsia="cs-CZ"/>
        </w:rPr>
        <w:t xml:space="preserve"> celkové </w:t>
      </w:r>
      <w:r>
        <w:rPr>
          <w:rFonts w:ascii="Tahoma" w:hAnsi="Tahoma" w:cs="Tahoma"/>
          <w:sz w:val="21"/>
          <w:szCs w:val="21"/>
          <w:lang w:eastAsia="cs-CZ"/>
        </w:rPr>
        <w:t>ceny díla</w:t>
      </w:r>
      <w:r w:rsidR="00C52C65">
        <w:rPr>
          <w:rFonts w:ascii="Tahoma" w:hAnsi="Tahoma" w:cs="Tahoma"/>
          <w:sz w:val="21"/>
          <w:szCs w:val="21"/>
          <w:lang w:eastAsia="cs-CZ"/>
        </w:rPr>
        <w:t xml:space="preserve"> </w:t>
      </w:r>
      <w:r>
        <w:rPr>
          <w:rFonts w:ascii="Tahoma" w:hAnsi="Tahoma" w:cs="Tahoma"/>
          <w:sz w:val="21"/>
          <w:szCs w:val="21"/>
          <w:lang w:eastAsia="cs-CZ"/>
        </w:rPr>
        <w:t>bez DPH</w:t>
      </w:r>
      <w:r w:rsidRPr="0000581D">
        <w:rPr>
          <w:rFonts w:ascii="Tahoma" w:hAnsi="Tahoma" w:cs="Tahoma"/>
          <w:sz w:val="21"/>
          <w:szCs w:val="21"/>
          <w:lang w:eastAsia="cs-CZ"/>
        </w:rPr>
        <w:t xml:space="preserve"> </w:t>
      </w:r>
      <w:r w:rsidRPr="00847145">
        <w:rPr>
          <w:rFonts w:ascii="Tahoma" w:hAnsi="Tahoma" w:cs="Tahoma"/>
          <w:sz w:val="21"/>
          <w:szCs w:val="21"/>
          <w:lang w:eastAsia="cs-CZ"/>
        </w:rPr>
        <w:t>za každý i započatý den prodlení.</w:t>
      </w:r>
    </w:p>
    <w:p w:rsidR="00E75532" w:rsidRDefault="00E75532" w:rsidP="00E75532">
      <w:pPr>
        <w:spacing w:after="0" w:line="240" w:lineRule="auto"/>
        <w:ind w:left="284"/>
        <w:jc w:val="both"/>
        <w:rPr>
          <w:rFonts w:ascii="Tahoma" w:hAnsi="Tahoma" w:cs="Tahoma"/>
          <w:sz w:val="21"/>
          <w:szCs w:val="21"/>
          <w:lang w:eastAsia="cs-CZ"/>
        </w:rPr>
      </w:pPr>
    </w:p>
    <w:p w:rsidR="00E75532" w:rsidRPr="00847145" w:rsidRDefault="00E75532" w:rsidP="00764354">
      <w:pPr>
        <w:numPr>
          <w:ilvl w:val="1"/>
          <w:numId w:val="19"/>
        </w:numPr>
        <w:spacing w:after="0" w:line="240" w:lineRule="auto"/>
        <w:ind w:left="284" w:hanging="284"/>
        <w:jc w:val="both"/>
        <w:rPr>
          <w:rFonts w:ascii="Tahoma" w:hAnsi="Tahoma" w:cs="Tahoma"/>
          <w:sz w:val="21"/>
          <w:szCs w:val="21"/>
          <w:lang w:eastAsia="cs-CZ"/>
        </w:rPr>
      </w:pPr>
      <w:r w:rsidRPr="00847145">
        <w:rPr>
          <w:rFonts w:ascii="Tahoma" w:hAnsi="Tahoma" w:cs="Tahoma"/>
          <w:sz w:val="21"/>
          <w:szCs w:val="21"/>
          <w:lang w:eastAsia="cs-CZ"/>
        </w:rPr>
        <w:t>Pro případ prodlení objednatele se zaplacením ceny díla na základě faktury dle smlouvy, se sjednává úrok z prodlení v</w:t>
      </w:r>
      <w:r w:rsidR="00911752">
        <w:rPr>
          <w:rFonts w:ascii="Tahoma" w:hAnsi="Tahoma" w:cs="Tahoma"/>
          <w:sz w:val="21"/>
          <w:szCs w:val="21"/>
          <w:lang w:eastAsia="cs-CZ"/>
        </w:rPr>
        <w:t> zákonné výši z</w:t>
      </w:r>
      <w:r w:rsidRPr="00847145">
        <w:rPr>
          <w:rFonts w:ascii="Tahoma" w:hAnsi="Tahoma" w:cs="Tahoma"/>
          <w:sz w:val="21"/>
          <w:szCs w:val="21"/>
          <w:lang w:eastAsia="cs-CZ"/>
        </w:rPr>
        <w:t> dlužné fakturované částky za každý den prodlení s placením dlužné částky. Úrok z prodlení objednatel uhradí do 14 dnů od doručení jejího vyúčtování provedeného zhotovitelem.</w:t>
      </w:r>
    </w:p>
    <w:p w:rsidR="00E75532" w:rsidRPr="00847145" w:rsidRDefault="00E75532" w:rsidP="00E75532">
      <w:pPr>
        <w:spacing w:after="0" w:line="240" w:lineRule="auto"/>
        <w:jc w:val="both"/>
        <w:rPr>
          <w:rFonts w:ascii="Tahoma" w:hAnsi="Tahoma" w:cs="Tahoma"/>
          <w:sz w:val="21"/>
          <w:szCs w:val="21"/>
          <w:highlight w:val="yellow"/>
          <w:lang w:eastAsia="cs-CZ"/>
        </w:rPr>
      </w:pPr>
    </w:p>
    <w:p w:rsidR="00E75532" w:rsidRPr="00847145" w:rsidRDefault="00E75532" w:rsidP="00764354">
      <w:pPr>
        <w:pStyle w:val="Odstavecseseznamem"/>
        <w:keepLines/>
        <w:numPr>
          <w:ilvl w:val="1"/>
          <w:numId w:val="19"/>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odstraněním ojedinělých drobných vad existujících při předání díla v termínu dle článku 8 odstavec </w:t>
      </w:r>
      <w:r w:rsidR="00C52C65">
        <w:rPr>
          <w:rFonts w:ascii="Tahoma" w:hAnsi="Tahoma" w:cs="Tahoma"/>
          <w:sz w:val="21"/>
          <w:szCs w:val="21"/>
          <w:lang w:eastAsia="cs-CZ"/>
        </w:rPr>
        <w:t>3</w:t>
      </w:r>
      <w:r w:rsidRPr="00847145">
        <w:rPr>
          <w:rFonts w:ascii="Tahoma" w:hAnsi="Tahoma" w:cs="Tahoma"/>
          <w:sz w:val="21"/>
          <w:szCs w:val="21"/>
          <w:lang w:eastAsia="cs-CZ"/>
        </w:rPr>
        <w:t>.</w:t>
      </w:r>
      <w:r w:rsidR="00C52C65">
        <w:rPr>
          <w:rFonts w:ascii="Tahoma" w:hAnsi="Tahoma" w:cs="Tahoma"/>
          <w:sz w:val="21"/>
          <w:szCs w:val="21"/>
          <w:lang w:eastAsia="cs-CZ"/>
        </w:rPr>
        <w:t xml:space="preserve"> písm. f)</w:t>
      </w:r>
      <w:r w:rsidR="00C52C65" w:rsidRPr="00847145">
        <w:rPr>
          <w:rFonts w:ascii="Tahoma" w:hAnsi="Tahoma" w:cs="Tahoma"/>
          <w:sz w:val="21"/>
          <w:szCs w:val="21"/>
          <w:lang w:eastAsia="cs-CZ"/>
        </w:rPr>
        <w:t xml:space="preserve"> </w:t>
      </w:r>
      <w:r w:rsidRPr="00847145">
        <w:rPr>
          <w:rFonts w:ascii="Tahoma" w:hAnsi="Tahoma" w:cs="Tahoma"/>
          <w:sz w:val="21"/>
          <w:szCs w:val="21"/>
          <w:lang w:eastAsia="cs-CZ"/>
        </w:rPr>
        <w:t>této smlouvy je zhotovitel povinen zaplatit obje</w:t>
      </w:r>
      <w:r>
        <w:rPr>
          <w:rFonts w:ascii="Tahoma" w:hAnsi="Tahoma" w:cs="Tahoma"/>
          <w:sz w:val="21"/>
          <w:szCs w:val="21"/>
          <w:lang w:eastAsia="cs-CZ"/>
        </w:rPr>
        <w:t>dnateli smluvní pokutu ve výši 1</w:t>
      </w:r>
      <w:r w:rsidRPr="00847145">
        <w:rPr>
          <w:rFonts w:ascii="Tahoma" w:hAnsi="Tahoma" w:cs="Tahoma"/>
          <w:sz w:val="21"/>
          <w:szCs w:val="21"/>
          <w:lang w:eastAsia="cs-CZ"/>
        </w:rPr>
        <w:t>.000,- Kč za každou drobnou vadu a den prodlení s jejím odstraněním.</w:t>
      </w:r>
    </w:p>
    <w:p w:rsidR="00E75532" w:rsidRPr="00847145" w:rsidRDefault="00E75532" w:rsidP="00E75532">
      <w:pPr>
        <w:pStyle w:val="Odstavecseseznamem"/>
        <w:keepLines/>
        <w:suppressAutoHyphens/>
        <w:autoSpaceDE w:val="0"/>
        <w:autoSpaceDN w:val="0"/>
        <w:adjustRightInd w:val="0"/>
        <w:spacing w:after="360" w:line="240" w:lineRule="auto"/>
        <w:ind w:left="360"/>
        <w:jc w:val="both"/>
        <w:rPr>
          <w:rFonts w:ascii="Tahoma" w:hAnsi="Tahoma" w:cs="Tahoma"/>
          <w:sz w:val="21"/>
          <w:szCs w:val="21"/>
          <w:lang w:eastAsia="cs-CZ"/>
        </w:rPr>
      </w:pPr>
      <w:r w:rsidRPr="00847145">
        <w:rPr>
          <w:rFonts w:ascii="Tahoma" w:hAnsi="Tahoma" w:cs="Tahoma"/>
          <w:sz w:val="21"/>
          <w:szCs w:val="21"/>
          <w:lang w:eastAsia="cs-CZ"/>
        </w:rPr>
        <w:t xml:space="preserve">   </w:t>
      </w:r>
    </w:p>
    <w:p w:rsidR="00E75532" w:rsidRDefault="00E75532" w:rsidP="00764354">
      <w:pPr>
        <w:pStyle w:val="Odstavecseseznamem"/>
        <w:keepLines/>
        <w:numPr>
          <w:ilvl w:val="1"/>
          <w:numId w:val="19"/>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w:t>
      </w:r>
      <w:r w:rsidR="00885B77">
        <w:rPr>
          <w:rFonts w:ascii="Tahoma" w:hAnsi="Tahoma" w:cs="Tahoma"/>
          <w:sz w:val="21"/>
          <w:szCs w:val="21"/>
          <w:lang w:eastAsia="cs-CZ"/>
        </w:rPr>
        <w:t xml:space="preserve">zhotovitele </w:t>
      </w:r>
      <w:r w:rsidRPr="00847145">
        <w:rPr>
          <w:rFonts w:ascii="Tahoma" w:hAnsi="Tahoma" w:cs="Tahoma"/>
          <w:sz w:val="21"/>
          <w:szCs w:val="21"/>
          <w:lang w:eastAsia="cs-CZ"/>
        </w:rPr>
        <w:t>s odstraněním vady</w:t>
      </w:r>
      <w:r w:rsidR="00885B77" w:rsidRPr="00885B77">
        <w:rPr>
          <w:rFonts w:ascii="Tahoma" w:hAnsi="Tahoma" w:cs="Tahoma"/>
          <w:sz w:val="21"/>
          <w:szCs w:val="21"/>
          <w:lang w:eastAsia="cs-CZ"/>
        </w:rPr>
        <w:t xml:space="preserve"> </w:t>
      </w:r>
      <w:r w:rsidR="00885B77" w:rsidRPr="00847145">
        <w:rPr>
          <w:rFonts w:ascii="Tahoma" w:hAnsi="Tahoma" w:cs="Tahoma"/>
          <w:sz w:val="21"/>
          <w:szCs w:val="21"/>
          <w:lang w:eastAsia="cs-CZ"/>
        </w:rPr>
        <w:t>reklamované</w:t>
      </w:r>
      <w:r w:rsidRPr="00847145">
        <w:rPr>
          <w:rFonts w:ascii="Tahoma" w:hAnsi="Tahoma" w:cs="Tahoma"/>
          <w:sz w:val="21"/>
          <w:szCs w:val="21"/>
          <w:lang w:eastAsia="cs-CZ"/>
        </w:rPr>
        <w:t xml:space="preserve"> </w:t>
      </w:r>
      <w:r>
        <w:rPr>
          <w:rFonts w:ascii="Tahoma" w:hAnsi="Tahoma" w:cs="Tahoma"/>
          <w:sz w:val="21"/>
          <w:szCs w:val="21"/>
          <w:lang w:eastAsia="cs-CZ"/>
        </w:rPr>
        <w:t xml:space="preserve">v záruční době </w:t>
      </w:r>
      <w:r w:rsidR="00885B77">
        <w:rPr>
          <w:rFonts w:ascii="Tahoma" w:hAnsi="Tahoma" w:cs="Tahoma"/>
          <w:sz w:val="21"/>
          <w:szCs w:val="21"/>
          <w:lang w:eastAsia="cs-CZ"/>
        </w:rPr>
        <w:t>objednatelem</w:t>
      </w:r>
      <w:r w:rsidR="00885B77" w:rsidRPr="00847145">
        <w:rPr>
          <w:rFonts w:ascii="Tahoma" w:hAnsi="Tahoma" w:cs="Tahoma"/>
          <w:sz w:val="21"/>
          <w:szCs w:val="21"/>
          <w:lang w:eastAsia="cs-CZ"/>
        </w:rPr>
        <w:t xml:space="preserve"> </w:t>
      </w:r>
      <w:r w:rsidRPr="00847145">
        <w:rPr>
          <w:rFonts w:ascii="Tahoma" w:hAnsi="Tahoma" w:cs="Tahoma"/>
          <w:sz w:val="21"/>
          <w:szCs w:val="21"/>
          <w:lang w:eastAsia="cs-CZ"/>
        </w:rPr>
        <w:t xml:space="preserve">ve sjednaném termínu se sjednává smluvní </w:t>
      </w:r>
      <w:r w:rsidRPr="00491653">
        <w:rPr>
          <w:rFonts w:ascii="Tahoma" w:hAnsi="Tahoma" w:cs="Tahoma"/>
          <w:sz w:val="21"/>
          <w:szCs w:val="21"/>
          <w:lang w:eastAsia="cs-CZ"/>
        </w:rPr>
        <w:t>pokuta </w:t>
      </w:r>
      <w:r w:rsidR="003865DB" w:rsidRPr="00491653">
        <w:rPr>
          <w:rFonts w:ascii="Tahoma" w:hAnsi="Tahoma" w:cs="Tahoma"/>
          <w:sz w:val="21"/>
          <w:szCs w:val="21"/>
          <w:lang w:eastAsia="cs-CZ"/>
        </w:rPr>
        <w:t>2</w:t>
      </w:r>
      <w:r w:rsidRPr="00491653">
        <w:rPr>
          <w:rFonts w:ascii="Tahoma" w:hAnsi="Tahoma" w:cs="Tahoma"/>
          <w:sz w:val="21"/>
          <w:szCs w:val="21"/>
          <w:lang w:eastAsia="cs-CZ"/>
        </w:rPr>
        <w:t>.000,- Kč za</w:t>
      </w:r>
      <w:r w:rsidRPr="00847145">
        <w:rPr>
          <w:rFonts w:ascii="Tahoma" w:hAnsi="Tahoma" w:cs="Tahoma"/>
          <w:sz w:val="21"/>
          <w:szCs w:val="21"/>
          <w:lang w:eastAsia="cs-CZ"/>
        </w:rPr>
        <w:t xml:space="preserve"> každý započatý den prodlení a každou reklamovanou vadu. </w:t>
      </w:r>
    </w:p>
    <w:p w:rsidR="00E75532" w:rsidRPr="001B076C" w:rsidRDefault="00E75532" w:rsidP="00E75532">
      <w:pPr>
        <w:pStyle w:val="Odstavecseseznamem"/>
        <w:rPr>
          <w:rFonts w:ascii="Tahoma" w:hAnsi="Tahoma" w:cs="Tahoma"/>
          <w:sz w:val="21"/>
          <w:szCs w:val="21"/>
          <w:lang w:eastAsia="cs-CZ"/>
        </w:rPr>
      </w:pPr>
    </w:p>
    <w:p w:rsidR="00E75532" w:rsidRPr="00847145" w:rsidRDefault="00E75532" w:rsidP="00764354">
      <w:pPr>
        <w:pStyle w:val="Odstavecseseznamem"/>
        <w:keepLines/>
        <w:numPr>
          <w:ilvl w:val="1"/>
          <w:numId w:val="19"/>
        </w:numPr>
        <w:suppressAutoHyphens/>
        <w:autoSpaceDE w:val="0"/>
        <w:autoSpaceDN w:val="0"/>
        <w:adjustRightInd w:val="0"/>
        <w:spacing w:after="360" w:line="240" w:lineRule="auto"/>
        <w:jc w:val="both"/>
        <w:rPr>
          <w:rFonts w:ascii="Tahoma" w:hAnsi="Tahoma" w:cs="Tahoma"/>
          <w:sz w:val="21"/>
          <w:szCs w:val="21"/>
          <w:lang w:eastAsia="cs-CZ"/>
        </w:rPr>
      </w:pPr>
      <w:r w:rsidRPr="00847145">
        <w:rPr>
          <w:rFonts w:ascii="Tahoma" w:hAnsi="Tahoma" w:cs="Tahoma"/>
          <w:sz w:val="21"/>
          <w:szCs w:val="21"/>
          <w:lang w:eastAsia="cs-CZ"/>
        </w:rPr>
        <w:t xml:space="preserve">V případě prodlení zhotovitele s vyklizením a předáním vyčištěného staveniště ve lhůtě sjednané v této smlouvě se sjednává smluvní pokuta ve výši </w:t>
      </w:r>
      <w:r>
        <w:rPr>
          <w:rFonts w:ascii="Tahoma" w:hAnsi="Tahoma" w:cs="Tahoma"/>
          <w:sz w:val="21"/>
          <w:szCs w:val="21"/>
          <w:lang w:eastAsia="cs-CZ"/>
        </w:rPr>
        <w:t>0,05 % z</w:t>
      </w:r>
      <w:r w:rsidR="00C52C65">
        <w:rPr>
          <w:rFonts w:ascii="Tahoma" w:hAnsi="Tahoma" w:cs="Tahoma"/>
          <w:sz w:val="21"/>
          <w:szCs w:val="21"/>
          <w:lang w:eastAsia="cs-CZ"/>
        </w:rPr>
        <w:t xml:space="preserve"> celkové </w:t>
      </w:r>
      <w:r>
        <w:rPr>
          <w:rFonts w:ascii="Tahoma" w:hAnsi="Tahoma" w:cs="Tahoma"/>
          <w:sz w:val="21"/>
          <w:szCs w:val="21"/>
          <w:lang w:eastAsia="cs-CZ"/>
        </w:rPr>
        <w:t>ceny díla bez DPH,</w:t>
      </w:r>
      <w:r w:rsidRPr="00847145">
        <w:rPr>
          <w:rFonts w:ascii="Tahoma" w:hAnsi="Tahoma" w:cs="Tahoma"/>
          <w:sz w:val="21"/>
          <w:szCs w:val="21"/>
          <w:lang w:eastAsia="cs-CZ"/>
        </w:rPr>
        <w:t xml:space="preserve"> za každý započatý den prodlení.</w:t>
      </w:r>
    </w:p>
    <w:p w:rsidR="00E75532" w:rsidRPr="00847145" w:rsidRDefault="00E75532" w:rsidP="00764354">
      <w:pPr>
        <w:numPr>
          <w:ilvl w:val="1"/>
          <w:numId w:val="19"/>
        </w:numPr>
        <w:spacing w:after="0" w:line="240" w:lineRule="auto"/>
        <w:jc w:val="both"/>
        <w:rPr>
          <w:rFonts w:ascii="Tahoma" w:hAnsi="Tahoma" w:cs="Tahoma"/>
          <w:sz w:val="21"/>
          <w:szCs w:val="21"/>
          <w:lang w:eastAsia="cs-CZ"/>
        </w:rPr>
      </w:pPr>
      <w:r w:rsidRPr="00847145">
        <w:rPr>
          <w:rFonts w:ascii="Tahoma" w:hAnsi="Tahoma" w:cs="Tahoma"/>
          <w:sz w:val="21"/>
          <w:szCs w:val="21"/>
          <w:lang w:eastAsia="cs-CZ"/>
        </w:rPr>
        <w:t>Zánik závazku zhotovitele pozdním plněním neznamená zánik nároku na smluvní pokutu za prodlení s plněním.</w:t>
      </w:r>
    </w:p>
    <w:p w:rsidR="00E75532" w:rsidRPr="00847145" w:rsidRDefault="00E75532" w:rsidP="00E75532">
      <w:pPr>
        <w:spacing w:after="0" w:line="240" w:lineRule="auto"/>
        <w:jc w:val="both"/>
        <w:rPr>
          <w:rFonts w:ascii="Tahoma" w:hAnsi="Tahoma" w:cs="Tahoma"/>
          <w:sz w:val="21"/>
          <w:szCs w:val="21"/>
          <w:lang w:eastAsia="cs-CZ"/>
        </w:rPr>
      </w:pPr>
    </w:p>
    <w:p w:rsidR="00E75532" w:rsidRDefault="00E75532" w:rsidP="00764354">
      <w:pPr>
        <w:pStyle w:val="Odstavecseseznamem"/>
        <w:numPr>
          <w:ilvl w:val="1"/>
          <w:numId w:val="19"/>
        </w:numPr>
        <w:jc w:val="both"/>
        <w:rPr>
          <w:rFonts w:ascii="Tahoma" w:hAnsi="Tahoma" w:cs="Tahoma"/>
          <w:sz w:val="21"/>
          <w:szCs w:val="21"/>
          <w:lang w:eastAsia="cs-CZ"/>
        </w:rPr>
      </w:pPr>
      <w:r w:rsidRPr="00847145">
        <w:rPr>
          <w:rFonts w:ascii="Tahoma" w:hAnsi="Tahoma" w:cs="Tahoma"/>
          <w:sz w:val="21"/>
          <w:szCs w:val="21"/>
          <w:lang w:eastAsia="cs-CZ"/>
        </w:rPr>
        <w:t>Ujednáními o smluvních pokutách nejsou dotčena jiná práva objednatele vč. náhrady škody. Smluvní pokuty je objednatel oprávněn jednostranně započíst proti splatné i nesplatné pohledávce zhotovitele za podmínky, že půjde o pohledávku vzniklou z titulu této smlouvy nebo v souvislosti s ní.</w:t>
      </w:r>
    </w:p>
    <w:p w:rsidR="00E75532" w:rsidRPr="00847145" w:rsidRDefault="00E75532" w:rsidP="00E75532">
      <w:pPr>
        <w:pStyle w:val="Odstavecseseznamem"/>
        <w:ind w:left="360"/>
        <w:jc w:val="both"/>
        <w:rPr>
          <w:rFonts w:ascii="Tahoma" w:hAnsi="Tahoma" w:cs="Tahoma"/>
          <w:sz w:val="21"/>
          <w:szCs w:val="21"/>
          <w:lang w:eastAsia="cs-CZ"/>
        </w:rPr>
      </w:pPr>
      <w:r w:rsidRPr="00847145">
        <w:rPr>
          <w:rFonts w:ascii="Tahoma" w:hAnsi="Tahoma" w:cs="Tahoma"/>
          <w:sz w:val="21"/>
          <w:szCs w:val="21"/>
        </w:rPr>
        <w:t xml:space="preserve"> </w:t>
      </w:r>
    </w:p>
    <w:p w:rsidR="00E75532" w:rsidRDefault="00E75532" w:rsidP="00764354">
      <w:pPr>
        <w:pStyle w:val="Odstavecseseznamem"/>
        <w:numPr>
          <w:ilvl w:val="1"/>
          <w:numId w:val="19"/>
        </w:numPr>
        <w:jc w:val="both"/>
        <w:rPr>
          <w:rFonts w:ascii="Tahoma" w:hAnsi="Tahoma" w:cs="Tahoma"/>
          <w:sz w:val="21"/>
          <w:szCs w:val="21"/>
          <w:lang w:eastAsia="cs-CZ"/>
        </w:rPr>
      </w:pPr>
      <w:r w:rsidRPr="00847145">
        <w:rPr>
          <w:rFonts w:ascii="Tahoma" w:hAnsi="Tahoma" w:cs="Tahoma"/>
          <w:sz w:val="21"/>
          <w:szCs w:val="21"/>
          <w:lang w:eastAsia="cs-CZ"/>
        </w:rPr>
        <w:t>Uplatněním nároku na zaplacení smluvní pokuty ani jejím skutečným uhrazením nezaniká povinnost zavázané strany splnit povinnost, jejíž plnění bylo zajištěno smluvní pokutou.</w:t>
      </w:r>
    </w:p>
    <w:p w:rsidR="00E75532" w:rsidRPr="006F2A4E" w:rsidRDefault="00E75532" w:rsidP="00E75532">
      <w:pPr>
        <w:keepNext/>
        <w:spacing w:after="0" w:line="240" w:lineRule="auto"/>
        <w:ind w:left="360"/>
        <w:jc w:val="center"/>
        <w:rPr>
          <w:rFonts w:ascii="Tahoma" w:hAnsi="Tahoma" w:cs="Tahoma"/>
          <w:b/>
          <w:sz w:val="21"/>
          <w:szCs w:val="21"/>
          <w:lang w:eastAsia="cs-CZ"/>
        </w:rPr>
      </w:pPr>
      <w:r w:rsidRPr="006F2A4E">
        <w:rPr>
          <w:rFonts w:ascii="Tahoma" w:hAnsi="Tahoma" w:cs="Tahoma"/>
          <w:b/>
          <w:sz w:val="21"/>
          <w:szCs w:val="21"/>
          <w:lang w:eastAsia="cs-CZ"/>
        </w:rPr>
        <w:t>ČLÁNEK 11</w:t>
      </w:r>
    </w:p>
    <w:p w:rsidR="00E75532" w:rsidRPr="006F2A4E" w:rsidRDefault="00E75532" w:rsidP="00E75532">
      <w:pPr>
        <w:spacing w:after="240" w:line="240" w:lineRule="auto"/>
        <w:ind w:left="283"/>
        <w:jc w:val="center"/>
        <w:rPr>
          <w:rFonts w:ascii="Tahoma" w:hAnsi="Tahoma" w:cs="Tahoma"/>
          <w:b/>
          <w:sz w:val="21"/>
          <w:szCs w:val="21"/>
          <w:lang w:eastAsia="cs-CZ"/>
        </w:rPr>
      </w:pPr>
      <w:r w:rsidRPr="006F2A4E">
        <w:rPr>
          <w:rFonts w:ascii="Tahoma" w:hAnsi="Tahoma" w:cs="Tahoma"/>
          <w:b/>
          <w:sz w:val="21"/>
          <w:szCs w:val="21"/>
          <w:lang w:eastAsia="cs-CZ"/>
        </w:rPr>
        <w:t>POJIŠTĚNÍ</w:t>
      </w:r>
    </w:p>
    <w:p w:rsidR="00E75532" w:rsidRPr="006F2A4E" w:rsidRDefault="00E75532" w:rsidP="00764354">
      <w:pPr>
        <w:numPr>
          <w:ilvl w:val="0"/>
          <w:numId w:val="26"/>
        </w:numPr>
        <w:spacing w:before="120" w:after="120"/>
        <w:ind w:left="284" w:hanging="284"/>
        <w:jc w:val="both"/>
        <w:rPr>
          <w:rFonts w:ascii="Tahoma" w:hAnsi="Tahoma" w:cs="Tahoma"/>
          <w:sz w:val="21"/>
          <w:szCs w:val="21"/>
        </w:rPr>
      </w:pPr>
      <w:r w:rsidRPr="006F2A4E">
        <w:rPr>
          <w:rFonts w:ascii="Tahoma" w:hAnsi="Tahoma" w:cs="Tahoma"/>
          <w:sz w:val="21"/>
          <w:szCs w:val="21"/>
          <w:lang w:eastAsia="zh-CN"/>
        </w:rPr>
        <w:t>Zhotovitel</w:t>
      </w:r>
      <w:r w:rsidRPr="006F2A4E">
        <w:rPr>
          <w:rFonts w:ascii="Tahoma" w:hAnsi="Tahoma" w:cs="Tahoma"/>
          <w:sz w:val="21"/>
          <w:szCs w:val="21"/>
        </w:rPr>
        <w:t xml:space="preserve"> je povinen být po celou dobu provádění díla pojištěn proti odpovědnosti za škody způsobené jeho </w:t>
      </w:r>
      <w:r w:rsidRPr="006F2A4E">
        <w:rPr>
          <w:rFonts w:ascii="Tahoma" w:hAnsi="Tahoma" w:cs="Tahoma"/>
          <w:sz w:val="21"/>
          <w:szCs w:val="21"/>
          <w:lang w:eastAsia="zh-CN"/>
        </w:rPr>
        <w:t>činností</w:t>
      </w:r>
      <w:r w:rsidRPr="006F2A4E">
        <w:rPr>
          <w:rFonts w:ascii="Tahoma" w:hAnsi="Tahoma" w:cs="Tahoma"/>
          <w:sz w:val="21"/>
          <w:szCs w:val="21"/>
        </w:rPr>
        <w:t>, včetně možných škod způsobených pracovníky zhotovitele, s tím, že pojištění musí zahrnovat:</w:t>
      </w:r>
    </w:p>
    <w:p w:rsidR="00E75532" w:rsidRPr="006F2A4E" w:rsidRDefault="00E75532" w:rsidP="00764354">
      <w:pPr>
        <w:pStyle w:val="Odstavecseseznamem"/>
        <w:numPr>
          <w:ilvl w:val="0"/>
          <w:numId w:val="23"/>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výkonem jejich činností pro případ jejich právní odpovědnosti za usmrcení nebo újmy na zdraví jakékoliv třetí osoby v příčinné souvislosti s prováděním předmětu díla dle této smlouvy v místě plnění a jeho blízkém okolí;</w:t>
      </w:r>
    </w:p>
    <w:p w:rsidR="00E75532" w:rsidRDefault="00E75532" w:rsidP="00764354">
      <w:pPr>
        <w:pStyle w:val="Odstavecseseznamem"/>
        <w:numPr>
          <w:ilvl w:val="0"/>
          <w:numId w:val="23"/>
        </w:numPr>
        <w:ind w:left="709" w:hanging="425"/>
        <w:jc w:val="both"/>
        <w:rPr>
          <w:rFonts w:ascii="Tahoma" w:hAnsi="Tahoma" w:cs="Tahoma"/>
          <w:sz w:val="21"/>
          <w:szCs w:val="21"/>
          <w:lang w:eastAsia="cs-CZ"/>
        </w:rPr>
      </w:pPr>
      <w:r w:rsidRPr="006F2A4E">
        <w:rPr>
          <w:rFonts w:ascii="Tahoma" w:hAnsi="Tahoma" w:cs="Tahoma"/>
          <w:sz w:val="21"/>
          <w:szCs w:val="21"/>
          <w:lang w:eastAsia="cs-CZ"/>
        </w:rPr>
        <w:t>pojištění škody způsobené zhotovitelem nebo jeho pracovníky pro případ jejich právní odpovědnosti za škodu na majetku jakékoliv třetí osoby, která vznikne v příčinné souvislosti s prováděním předmětu díla dle této smlouvy v místě plnění a jeho blízkém okolí;</w:t>
      </w:r>
    </w:p>
    <w:p w:rsidR="00E75532" w:rsidRPr="00997A07" w:rsidRDefault="00E75532" w:rsidP="00764354">
      <w:pPr>
        <w:pStyle w:val="Odstavecseseznamem"/>
        <w:numPr>
          <w:ilvl w:val="0"/>
          <w:numId w:val="23"/>
        </w:numPr>
        <w:ind w:left="709" w:hanging="425"/>
        <w:jc w:val="both"/>
        <w:rPr>
          <w:rFonts w:ascii="Tahoma" w:hAnsi="Tahoma" w:cs="Tahoma"/>
          <w:sz w:val="21"/>
          <w:szCs w:val="21"/>
          <w:lang w:eastAsia="cs-CZ"/>
        </w:rPr>
      </w:pPr>
      <w:r w:rsidRPr="00D004C4">
        <w:rPr>
          <w:rFonts w:ascii="Tahoma" w:hAnsi="Tahoma" w:cs="Tahoma"/>
          <w:sz w:val="21"/>
          <w:szCs w:val="21"/>
          <w:lang w:eastAsia="cs-CZ"/>
        </w:rPr>
        <w:t>stavebně montážní pojištění proti všem rizikům (</w:t>
      </w:r>
      <w:proofErr w:type="spellStart"/>
      <w:r w:rsidRPr="00D004C4">
        <w:rPr>
          <w:rFonts w:ascii="Tahoma" w:hAnsi="Tahoma" w:cs="Tahoma"/>
          <w:sz w:val="21"/>
          <w:szCs w:val="21"/>
          <w:lang w:eastAsia="cs-CZ"/>
        </w:rPr>
        <w:t>all</w:t>
      </w:r>
      <w:proofErr w:type="spellEnd"/>
      <w:r w:rsidRPr="00D004C4">
        <w:rPr>
          <w:rFonts w:ascii="Tahoma" w:hAnsi="Tahoma" w:cs="Tahoma"/>
          <w:sz w:val="21"/>
          <w:szCs w:val="21"/>
          <w:lang w:eastAsia="cs-CZ"/>
        </w:rPr>
        <w:t xml:space="preserve"> </w:t>
      </w:r>
      <w:proofErr w:type="spellStart"/>
      <w:r w:rsidRPr="00D004C4">
        <w:rPr>
          <w:rFonts w:ascii="Tahoma" w:hAnsi="Tahoma" w:cs="Tahoma"/>
          <w:sz w:val="21"/>
          <w:szCs w:val="21"/>
          <w:lang w:eastAsia="cs-CZ"/>
        </w:rPr>
        <w:t>risks</w:t>
      </w:r>
      <w:proofErr w:type="spellEnd"/>
      <w:r w:rsidRPr="00D004C4">
        <w:rPr>
          <w:rFonts w:ascii="Tahoma" w:hAnsi="Tahoma" w:cs="Tahoma"/>
          <w:sz w:val="21"/>
          <w:szCs w:val="21"/>
          <w:lang w:eastAsia="cs-CZ"/>
        </w:rPr>
        <w:t>) na plnou hodnotu budovaného díla v době uzavření této smlouvy</w:t>
      </w:r>
      <w:r>
        <w:rPr>
          <w:rFonts w:ascii="Tahoma" w:hAnsi="Tahoma" w:cs="Tahoma"/>
          <w:sz w:val="21"/>
          <w:szCs w:val="21"/>
          <w:lang w:eastAsia="cs-CZ"/>
        </w:rPr>
        <w:t>;</w:t>
      </w:r>
    </w:p>
    <w:p w:rsidR="00E75532" w:rsidRPr="006F2A4E" w:rsidRDefault="00E75532" w:rsidP="00764354">
      <w:pPr>
        <w:pStyle w:val="Odstavecseseznamem"/>
        <w:numPr>
          <w:ilvl w:val="0"/>
          <w:numId w:val="23"/>
        </w:numPr>
        <w:ind w:left="709" w:hanging="425"/>
        <w:jc w:val="both"/>
        <w:rPr>
          <w:rFonts w:ascii="Tahoma" w:hAnsi="Tahoma" w:cs="Tahoma"/>
          <w:sz w:val="21"/>
          <w:szCs w:val="21"/>
          <w:lang w:eastAsia="cs-CZ"/>
        </w:rPr>
      </w:pPr>
      <w:r w:rsidRPr="006F2A4E">
        <w:rPr>
          <w:rFonts w:ascii="Tahoma" w:hAnsi="Tahoma" w:cs="Tahoma"/>
          <w:sz w:val="21"/>
          <w:szCs w:val="21"/>
          <w:lang w:eastAsia="cs-CZ"/>
        </w:rPr>
        <w:lastRenderedPageBreak/>
        <w:t>výši pojistné částky sjednané v pojistné smlouvě po celou dobu provádění ve výši stejné nebo vyšší, než je cena díla uvedená ve smlouvě o dílo z jedné škodné události</w:t>
      </w:r>
      <w:r>
        <w:rPr>
          <w:rFonts w:ascii="Tahoma" w:hAnsi="Tahoma" w:cs="Tahoma"/>
          <w:sz w:val="21"/>
          <w:szCs w:val="21"/>
          <w:lang w:eastAsia="cs-CZ"/>
        </w:rPr>
        <w:t>.</w:t>
      </w:r>
    </w:p>
    <w:p w:rsidR="00E75532" w:rsidRDefault="00E75532" w:rsidP="00764354">
      <w:pPr>
        <w:numPr>
          <w:ilvl w:val="0"/>
          <w:numId w:val="26"/>
        </w:numPr>
        <w:spacing w:before="120" w:after="120"/>
        <w:ind w:left="284" w:hanging="284"/>
        <w:jc w:val="both"/>
        <w:rPr>
          <w:rFonts w:ascii="Tahoma" w:hAnsi="Tahoma" w:cs="Tahoma"/>
          <w:sz w:val="21"/>
          <w:szCs w:val="21"/>
        </w:rPr>
      </w:pPr>
      <w:r w:rsidRPr="006F2A4E">
        <w:rPr>
          <w:rFonts w:ascii="Tahoma" w:hAnsi="Tahoma" w:cs="Tahoma"/>
          <w:sz w:val="21"/>
          <w:szCs w:val="21"/>
        </w:rPr>
        <w:t xml:space="preserve">Zhotovitel se zavazuje předložit objednateli nejpozději v termínu podpisu této smlouvy k nahlédnutí originál </w:t>
      </w:r>
      <w:r w:rsidRPr="006F2A4E">
        <w:rPr>
          <w:rFonts w:ascii="Tahoma" w:hAnsi="Tahoma" w:cs="Tahoma"/>
          <w:sz w:val="21"/>
          <w:szCs w:val="21"/>
          <w:lang w:eastAsia="zh-CN"/>
        </w:rPr>
        <w:t>pojistné</w:t>
      </w:r>
      <w:r w:rsidRPr="006F2A4E">
        <w:rPr>
          <w:rFonts w:ascii="Tahoma" w:hAnsi="Tahoma" w:cs="Tahoma"/>
          <w:sz w:val="21"/>
          <w:szCs w:val="21"/>
        </w:rPr>
        <w:t xml:space="preserve"> smlouvy nebo pojistný certifikát na požadované pojištění dle tohoto ujednání, prokazující existenci pojištění po celou dobu trvání díla (dobu trvání pojištění, jeho rozsah, pojištěná rizika, pojistné částky a výši spoluúčasti); objednatel je oprávněn si pořídit fotokopie předložených dokladů.</w:t>
      </w:r>
    </w:p>
    <w:p w:rsidR="00E75532" w:rsidRPr="00DD2E88" w:rsidRDefault="00E75532" w:rsidP="00E75532">
      <w:pPr>
        <w:keepNext/>
        <w:spacing w:before="120" w:after="0" w:line="240" w:lineRule="auto"/>
        <w:jc w:val="center"/>
        <w:rPr>
          <w:rFonts w:ascii="Tahoma" w:hAnsi="Tahoma" w:cs="Tahoma"/>
          <w:b/>
          <w:bCs/>
          <w:sz w:val="21"/>
          <w:szCs w:val="21"/>
          <w:lang w:eastAsia="cs-CZ"/>
        </w:rPr>
      </w:pPr>
      <w:r w:rsidRPr="00DD2E88">
        <w:rPr>
          <w:rFonts w:ascii="Tahoma" w:hAnsi="Tahoma" w:cs="Tahoma"/>
          <w:b/>
          <w:bCs/>
          <w:sz w:val="21"/>
          <w:szCs w:val="21"/>
          <w:lang w:eastAsia="cs-CZ"/>
        </w:rPr>
        <w:t>ČLÁNEK 12</w:t>
      </w:r>
    </w:p>
    <w:p w:rsidR="00E75532" w:rsidRPr="00DD2E88" w:rsidRDefault="00E75532" w:rsidP="00E75532">
      <w:pPr>
        <w:keepNext/>
        <w:spacing w:after="240" w:line="240" w:lineRule="auto"/>
        <w:jc w:val="center"/>
        <w:rPr>
          <w:rFonts w:ascii="Tahoma" w:hAnsi="Tahoma" w:cs="Tahoma"/>
          <w:b/>
          <w:bCs/>
          <w:sz w:val="21"/>
          <w:szCs w:val="21"/>
          <w:lang w:eastAsia="cs-CZ"/>
        </w:rPr>
      </w:pPr>
      <w:r w:rsidRPr="00DD2E88">
        <w:rPr>
          <w:rFonts w:ascii="Tahoma" w:hAnsi="Tahoma" w:cs="Tahoma"/>
          <w:b/>
          <w:bCs/>
          <w:sz w:val="21"/>
          <w:szCs w:val="21"/>
          <w:lang w:eastAsia="cs-CZ"/>
        </w:rPr>
        <w:t xml:space="preserve">   PODDODAVATELÉ</w:t>
      </w:r>
    </w:p>
    <w:p w:rsidR="00E75532" w:rsidRPr="00DD2E88" w:rsidRDefault="00E75532" w:rsidP="00764354">
      <w:pPr>
        <w:numPr>
          <w:ilvl w:val="0"/>
          <w:numId w:val="24"/>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Při</w:t>
      </w:r>
      <w:r w:rsidRPr="00DD2E88">
        <w:rPr>
          <w:rFonts w:ascii="Tahoma" w:hAnsi="Tahoma" w:cs="Tahoma"/>
          <w:sz w:val="21"/>
          <w:szCs w:val="21"/>
          <w:lang w:eastAsia="zh-CN"/>
        </w:rPr>
        <w:t xml:space="preserve"> provádění díla poddodavatelem bude zhotovitel odpovídat, jako by tyto částí díla prováděl sám. Poddodavatelem se rozumí také poddodavatelé zhotovitelova poddodavatele a jejich poddodavatelé, tedy všechny subjekty podílející se na plnění předmětu smlouvy v místě jeho realizace.</w:t>
      </w:r>
    </w:p>
    <w:p w:rsidR="00E75532" w:rsidRPr="00DD2E88" w:rsidRDefault="00E75532" w:rsidP="00764354">
      <w:pPr>
        <w:numPr>
          <w:ilvl w:val="0"/>
          <w:numId w:val="24"/>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Smluvní</w:t>
      </w:r>
      <w:r w:rsidRPr="00DD2E88">
        <w:rPr>
          <w:rFonts w:ascii="Tahoma" w:hAnsi="Tahoma" w:cs="Tahoma"/>
          <w:sz w:val="21"/>
          <w:szCs w:val="21"/>
          <w:lang w:eastAsia="zh-CN"/>
        </w:rPr>
        <w:t xml:space="preserve"> strany se dohodly, že zhotovitel je povinen realizovat dílo prostřednictvím osob, kterými byla prokazována kvalifikace v rámci zadávacího řízení a zajistit odborné vedení stavby stavbyvedoucím uvedeným v této smlouvě. Zhotovitel je oprávněn změnit poddodavatele, pomocí kterého prokazoval splnění části kvalifikace, stavbyvedoucího či jinou osobu, prostřednictvím které prokázal odbornou způsobilost/kvalifikaci (dále jen „odborná osoba“) pouze z vážných důvodů, a to s předchozím písemným souhlasem objednatele. Žádost o souhlas se změnou poddodavatele, stavbyvedoucího či jiné odborné osoby bude obsahovat údaje</w:t>
      </w:r>
      <w:r w:rsidR="00885B77">
        <w:rPr>
          <w:rFonts w:ascii="Tahoma" w:hAnsi="Tahoma" w:cs="Tahoma"/>
          <w:sz w:val="21"/>
          <w:szCs w:val="21"/>
          <w:lang w:eastAsia="zh-CN"/>
        </w:rPr>
        <w:t xml:space="preserve"> a doklady, </w:t>
      </w:r>
      <w:r w:rsidR="00885B77">
        <w:rPr>
          <w:rFonts w:ascii="Tahoma" w:hAnsi="Tahoma" w:cs="Tahoma"/>
          <w:sz w:val="21"/>
          <w:szCs w:val="21"/>
          <w:lang w:eastAsia="zh-CN"/>
        </w:rPr>
        <w:t>které byly požadovány objednatelem pro splnění kvalifikace</w:t>
      </w:r>
      <w:r w:rsidRPr="00DD2E88">
        <w:rPr>
          <w:rFonts w:ascii="Tahoma" w:hAnsi="Tahoma" w:cs="Tahoma"/>
          <w:sz w:val="21"/>
          <w:szCs w:val="21"/>
          <w:lang w:eastAsia="zh-CN"/>
        </w:rPr>
        <w:t>.</w:t>
      </w:r>
    </w:p>
    <w:p w:rsidR="00E75532" w:rsidRDefault="00E75532" w:rsidP="00764354">
      <w:pPr>
        <w:numPr>
          <w:ilvl w:val="0"/>
          <w:numId w:val="24"/>
        </w:numPr>
        <w:spacing w:before="120" w:after="240" w:line="240" w:lineRule="auto"/>
        <w:ind w:left="284" w:hanging="284"/>
        <w:jc w:val="both"/>
        <w:rPr>
          <w:rFonts w:ascii="Tahoma" w:hAnsi="Tahoma" w:cs="Tahoma"/>
          <w:bCs/>
          <w:sz w:val="21"/>
          <w:szCs w:val="21"/>
          <w:lang w:eastAsia="zh-CN"/>
        </w:rPr>
      </w:pPr>
      <w:r w:rsidRPr="00DD2E88">
        <w:rPr>
          <w:rFonts w:ascii="Tahoma" w:hAnsi="Tahoma" w:cs="Tahoma"/>
          <w:sz w:val="21"/>
          <w:szCs w:val="21"/>
          <w:lang w:eastAsia="cs-CZ"/>
        </w:rPr>
        <w:t>Zhotovitel</w:t>
      </w:r>
      <w:r w:rsidRPr="00DD2E88">
        <w:rPr>
          <w:rFonts w:ascii="Tahoma" w:hAnsi="Tahoma" w:cs="Tahoma"/>
          <w:sz w:val="21"/>
          <w:szCs w:val="21"/>
        </w:rPr>
        <w:t xml:space="preserve"> se zavazuje zajišťovat veškeré materiály a subdodávky v souladu s pravidly hospodářské soutěže a písemně informovat objednatele o dodávkách, pracích a službách zajišťovaných subdodavateli, a to vždy bezodkladně po uzavření příslušné smlouvy nebo vystavení objednávky. Písemná informace dle předchozí věty musí obsahovat mj. jmenovité uvedení subdodavatelů, činností, které budou vykonávat a musí být poskytnuta rovněž koordinátorovi BOZP. Informační povinnost dle tohoto odstavce se vztahuje pouze na subdodavatele, kteří se podílejí na realizaci díla.</w:t>
      </w:r>
    </w:p>
    <w:p w:rsidR="00E75532" w:rsidRDefault="00E75532" w:rsidP="00764354">
      <w:pPr>
        <w:numPr>
          <w:ilvl w:val="0"/>
          <w:numId w:val="24"/>
        </w:numPr>
        <w:spacing w:before="120" w:after="240" w:line="240" w:lineRule="auto"/>
        <w:ind w:left="284" w:hanging="284"/>
        <w:jc w:val="both"/>
        <w:rPr>
          <w:rFonts w:ascii="Tahoma" w:hAnsi="Tahoma" w:cs="Tahoma"/>
          <w:bCs/>
          <w:sz w:val="21"/>
          <w:szCs w:val="21"/>
          <w:lang w:eastAsia="zh-CN"/>
        </w:rPr>
      </w:pPr>
      <w:r w:rsidRPr="00793EDE">
        <w:rPr>
          <w:rFonts w:ascii="Tahoma" w:hAnsi="Tahoma" w:cs="Tahoma"/>
          <w:bCs/>
          <w:sz w:val="21"/>
          <w:szCs w:val="21"/>
          <w:lang w:eastAsia="zh-CN"/>
        </w:rPr>
        <w:t>Zhotovitel je povinen zajistit řádné a včasné plnění finančních závazků svým poddodavatelům, kdy za řádné a včasné plnění se považuje plné uhrazení poddodavatelem vystavených faktur zhotoviteli za plnění poskytnutá k plnění veřejné zakázky, a to vždy za stejných anebo výhodnějších platebních podmínek</w:t>
      </w:r>
      <w:r>
        <w:rPr>
          <w:rFonts w:ascii="Tahoma" w:hAnsi="Tahoma" w:cs="Tahoma"/>
          <w:bCs/>
          <w:sz w:val="21"/>
          <w:szCs w:val="21"/>
          <w:lang w:eastAsia="zh-CN"/>
        </w:rPr>
        <w:t>,</w:t>
      </w:r>
      <w:r w:rsidRPr="00793EDE">
        <w:rPr>
          <w:rFonts w:ascii="Tahoma" w:hAnsi="Tahoma" w:cs="Tahoma"/>
          <w:bCs/>
          <w:sz w:val="21"/>
          <w:szCs w:val="21"/>
          <w:lang w:eastAsia="zh-CN"/>
        </w:rPr>
        <w:t xml:space="preserve"> jak je ujednáno mezi zhotovitelem a objednatelem v této smlouvě.</w:t>
      </w:r>
      <w:r>
        <w:rPr>
          <w:rFonts w:ascii="Tahoma" w:hAnsi="Tahoma" w:cs="Tahoma"/>
          <w:bCs/>
          <w:sz w:val="21"/>
          <w:szCs w:val="21"/>
          <w:lang w:eastAsia="zh-CN"/>
        </w:rPr>
        <w:t xml:space="preserve"> Objednatel si vyhrazuje právo kontroly tohoto závazku zhotovitele a zhotovitel je povinen splnění tohoto závazku na vyžádání dokladovat odpovídajícími listinami a doklady např. nahlédnutím do přísl. smluv mezi zhotovitelem a jeho poddodavateli, doklady o zaplacení apod.; prokazatelné porušení závazku zhotovitele dle věty prvé, jakož i nedůvodné odmítnutí kontroly zhotovitele ze strany objednatele ke splnění této povinnosti zakládá právo objednatele na smluvní pokutu ve výši 2000,- Kč za každý případ. Na uplatnění výše uvedené smluvní pokuty platí ustanovení odst. 10 a 11 článku 10 této smlouvy obdobně.</w:t>
      </w:r>
    </w:p>
    <w:p w:rsidR="00E75532" w:rsidRPr="00847145" w:rsidRDefault="00E75532" w:rsidP="00E75532">
      <w:pPr>
        <w:keepNext/>
        <w:spacing w:after="0" w:line="240" w:lineRule="auto"/>
        <w:ind w:left="360"/>
        <w:jc w:val="center"/>
        <w:rPr>
          <w:rFonts w:ascii="Tahoma" w:hAnsi="Tahoma" w:cs="Tahoma"/>
          <w:b/>
          <w:sz w:val="21"/>
          <w:szCs w:val="21"/>
          <w:lang w:eastAsia="cs-CZ"/>
        </w:rPr>
      </w:pPr>
      <w:r>
        <w:rPr>
          <w:rFonts w:ascii="Tahoma" w:hAnsi="Tahoma" w:cs="Tahoma"/>
          <w:b/>
          <w:sz w:val="21"/>
          <w:szCs w:val="21"/>
          <w:lang w:eastAsia="cs-CZ"/>
        </w:rPr>
        <w:t>ČLÁNEK 13</w:t>
      </w:r>
    </w:p>
    <w:p w:rsidR="00E75532" w:rsidRPr="00847145" w:rsidRDefault="00E75532" w:rsidP="00E75532">
      <w:pPr>
        <w:keepNext/>
        <w:spacing w:after="240" w:line="240" w:lineRule="auto"/>
        <w:jc w:val="center"/>
        <w:rPr>
          <w:rFonts w:ascii="Tahoma" w:hAnsi="Tahoma" w:cs="Tahoma"/>
          <w:b/>
          <w:caps/>
          <w:sz w:val="21"/>
          <w:szCs w:val="21"/>
          <w:lang w:eastAsia="cs-CZ"/>
        </w:rPr>
      </w:pPr>
      <w:r w:rsidRPr="00847145">
        <w:rPr>
          <w:rFonts w:ascii="Tahoma" w:hAnsi="Tahoma" w:cs="Tahoma"/>
          <w:b/>
          <w:caps/>
          <w:sz w:val="21"/>
          <w:szCs w:val="21"/>
          <w:lang w:eastAsia="cs-CZ"/>
        </w:rPr>
        <w:t xml:space="preserve">  Ostatní ujednání</w:t>
      </w:r>
    </w:p>
    <w:p w:rsidR="00E75532" w:rsidRPr="00E34FCE" w:rsidRDefault="00E75532" w:rsidP="00764354">
      <w:pPr>
        <w:numPr>
          <w:ilvl w:val="0"/>
          <w:numId w:val="28"/>
        </w:numPr>
        <w:spacing w:before="120" w:after="240" w:line="240" w:lineRule="auto"/>
        <w:jc w:val="both"/>
        <w:rPr>
          <w:rFonts w:ascii="Tahoma" w:hAnsi="Tahoma" w:cs="Tahoma"/>
          <w:sz w:val="21"/>
          <w:szCs w:val="21"/>
          <w:lang w:eastAsia="zh-CN"/>
        </w:rPr>
      </w:pPr>
      <w:r w:rsidRPr="00E34FCE">
        <w:rPr>
          <w:rFonts w:ascii="Tahoma" w:hAnsi="Tahoma" w:cs="Tahoma"/>
          <w:sz w:val="21"/>
          <w:szCs w:val="21"/>
        </w:rPr>
        <w:t>Údaje</w:t>
      </w:r>
      <w:r w:rsidRPr="00E34FCE">
        <w:rPr>
          <w:rFonts w:ascii="Tahoma" w:hAnsi="Tahoma" w:cs="Tahoma"/>
          <w:sz w:val="21"/>
          <w:szCs w:val="21"/>
          <w:lang w:eastAsia="zh-CN"/>
        </w:rPr>
        <w:t>, týkající se identifikace smluvních stran uvedené ve smlouvě souhlasí se skutečným stavem. Smluvní strany jsou povinny změny těchto údajů oznámit bez prodlení druhé smluvní straně</w:t>
      </w:r>
      <w:r>
        <w:rPr>
          <w:rFonts w:ascii="Tahoma" w:hAnsi="Tahoma" w:cs="Tahoma"/>
          <w:sz w:val="21"/>
          <w:szCs w:val="21"/>
          <w:lang w:eastAsia="zh-CN"/>
        </w:rPr>
        <w:t>.</w:t>
      </w:r>
    </w:p>
    <w:p w:rsidR="00E75532" w:rsidRDefault="00E75532" w:rsidP="00764354">
      <w:pPr>
        <w:numPr>
          <w:ilvl w:val="0"/>
          <w:numId w:val="28"/>
        </w:numPr>
        <w:spacing w:before="120" w:after="240" w:line="240" w:lineRule="auto"/>
        <w:jc w:val="both"/>
        <w:rPr>
          <w:rFonts w:ascii="Tahoma" w:hAnsi="Tahoma" w:cs="Tahoma"/>
          <w:sz w:val="21"/>
          <w:szCs w:val="21"/>
        </w:rPr>
      </w:pPr>
      <w:r w:rsidRPr="00847145">
        <w:rPr>
          <w:rFonts w:ascii="Tahoma" w:hAnsi="Tahoma" w:cs="Tahoma"/>
          <w:sz w:val="21"/>
          <w:szCs w:val="21"/>
        </w:rPr>
        <w:t>Veškeré změny smlouvy jsou možné jen prostřednictvím písemných číslovaných dodatků podepsaných oběma smluvními stranami; z</w:t>
      </w:r>
      <w:r w:rsidRPr="00E34FCE">
        <w:rPr>
          <w:rFonts w:ascii="Tahoma" w:hAnsi="Tahoma" w:cs="Tahoma"/>
          <w:sz w:val="21"/>
          <w:szCs w:val="21"/>
        </w:rPr>
        <w:t>a písemnou formu nebude pro tento účel považována výměna e-mailových či jiných elektronických zpráv</w:t>
      </w:r>
      <w:r w:rsidRPr="00847145">
        <w:rPr>
          <w:rFonts w:ascii="Tahoma" w:hAnsi="Tahoma" w:cs="Tahoma"/>
          <w:sz w:val="21"/>
          <w:szCs w:val="21"/>
        </w:rPr>
        <w:t>.</w:t>
      </w:r>
    </w:p>
    <w:p w:rsidR="00E75532" w:rsidRDefault="00E75532" w:rsidP="00764354">
      <w:pPr>
        <w:numPr>
          <w:ilvl w:val="0"/>
          <w:numId w:val="28"/>
        </w:numPr>
        <w:spacing w:before="120" w:after="240" w:line="240" w:lineRule="auto"/>
        <w:jc w:val="both"/>
        <w:rPr>
          <w:rFonts w:ascii="Tahoma" w:hAnsi="Tahoma" w:cs="Tahoma"/>
          <w:sz w:val="21"/>
          <w:szCs w:val="21"/>
        </w:rPr>
      </w:pPr>
      <w:r w:rsidRPr="00847145">
        <w:rPr>
          <w:rFonts w:ascii="Tahoma" w:hAnsi="Tahoma" w:cs="Tahoma"/>
          <w:sz w:val="21"/>
          <w:szCs w:val="21"/>
        </w:rPr>
        <w:t>Postoupení smlouvy</w:t>
      </w:r>
      <w:r w:rsidR="00C65F33">
        <w:rPr>
          <w:rFonts w:ascii="Tahoma" w:hAnsi="Tahoma" w:cs="Tahoma"/>
          <w:sz w:val="21"/>
          <w:szCs w:val="21"/>
        </w:rPr>
        <w:t xml:space="preserve"> ze strany zhotovitele</w:t>
      </w:r>
      <w:r w:rsidRPr="00847145">
        <w:rPr>
          <w:rFonts w:ascii="Tahoma" w:hAnsi="Tahoma" w:cs="Tahoma"/>
          <w:sz w:val="21"/>
          <w:szCs w:val="21"/>
        </w:rPr>
        <w:t xml:space="preserve"> není přípustné.</w:t>
      </w:r>
    </w:p>
    <w:p w:rsidR="00E75532" w:rsidRPr="0039677B" w:rsidRDefault="00E75532" w:rsidP="00764354">
      <w:pPr>
        <w:numPr>
          <w:ilvl w:val="0"/>
          <w:numId w:val="28"/>
        </w:numPr>
        <w:spacing w:before="120" w:after="240" w:line="240" w:lineRule="auto"/>
        <w:jc w:val="both"/>
        <w:rPr>
          <w:rFonts w:ascii="Tahoma" w:hAnsi="Tahoma" w:cs="Tahoma"/>
          <w:spacing w:val="-4"/>
          <w:sz w:val="21"/>
          <w:szCs w:val="21"/>
        </w:rPr>
      </w:pPr>
      <w:r w:rsidRPr="0039677B">
        <w:rPr>
          <w:rFonts w:ascii="Tahoma" w:hAnsi="Tahoma" w:cs="Tahoma"/>
          <w:spacing w:val="-4"/>
          <w:sz w:val="21"/>
          <w:szCs w:val="21"/>
        </w:rPr>
        <w:t>V případech, kdy to zákon nebo tato smlouva připouští, je objednatel oprávněn od této smlouvy odstoupit bez časového omezení ve vztahu k okamžiku, kdy k důvodu, pro který objednatel může od smlouvy odstoupit, došlo.</w:t>
      </w:r>
    </w:p>
    <w:p w:rsidR="00E75532" w:rsidRPr="00847145" w:rsidRDefault="00E75532" w:rsidP="00764354">
      <w:pPr>
        <w:numPr>
          <w:ilvl w:val="0"/>
          <w:numId w:val="28"/>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lastRenderedPageBreak/>
        <w:t xml:space="preserve">Smlouva se vyhotovuje ve </w:t>
      </w:r>
      <w:r>
        <w:rPr>
          <w:rFonts w:ascii="Tahoma" w:hAnsi="Tahoma" w:cs="Tahoma"/>
          <w:sz w:val="21"/>
          <w:szCs w:val="21"/>
          <w:lang w:eastAsia="zh-CN"/>
        </w:rPr>
        <w:t>1</w:t>
      </w:r>
      <w:r w:rsidRPr="00847145">
        <w:rPr>
          <w:rFonts w:ascii="Tahoma" w:hAnsi="Tahoma" w:cs="Tahoma"/>
          <w:sz w:val="21"/>
          <w:szCs w:val="21"/>
          <w:lang w:eastAsia="zh-CN"/>
        </w:rPr>
        <w:t xml:space="preserve"> vyhotovení</w:t>
      </w:r>
      <w:r>
        <w:rPr>
          <w:rFonts w:ascii="Tahoma" w:hAnsi="Tahoma" w:cs="Tahoma"/>
          <w:sz w:val="21"/>
          <w:szCs w:val="21"/>
          <w:lang w:eastAsia="zh-CN"/>
        </w:rPr>
        <w:t xml:space="preserve"> v digitální podobě; v případě, že smlouva bude uzavřena v listinné podobě, bude vyhotovena ve dvou stejnopisech pro každou smluvní stranu.</w:t>
      </w:r>
      <w:r w:rsidRPr="00847145">
        <w:rPr>
          <w:rFonts w:ascii="Tahoma" w:hAnsi="Tahoma" w:cs="Tahoma"/>
          <w:sz w:val="21"/>
          <w:szCs w:val="21"/>
          <w:lang w:eastAsia="zh-CN"/>
        </w:rPr>
        <w:t xml:space="preserve"> </w:t>
      </w:r>
    </w:p>
    <w:p w:rsidR="00E75532" w:rsidRDefault="00E75532" w:rsidP="00764354">
      <w:pPr>
        <w:numPr>
          <w:ilvl w:val="0"/>
          <w:numId w:val="28"/>
        </w:numPr>
        <w:spacing w:before="120" w:after="240" w:line="240" w:lineRule="auto"/>
        <w:jc w:val="both"/>
        <w:rPr>
          <w:rFonts w:ascii="Tahoma" w:hAnsi="Tahoma" w:cs="Tahoma"/>
          <w:sz w:val="21"/>
          <w:szCs w:val="21"/>
          <w:lang w:eastAsia="zh-CN"/>
        </w:rPr>
      </w:pPr>
      <w:r w:rsidRPr="00847145">
        <w:rPr>
          <w:rFonts w:ascii="Tahoma" w:hAnsi="Tahoma" w:cs="Tahoma"/>
          <w:sz w:val="21"/>
          <w:szCs w:val="21"/>
          <w:lang w:eastAsia="zh-CN"/>
        </w:rPr>
        <w:t xml:space="preserve">Dle uzavřené smlouvy je objednatel oprávněn započítat jakoukoli svou pohledávku vůči zhotoviteli vzniklou na základě této smlouvy nebo v souvislosti s ní oproti jakékoliv pohledávce zhotovitele vzniklé dle této smlouvy nebo v souvislosti s ní. </w:t>
      </w:r>
    </w:p>
    <w:p w:rsidR="00E75532" w:rsidRPr="002F486C" w:rsidRDefault="00E75532" w:rsidP="00764354">
      <w:pPr>
        <w:numPr>
          <w:ilvl w:val="0"/>
          <w:numId w:val="28"/>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Tato smlouva o dílo je uzavřena na základě rozhodnutí </w:t>
      </w:r>
      <w:r>
        <w:rPr>
          <w:rFonts w:ascii="Tahoma" w:hAnsi="Tahoma" w:cs="Tahoma"/>
          <w:sz w:val="21"/>
          <w:szCs w:val="21"/>
          <w:lang w:eastAsia="zh-CN"/>
        </w:rPr>
        <w:t>..</w:t>
      </w:r>
      <w:r w:rsidRPr="002F486C">
        <w:rPr>
          <w:rFonts w:ascii="Tahoma" w:hAnsi="Tahoma" w:cs="Tahoma"/>
          <w:sz w:val="21"/>
          <w:szCs w:val="21"/>
          <w:lang w:eastAsia="zh-CN"/>
        </w:rPr>
        <w:t>. s</w:t>
      </w:r>
      <w:r>
        <w:rPr>
          <w:rFonts w:ascii="Tahoma" w:hAnsi="Tahoma" w:cs="Tahoma"/>
          <w:sz w:val="21"/>
          <w:szCs w:val="21"/>
          <w:lang w:eastAsia="zh-CN"/>
        </w:rPr>
        <w:t xml:space="preserve">chůze Rady města Frýdku-Místku </w:t>
      </w:r>
      <w:r w:rsidRPr="002F486C">
        <w:rPr>
          <w:rFonts w:ascii="Tahoma" w:hAnsi="Tahoma" w:cs="Tahoma"/>
          <w:sz w:val="21"/>
          <w:szCs w:val="21"/>
          <w:lang w:eastAsia="zh-CN"/>
        </w:rPr>
        <w:t xml:space="preserve">ze dne </w:t>
      </w:r>
      <w:r>
        <w:rPr>
          <w:rFonts w:ascii="Tahoma" w:hAnsi="Tahoma" w:cs="Tahoma"/>
          <w:sz w:val="21"/>
          <w:szCs w:val="21"/>
          <w:lang w:eastAsia="zh-CN"/>
        </w:rPr>
        <w:t>……….</w:t>
      </w:r>
    </w:p>
    <w:p w:rsidR="00E75532" w:rsidRDefault="00E75532" w:rsidP="00764354">
      <w:pPr>
        <w:numPr>
          <w:ilvl w:val="0"/>
          <w:numId w:val="28"/>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Objednatel jako osoba uvedená v ustanovení § 2 odst. 1 zákona č. 340/2015 Sb., o zvláštních podmínkách účinnosti některých smluv, uveřejňování těchto smluv a o registru smluv (zákon o registru smluv), ve znění pozdějších předpisů, uveřejní tuto smlouvu způsobem dle tohoto zákona ve lhůtě 30 dnů od okamžiku uzavření.</w:t>
      </w:r>
    </w:p>
    <w:p w:rsidR="00BA60AB" w:rsidRPr="00BA60AB" w:rsidRDefault="00BA60AB" w:rsidP="00491653">
      <w:pPr>
        <w:pStyle w:val="Odstavecseseznamem"/>
        <w:numPr>
          <w:ilvl w:val="0"/>
          <w:numId w:val="28"/>
        </w:numPr>
        <w:jc w:val="both"/>
        <w:rPr>
          <w:rFonts w:ascii="Tahoma" w:hAnsi="Tahoma" w:cs="Tahoma"/>
          <w:sz w:val="21"/>
          <w:szCs w:val="21"/>
          <w:lang w:eastAsia="zh-CN"/>
        </w:rPr>
      </w:pPr>
      <w:r w:rsidRPr="00BA60AB">
        <w:rPr>
          <w:rFonts w:ascii="Tahoma" w:hAnsi="Tahoma" w:cs="Tahoma"/>
          <w:sz w:val="21"/>
          <w:szCs w:val="21"/>
          <w:lang w:eastAsia="zh-CN"/>
        </w:rPr>
        <w:t>Osobní údaje uvedené v této smlouvě jsou zpracovávány v souladu s nařízením Evropského parlamentu a Rady (EU) 2016/679 ze dne 27. dubna 2016 o ochraně fyzických osob v souvislosti se zpracováním osobních údajů a o volném pohybu těchto údajů a o zrušení směrnice 95/46/ES (obecné nařízení o ochraně osobních údajů). Informace o zpracování osobních údajů a právech subjektu údajů jsou zveřejněny na stránkách www.frydekmistek.cz.</w:t>
      </w:r>
    </w:p>
    <w:p w:rsidR="00E75532" w:rsidRPr="002F486C" w:rsidRDefault="00E75532" w:rsidP="00764354">
      <w:pPr>
        <w:numPr>
          <w:ilvl w:val="0"/>
          <w:numId w:val="28"/>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Smlouva nabývá účinnosti okamžikem zveřejnění v registru smluv dle tohoto ujednání.</w:t>
      </w:r>
    </w:p>
    <w:p w:rsidR="00E75532" w:rsidRPr="002F486C" w:rsidRDefault="00E75532" w:rsidP="00764354">
      <w:pPr>
        <w:numPr>
          <w:ilvl w:val="0"/>
          <w:numId w:val="28"/>
        </w:numPr>
        <w:spacing w:before="120" w:after="240" w:line="240" w:lineRule="auto"/>
        <w:jc w:val="both"/>
        <w:rPr>
          <w:rFonts w:ascii="Tahoma" w:hAnsi="Tahoma" w:cs="Tahoma"/>
          <w:sz w:val="21"/>
          <w:szCs w:val="21"/>
          <w:lang w:eastAsia="zh-CN"/>
        </w:rPr>
      </w:pPr>
      <w:r w:rsidRPr="002F486C">
        <w:rPr>
          <w:rFonts w:ascii="Tahoma" w:hAnsi="Tahoma" w:cs="Tahoma"/>
          <w:sz w:val="21"/>
          <w:szCs w:val="21"/>
          <w:lang w:eastAsia="zh-CN"/>
        </w:rPr>
        <w:t xml:space="preserve">Zhotovitel bere na vědomí a výslovně souhlasí s tím, že smlouva včetně příloh a případných dodatků bude </w:t>
      </w:r>
      <w:r>
        <w:rPr>
          <w:rFonts w:ascii="Tahoma" w:hAnsi="Tahoma" w:cs="Tahoma"/>
          <w:sz w:val="21"/>
          <w:szCs w:val="21"/>
          <w:lang w:eastAsia="zh-CN"/>
        </w:rPr>
        <w:t>zveřejněna</w:t>
      </w:r>
      <w:r w:rsidRPr="002F486C">
        <w:rPr>
          <w:rFonts w:ascii="Tahoma" w:hAnsi="Tahoma" w:cs="Tahoma"/>
          <w:sz w:val="21"/>
          <w:szCs w:val="21"/>
          <w:lang w:eastAsia="zh-CN"/>
        </w:rPr>
        <w:t xml:space="preserve"> na profilu zadavatele. </w:t>
      </w:r>
    </w:p>
    <w:p w:rsidR="00E75532" w:rsidRPr="009E350E" w:rsidRDefault="00E75532" w:rsidP="00E75532">
      <w:pPr>
        <w:pStyle w:val="Odstavecseseznamem"/>
        <w:ind w:left="284"/>
        <w:jc w:val="both"/>
        <w:rPr>
          <w:rFonts w:ascii="Tahoma" w:hAnsi="Tahoma" w:cs="Tahoma"/>
          <w:sz w:val="21"/>
          <w:szCs w:val="21"/>
        </w:rPr>
      </w:pPr>
      <w:r>
        <w:rPr>
          <w:rFonts w:ascii="Tahoma" w:hAnsi="Tahoma" w:cs="Tahoma"/>
          <w:sz w:val="21"/>
          <w:szCs w:val="21"/>
        </w:rPr>
        <w:t>Příloha</w:t>
      </w:r>
      <w:r w:rsidRPr="00847145">
        <w:rPr>
          <w:rFonts w:ascii="Tahoma" w:hAnsi="Tahoma" w:cs="Tahoma"/>
          <w:sz w:val="21"/>
          <w:szCs w:val="21"/>
        </w:rPr>
        <w:t xml:space="preserve"> smlouvy:</w:t>
      </w:r>
      <w:r>
        <w:rPr>
          <w:rFonts w:ascii="Tahoma" w:hAnsi="Tahoma" w:cs="Tahoma"/>
          <w:sz w:val="21"/>
          <w:szCs w:val="21"/>
        </w:rPr>
        <w:tab/>
      </w:r>
    </w:p>
    <w:p w:rsidR="00E75532" w:rsidRPr="00847145" w:rsidRDefault="00E75532" w:rsidP="00E75532">
      <w:pPr>
        <w:pStyle w:val="Odstavecseseznamem"/>
        <w:ind w:left="284"/>
        <w:jc w:val="both"/>
        <w:rPr>
          <w:rFonts w:ascii="Tahoma" w:hAnsi="Tahoma" w:cs="Tahoma"/>
          <w:sz w:val="21"/>
          <w:szCs w:val="21"/>
        </w:rPr>
      </w:pPr>
    </w:p>
    <w:p w:rsidR="00E75532" w:rsidRPr="0030349E" w:rsidRDefault="00E75532" w:rsidP="00E75532">
      <w:pPr>
        <w:pStyle w:val="Odstavecseseznamem"/>
        <w:ind w:left="284"/>
        <w:jc w:val="both"/>
        <w:rPr>
          <w:rFonts w:ascii="Tahoma" w:hAnsi="Tahoma" w:cs="Tahoma"/>
          <w:sz w:val="21"/>
          <w:szCs w:val="21"/>
        </w:rPr>
      </w:pPr>
      <w:r w:rsidRPr="0030349E">
        <w:rPr>
          <w:rFonts w:ascii="Tahoma" w:hAnsi="Tahoma" w:cs="Tahoma"/>
          <w:sz w:val="21"/>
          <w:szCs w:val="21"/>
        </w:rPr>
        <w:t>Za objednatele:</w:t>
      </w:r>
      <w:r w:rsidRPr="0030349E">
        <w:rPr>
          <w:rFonts w:ascii="Tahoma" w:hAnsi="Tahoma" w:cs="Tahoma"/>
          <w:sz w:val="21"/>
          <w:szCs w:val="21"/>
        </w:rPr>
        <w:tab/>
      </w:r>
      <w:r w:rsidRPr="0030349E">
        <w:rPr>
          <w:rFonts w:ascii="Tahoma" w:hAnsi="Tahoma" w:cs="Tahoma"/>
          <w:sz w:val="21"/>
          <w:szCs w:val="21"/>
        </w:rPr>
        <w:tab/>
        <w:t xml:space="preserve">                                               Za zhotovitele:</w:t>
      </w:r>
    </w:p>
    <w:p w:rsidR="00E75532" w:rsidRPr="0030349E" w:rsidRDefault="00E75532" w:rsidP="00E75532">
      <w:pPr>
        <w:pStyle w:val="Odstavecseseznamem"/>
        <w:ind w:left="284"/>
        <w:jc w:val="both"/>
        <w:rPr>
          <w:rFonts w:ascii="Tahoma" w:hAnsi="Tahoma" w:cs="Tahoma"/>
          <w:sz w:val="21"/>
          <w:szCs w:val="21"/>
        </w:rPr>
      </w:pPr>
    </w:p>
    <w:p w:rsidR="00E75532" w:rsidRPr="0030349E" w:rsidRDefault="00E75532" w:rsidP="00E75532">
      <w:pPr>
        <w:pStyle w:val="Odstavecseseznamem"/>
        <w:ind w:left="284"/>
        <w:jc w:val="both"/>
        <w:rPr>
          <w:rFonts w:ascii="Tahoma" w:hAnsi="Tahoma" w:cs="Tahoma"/>
          <w:sz w:val="21"/>
          <w:szCs w:val="21"/>
        </w:rPr>
      </w:pPr>
    </w:p>
    <w:p w:rsidR="00E75532" w:rsidRPr="0030349E" w:rsidRDefault="00E75532" w:rsidP="00E75532">
      <w:pPr>
        <w:pStyle w:val="Odstavecseseznamem"/>
        <w:ind w:left="284"/>
        <w:jc w:val="both"/>
        <w:rPr>
          <w:rFonts w:ascii="Tahoma" w:hAnsi="Tahoma" w:cs="Tahoma"/>
          <w:sz w:val="21"/>
          <w:szCs w:val="21"/>
        </w:rPr>
      </w:pPr>
      <w:r w:rsidRPr="0030349E">
        <w:rPr>
          <w:rFonts w:ascii="Tahoma" w:hAnsi="Tahoma" w:cs="Tahoma"/>
          <w:sz w:val="21"/>
          <w:szCs w:val="21"/>
        </w:rPr>
        <w:t>Ve Frýdku-Místku, dne……</w:t>
      </w:r>
      <w:proofErr w:type="gramStart"/>
      <w:r w:rsidRPr="0030349E">
        <w:rPr>
          <w:rFonts w:ascii="Tahoma" w:hAnsi="Tahoma" w:cs="Tahoma"/>
          <w:sz w:val="21"/>
          <w:szCs w:val="21"/>
        </w:rPr>
        <w:t>…….</w:t>
      </w:r>
      <w:proofErr w:type="gramEnd"/>
      <w:r w:rsidRPr="0030349E">
        <w:rPr>
          <w:rFonts w:ascii="Tahoma" w:hAnsi="Tahoma" w:cs="Tahoma"/>
          <w:sz w:val="21"/>
          <w:szCs w:val="21"/>
        </w:rPr>
        <w:t xml:space="preserve">.                                          V </w:t>
      </w:r>
      <w:proofErr w:type="gramStart"/>
      <w:r w:rsidRPr="0030349E">
        <w:rPr>
          <w:rFonts w:ascii="Tahoma" w:hAnsi="Tahoma" w:cs="Tahoma"/>
          <w:sz w:val="21"/>
          <w:szCs w:val="21"/>
        </w:rPr>
        <w:t>…….</w:t>
      </w:r>
      <w:proofErr w:type="gramEnd"/>
      <w:r w:rsidRPr="0030349E">
        <w:rPr>
          <w:rFonts w:ascii="Tahoma" w:hAnsi="Tahoma" w:cs="Tahoma"/>
          <w:sz w:val="21"/>
          <w:szCs w:val="21"/>
        </w:rPr>
        <w:t>., dne………</w:t>
      </w:r>
    </w:p>
    <w:p w:rsidR="00E75532" w:rsidRPr="00847145" w:rsidRDefault="00E75532" w:rsidP="00E75532">
      <w:pPr>
        <w:pStyle w:val="Nadpis2"/>
        <w:rPr>
          <w:rFonts w:ascii="Tahoma" w:hAnsi="Tahoma" w:cs="Tahoma"/>
          <w:b w:val="0"/>
          <w:sz w:val="21"/>
          <w:szCs w:val="21"/>
        </w:rPr>
      </w:pPr>
    </w:p>
    <w:p w:rsidR="00E75532" w:rsidRDefault="00E75532" w:rsidP="00E75532">
      <w:pPr>
        <w:pStyle w:val="Nadpis2"/>
        <w:rPr>
          <w:rFonts w:ascii="Tahoma" w:hAnsi="Tahoma" w:cs="Tahoma"/>
          <w:b w:val="0"/>
          <w:sz w:val="21"/>
          <w:szCs w:val="21"/>
        </w:rPr>
      </w:pPr>
    </w:p>
    <w:p w:rsidR="00E75532" w:rsidRDefault="00E75532" w:rsidP="00E75532">
      <w:pPr>
        <w:pStyle w:val="Nadpis2"/>
        <w:rPr>
          <w:rFonts w:ascii="Tahoma" w:hAnsi="Tahoma" w:cs="Tahoma"/>
          <w:b w:val="0"/>
          <w:sz w:val="21"/>
          <w:szCs w:val="21"/>
        </w:rPr>
      </w:pPr>
    </w:p>
    <w:p w:rsidR="00E75532" w:rsidRDefault="00E75532" w:rsidP="00E75532">
      <w:pPr>
        <w:pStyle w:val="Nadpis2"/>
        <w:rPr>
          <w:rFonts w:ascii="Tahoma" w:hAnsi="Tahoma" w:cs="Tahoma"/>
          <w:b w:val="0"/>
          <w:sz w:val="21"/>
          <w:szCs w:val="21"/>
        </w:rPr>
      </w:pPr>
    </w:p>
    <w:p w:rsidR="00E75532" w:rsidRDefault="00E75532" w:rsidP="00E75532">
      <w:pPr>
        <w:pStyle w:val="Nadpis2"/>
        <w:rPr>
          <w:rFonts w:ascii="Tahoma" w:hAnsi="Tahoma" w:cs="Tahoma"/>
          <w:b w:val="0"/>
          <w:sz w:val="21"/>
          <w:szCs w:val="21"/>
        </w:rPr>
      </w:pPr>
    </w:p>
    <w:p w:rsidR="00E75532" w:rsidRPr="00847145" w:rsidRDefault="00E75532" w:rsidP="00E75532">
      <w:pPr>
        <w:pStyle w:val="Nadpis2"/>
        <w:rPr>
          <w:rFonts w:ascii="Tahoma" w:hAnsi="Tahoma" w:cs="Tahoma"/>
          <w:b w:val="0"/>
          <w:sz w:val="21"/>
          <w:szCs w:val="21"/>
        </w:rPr>
      </w:pPr>
      <w:r w:rsidRPr="00847145">
        <w:rPr>
          <w:rFonts w:ascii="Tahoma" w:hAnsi="Tahoma" w:cs="Tahoma"/>
          <w:b w:val="0"/>
          <w:sz w:val="21"/>
          <w:szCs w:val="21"/>
        </w:rPr>
        <w:t>______________</w:t>
      </w:r>
      <w:r>
        <w:rPr>
          <w:rFonts w:ascii="Tahoma" w:hAnsi="Tahoma" w:cs="Tahoma"/>
          <w:b w:val="0"/>
          <w:sz w:val="21"/>
          <w:szCs w:val="21"/>
        </w:rPr>
        <w:t>________</w:t>
      </w:r>
      <w:r w:rsidRPr="00847145">
        <w:rPr>
          <w:rFonts w:ascii="Tahoma" w:hAnsi="Tahoma" w:cs="Tahoma"/>
          <w:b w:val="0"/>
          <w:sz w:val="21"/>
          <w:szCs w:val="21"/>
        </w:rPr>
        <w:t>_</w:t>
      </w:r>
      <w:r w:rsidRPr="00847145">
        <w:rPr>
          <w:rFonts w:ascii="Tahoma" w:hAnsi="Tahoma" w:cs="Tahoma"/>
          <w:b w:val="0"/>
          <w:sz w:val="21"/>
          <w:szCs w:val="21"/>
        </w:rPr>
        <w:tab/>
      </w:r>
      <w:r w:rsidRPr="00847145">
        <w:rPr>
          <w:rFonts w:ascii="Tahoma" w:hAnsi="Tahoma" w:cs="Tahoma"/>
          <w:b w:val="0"/>
          <w:sz w:val="21"/>
          <w:szCs w:val="21"/>
        </w:rPr>
        <w:tab/>
        <w:t>__________________________</w:t>
      </w:r>
    </w:p>
    <w:p w:rsidR="00E75532" w:rsidRPr="002F486C" w:rsidRDefault="00E75532" w:rsidP="00E75532">
      <w:pPr>
        <w:spacing w:after="0" w:line="240" w:lineRule="auto"/>
        <w:jc w:val="both"/>
        <w:rPr>
          <w:rFonts w:ascii="Tahoma" w:hAnsi="Tahoma" w:cs="Tahoma"/>
          <w:sz w:val="21"/>
          <w:szCs w:val="21"/>
        </w:rPr>
      </w:pPr>
      <w:r>
        <w:rPr>
          <w:rFonts w:ascii="Tahoma" w:hAnsi="Tahoma" w:cs="Tahoma"/>
          <w:sz w:val="21"/>
          <w:szCs w:val="21"/>
        </w:rPr>
        <w:t xml:space="preserve">               Petr Korč</w:t>
      </w:r>
    </w:p>
    <w:p w:rsidR="00E75532" w:rsidRPr="00847145" w:rsidRDefault="00E75532" w:rsidP="00E75532">
      <w:pPr>
        <w:rPr>
          <w:rFonts w:ascii="Tahoma" w:hAnsi="Tahoma" w:cs="Tahoma"/>
          <w:sz w:val="21"/>
          <w:szCs w:val="21"/>
        </w:rPr>
      </w:pPr>
      <w:r>
        <w:rPr>
          <w:rFonts w:ascii="Tahoma" w:hAnsi="Tahoma" w:cs="Tahoma"/>
          <w:sz w:val="21"/>
          <w:szCs w:val="21"/>
        </w:rPr>
        <w:t xml:space="preserve">                primátor</w:t>
      </w:r>
    </w:p>
    <w:p w:rsidR="00193A4B" w:rsidRDefault="00193A4B"/>
    <w:sectPr w:rsidR="00193A4B" w:rsidSect="00E75532">
      <w:headerReference w:type="default" r:id="rId13"/>
      <w:footerReference w:type="default" r:id="rId14"/>
      <w:pgSz w:w="11906" w:h="16838"/>
      <w:pgMar w:top="851" w:right="851" w:bottom="426" w:left="851" w:header="397"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5AB" w:rsidRDefault="004355AB" w:rsidP="00E75532">
      <w:pPr>
        <w:spacing w:after="0" w:line="240" w:lineRule="auto"/>
      </w:pPr>
      <w:r>
        <w:separator/>
      </w:r>
    </w:p>
  </w:endnote>
  <w:endnote w:type="continuationSeparator" w:id="0">
    <w:p w:rsidR="004355AB" w:rsidRDefault="004355AB" w:rsidP="00E75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altName w:val="Century Gothic"/>
    <w:panose1 w:val="020F0502020204030204"/>
    <w:charset w:val="EE"/>
    <w:family w:val="swiss"/>
    <w:pitch w:val="variable"/>
    <w:sig w:usb0="E4002EFF" w:usb1="C000247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 Courier"/>
    <w:panose1 w:val="02070309020205020404"/>
    <w:charset w:val="EE"/>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altName w:val="Tahoma"/>
    <w:panose1 w:val="020B0604030504040204"/>
    <w:charset w:val="EE"/>
    <w:family w:val="swiss"/>
    <w:pitch w:val="variable"/>
    <w:sig w:usb0="E1002EFF" w:usb1="C000605B" w:usb2="00000029" w:usb3="00000000" w:csb0="000101FF" w:csb1="00000000"/>
  </w:font>
  <w:font w:name="Arial">
    <w:altName w:val="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Bold">
    <w:altName w:val="Tahoma"/>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5AB" w:rsidRPr="00FF2D32" w:rsidRDefault="004355AB" w:rsidP="00E75532">
    <w:pPr>
      <w:pStyle w:val="Zpat"/>
      <w:tabs>
        <w:tab w:val="left" w:pos="375"/>
        <w:tab w:val="right" w:pos="10204"/>
      </w:tabs>
      <w:spacing w:after="0"/>
      <w:jc w:val="center"/>
      <w:rPr>
        <w:rFonts w:ascii="Arial" w:hAnsi="Arial" w:cs="Arial"/>
        <w:iCs/>
        <w:sz w:val="18"/>
        <w:szCs w:val="18"/>
      </w:rPr>
    </w:pPr>
  </w:p>
  <w:p w:rsidR="004355AB" w:rsidRPr="00026880" w:rsidRDefault="004355AB" w:rsidP="00E75532">
    <w:pPr>
      <w:pStyle w:val="Zpat"/>
      <w:tabs>
        <w:tab w:val="left" w:pos="375"/>
        <w:tab w:val="right" w:pos="10204"/>
      </w:tabs>
      <w:spacing w:after="0"/>
      <w:rPr>
        <w:rFonts w:ascii="Arial" w:hAnsi="Arial" w:cs="Arial"/>
        <w:iCs/>
        <w:sz w:val="18"/>
        <w:szCs w:val="18"/>
      </w:rPr>
    </w:pPr>
    <w:r>
      <w:rPr>
        <w:rFonts w:ascii="Arial" w:hAnsi="Arial" w:cs="Arial"/>
        <w:i/>
        <w:iCs/>
        <w:sz w:val="18"/>
        <w:szCs w:val="18"/>
      </w:rPr>
      <w:tab/>
    </w:r>
    <w:r w:rsidRPr="006F6C91">
      <w:rPr>
        <w:rFonts w:ascii="Arial" w:hAnsi="Arial" w:cs="Arial"/>
        <w:i/>
        <w:iCs/>
        <w:sz w:val="16"/>
        <w:szCs w:val="16"/>
      </w:rPr>
      <w:t xml:space="preserve"> </w:t>
    </w:r>
  </w:p>
  <w:p w:rsidR="004355AB" w:rsidRDefault="004355AB" w:rsidP="00E75532">
    <w:pPr>
      <w:pStyle w:val="Zpat"/>
      <w:jc w:val="center"/>
      <w:rPr>
        <w:rFonts w:ascii="Arial" w:hAnsi="Arial" w:cs="Arial"/>
        <w:sz w:val="18"/>
        <w:szCs w:val="18"/>
      </w:rPr>
    </w:pPr>
  </w:p>
  <w:p w:rsidR="004355AB" w:rsidRPr="00DF064A" w:rsidRDefault="004355AB" w:rsidP="00E75532">
    <w:pPr>
      <w:pStyle w:val="Zpat"/>
      <w:jc w:val="right"/>
      <w:rPr>
        <w:rFonts w:ascii="Tahoma" w:hAnsi="Tahoma" w:cs="Tahoma"/>
        <w:i/>
        <w:sz w:val="18"/>
        <w:szCs w:val="18"/>
      </w:rPr>
    </w:pPr>
    <w:r w:rsidRPr="00DF064A">
      <w:rPr>
        <w:rFonts w:ascii="Tahoma" w:hAnsi="Tahoma" w:cs="Tahoma"/>
        <w:i/>
        <w:iCs/>
        <w:sz w:val="18"/>
        <w:szCs w:val="18"/>
      </w:rPr>
      <w:t xml:space="preserve">strana </w:t>
    </w:r>
    <w:r>
      <w:rPr>
        <w:rFonts w:ascii="Tahoma" w:hAnsi="Tahoma" w:cs="Tahoma"/>
        <w:i/>
        <w:iCs/>
        <w:sz w:val="18"/>
        <w:szCs w:val="18"/>
      </w:rPr>
      <w:t>(</w:t>
    </w:r>
    <w:r w:rsidRPr="00DF064A">
      <w:rPr>
        <w:rFonts w:ascii="Tahoma" w:hAnsi="Tahoma" w:cs="Tahoma"/>
        <w:i/>
        <w:iCs/>
        <w:sz w:val="18"/>
        <w:szCs w:val="18"/>
      </w:rPr>
      <w:fldChar w:fldCharType="begin"/>
    </w:r>
    <w:r w:rsidRPr="00DF064A">
      <w:rPr>
        <w:rFonts w:ascii="Tahoma" w:hAnsi="Tahoma" w:cs="Tahoma"/>
        <w:i/>
        <w:iCs/>
        <w:sz w:val="18"/>
        <w:szCs w:val="18"/>
      </w:rPr>
      <w:instrText xml:space="preserve"> PAGE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Pr>
        <w:rFonts w:ascii="Tahoma" w:hAnsi="Tahoma" w:cs="Tahoma"/>
        <w:i/>
        <w:iCs/>
        <w:sz w:val="18"/>
        <w:szCs w:val="18"/>
      </w:rPr>
      <w:t xml:space="preserve"> </w:t>
    </w:r>
    <w:r w:rsidRPr="00DF064A">
      <w:rPr>
        <w:rFonts w:ascii="Tahoma" w:hAnsi="Tahoma" w:cs="Tahoma"/>
        <w:i/>
        <w:iCs/>
        <w:sz w:val="18"/>
        <w:szCs w:val="18"/>
      </w:rPr>
      <w:t xml:space="preserve">celkem </w:t>
    </w:r>
    <w:r w:rsidRPr="00DF064A">
      <w:rPr>
        <w:rFonts w:ascii="Tahoma" w:hAnsi="Tahoma" w:cs="Tahoma"/>
        <w:i/>
        <w:iCs/>
        <w:sz w:val="18"/>
        <w:szCs w:val="18"/>
      </w:rPr>
      <w:fldChar w:fldCharType="begin"/>
    </w:r>
    <w:r w:rsidRPr="00DF064A">
      <w:rPr>
        <w:rFonts w:ascii="Tahoma" w:hAnsi="Tahoma" w:cs="Tahoma"/>
        <w:i/>
        <w:iCs/>
        <w:sz w:val="18"/>
        <w:szCs w:val="18"/>
      </w:rPr>
      <w:instrText xml:space="preserve"> NUMPAGES </w:instrText>
    </w:r>
    <w:r w:rsidRPr="00DF064A">
      <w:rPr>
        <w:rFonts w:ascii="Tahoma" w:hAnsi="Tahoma" w:cs="Tahoma"/>
        <w:i/>
        <w:iCs/>
        <w:sz w:val="18"/>
        <w:szCs w:val="18"/>
      </w:rPr>
      <w:fldChar w:fldCharType="separate"/>
    </w:r>
    <w:r>
      <w:rPr>
        <w:rFonts w:ascii="Tahoma" w:hAnsi="Tahoma" w:cs="Tahoma"/>
        <w:i/>
        <w:iCs/>
        <w:noProof/>
        <w:sz w:val="18"/>
        <w:szCs w:val="18"/>
      </w:rPr>
      <w:t>20</w:t>
    </w:r>
    <w:r w:rsidRPr="00DF064A">
      <w:rPr>
        <w:rFonts w:ascii="Tahoma" w:hAnsi="Tahoma" w:cs="Tahoma"/>
        <w:i/>
        <w:iCs/>
        <w:sz w:val="18"/>
        <w:szCs w:val="18"/>
      </w:rPr>
      <w:fldChar w:fldCharType="end"/>
    </w:r>
    <w:r w:rsidRPr="00DF064A">
      <w:rPr>
        <w:rFonts w:ascii="Tahoma" w:hAnsi="Tahoma" w:cs="Tahoma"/>
        <w:i/>
        <w:iCs/>
        <w:sz w:val="18"/>
        <w:szCs w:val="18"/>
      </w:rPr>
      <w:t>)</w:t>
    </w:r>
    <w:r w:rsidRPr="00FE2E7E">
      <w:rPr>
        <w:rFonts w:ascii="Tahoma" w:hAnsi="Tahoma" w:cs="Tahoma"/>
        <w:i/>
        <w:iC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5AB" w:rsidRDefault="004355AB" w:rsidP="00E75532">
      <w:pPr>
        <w:spacing w:after="0" w:line="240" w:lineRule="auto"/>
      </w:pPr>
      <w:r>
        <w:separator/>
      </w:r>
    </w:p>
  </w:footnote>
  <w:footnote w:type="continuationSeparator" w:id="0">
    <w:p w:rsidR="004355AB" w:rsidRDefault="004355AB" w:rsidP="00E755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5AB" w:rsidRDefault="004355AB" w:rsidP="001D4204">
    <w:pPr>
      <w:tabs>
        <w:tab w:val="left" w:pos="1440"/>
      </w:tabs>
      <w:spacing w:after="0"/>
      <w:rPr>
        <w:rFonts w:ascii="Arial" w:hAnsi="Arial" w:cs="Arial"/>
        <w:i/>
        <w:color w:val="000000"/>
        <w:sz w:val="18"/>
        <w:szCs w:val="18"/>
      </w:rPr>
    </w:pPr>
    <w:bookmarkStart w:id="12" w:name="_Hlk150421188"/>
    <w:r w:rsidRPr="00506171">
      <w:rPr>
        <w:rFonts w:ascii="Arial" w:hAnsi="Arial" w:cs="Arial"/>
        <w:i/>
        <w:sz w:val="18"/>
        <w:szCs w:val="18"/>
      </w:rPr>
      <w:t>Nové využití budovy bývalého kina Petra Bezruče</w:t>
    </w:r>
    <w:r>
      <w:rPr>
        <w:rFonts w:ascii="Arial" w:hAnsi="Arial" w:cs="Arial"/>
        <w:i/>
        <w:sz w:val="18"/>
        <w:szCs w:val="18"/>
      </w:rPr>
      <w:t xml:space="preserve"> na parkovací stání</w:t>
    </w:r>
  </w:p>
  <w:p w:rsidR="004355AB" w:rsidRDefault="004355AB" w:rsidP="001D4204">
    <w:pPr>
      <w:tabs>
        <w:tab w:val="left" w:pos="1440"/>
      </w:tabs>
      <w:spacing w:after="0" w:line="240" w:lineRule="auto"/>
      <w:rPr>
        <w:rFonts w:ascii="Tahoma" w:hAnsi="Tahoma" w:cs="Tahoma"/>
        <w:sz w:val="18"/>
        <w:szCs w:val="18"/>
      </w:rPr>
    </w:pPr>
    <w:r w:rsidRPr="00CA5179">
      <w:rPr>
        <w:rFonts w:ascii="Arial" w:hAnsi="Arial" w:cs="Arial"/>
        <w:i/>
        <w:color w:val="000000"/>
        <w:sz w:val="18"/>
        <w:szCs w:val="18"/>
      </w:rPr>
      <w:t xml:space="preserve">Číslo veřejné zakázky: </w:t>
    </w:r>
    <w:bookmarkEnd w:id="12"/>
    <w:r w:rsidRPr="001D4204">
      <w:rPr>
        <w:rFonts w:ascii="Arial" w:hAnsi="Arial" w:cs="Arial"/>
        <w:i/>
        <w:sz w:val="18"/>
        <w:szCs w:val="18"/>
      </w:rPr>
      <w:t>P25V00000025</w:t>
    </w:r>
    <w:r w:rsidRPr="00847145">
      <w:rPr>
        <w:rFonts w:ascii="Tahoma" w:hAnsi="Tahoma" w:cs="Tahoma"/>
        <w:sz w:val="18"/>
        <w:szCs w:val="18"/>
      </w:rPr>
      <w:t xml:space="preserve">  </w:t>
    </w:r>
  </w:p>
  <w:p w:rsidR="004355AB" w:rsidRDefault="004355AB" w:rsidP="001D4204">
    <w:pPr>
      <w:tabs>
        <w:tab w:val="left" w:pos="1440"/>
      </w:tabs>
      <w:spacing w:after="0" w:line="240" w:lineRule="auto"/>
      <w:rPr>
        <w:rFonts w:ascii="Tahoma" w:hAnsi="Tahoma" w:cs="Tahoma"/>
        <w:sz w:val="18"/>
        <w:szCs w:val="18"/>
      </w:rPr>
    </w:pPr>
  </w:p>
  <w:p w:rsidR="004355AB" w:rsidRPr="00847145" w:rsidRDefault="004355AB" w:rsidP="001D4204">
    <w:pPr>
      <w:tabs>
        <w:tab w:val="left" w:pos="1440"/>
      </w:tabs>
      <w:spacing w:after="0" w:line="240" w:lineRule="auto"/>
      <w:rPr>
        <w:rFonts w:ascii="Tahoma" w:hAnsi="Tahoma" w:cs="Tahoma"/>
        <w:sz w:val="18"/>
        <w:szCs w:val="18"/>
      </w:rPr>
    </w:pPr>
    <w:r w:rsidRPr="00847145">
      <w:rPr>
        <w:rFonts w:ascii="Tahoma" w:hAnsi="Tahoma" w:cs="Tahoma"/>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multilevel"/>
    <w:tmpl w:val="3F423500"/>
    <w:name w:val="WW8Num3"/>
    <w:lvl w:ilvl="0">
      <w:start w:val="5"/>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 w15:restartNumberingAfterBreak="0">
    <w:nsid w:val="00000005"/>
    <w:multiLevelType w:val="multilevel"/>
    <w:tmpl w:val="4D0ACAA4"/>
    <w:name w:val="WW8Num5"/>
    <w:lvl w:ilvl="0">
      <w:start w:val="2"/>
      <w:numFmt w:val="decimal"/>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A"/>
    <w:multiLevelType w:val="multilevel"/>
    <w:tmpl w:val="D3249690"/>
    <w:name w:val="WWNum13"/>
    <w:lvl w:ilvl="0">
      <w:start w:val="1"/>
      <w:numFmt w:val="lowerLetter"/>
      <w:lvlText w:val="(%1)"/>
      <w:lvlJc w:val="left"/>
      <w:pPr>
        <w:tabs>
          <w:tab w:val="num" w:pos="180"/>
        </w:tabs>
        <w:ind w:left="900" w:hanging="360"/>
      </w:pPr>
      <w:rPr>
        <w:rFonts w:ascii="Arial Narrow" w:eastAsia="Times New Roman" w:hAnsi="Arial Narrow" w:cstheme="minorHAnsi" w:hint="default"/>
      </w:rPr>
    </w:lvl>
    <w:lvl w:ilvl="1">
      <w:start w:val="1"/>
      <w:numFmt w:val="lowerLetter"/>
      <w:lvlText w:val="%2."/>
      <w:lvlJc w:val="left"/>
      <w:pPr>
        <w:tabs>
          <w:tab w:val="num" w:pos="180"/>
        </w:tabs>
        <w:ind w:left="1620" w:hanging="360"/>
      </w:pPr>
      <w:rPr>
        <w:rFonts w:cs="Times New Roman"/>
      </w:rPr>
    </w:lvl>
    <w:lvl w:ilvl="2">
      <w:start w:val="1"/>
      <w:numFmt w:val="lowerRoman"/>
      <w:lvlText w:val="%2.%3."/>
      <w:lvlJc w:val="right"/>
      <w:pPr>
        <w:tabs>
          <w:tab w:val="num" w:pos="180"/>
        </w:tabs>
        <w:ind w:left="2340" w:hanging="180"/>
      </w:pPr>
      <w:rPr>
        <w:rFonts w:cs="Times New Roman"/>
      </w:rPr>
    </w:lvl>
    <w:lvl w:ilvl="3">
      <w:start w:val="1"/>
      <w:numFmt w:val="decimal"/>
      <w:lvlText w:val="%2.%3.%4."/>
      <w:lvlJc w:val="left"/>
      <w:pPr>
        <w:tabs>
          <w:tab w:val="num" w:pos="180"/>
        </w:tabs>
        <w:ind w:left="3060" w:hanging="360"/>
      </w:pPr>
      <w:rPr>
        <w:rFonts w:cs="Times New Roman"/>
      </w:rPr>
    </w:lvl>
    <w:lvl w:ilvl="4">
      <w:start w:val="1"/>
      <w:numFmt w:val="lowerLetter"/>
      <w:lvlText w:val="%2.%3.%4.%5."/>
      <w:lvlJc w:val="left"/>
      <w:pPr>
        <w:tabs>
          <w:tab w:val="num" w:pos="180"/>
        </w:tabs>
        <w:ind w:left="3780" w:hanging="360"/>
      </w:pPr>
      <w:rPr>
        <w:rFonts w:cs="Times New Roman"/>
      </w:rPr>
    </w:lvl>
    <w:lvl w:ilvl="5">
      <w:start w:val="1"/>
      <w:numFmt w:val="lowerRoman"/>
      <w:lvlText w:val="%2.%3.%4.%5.%6."/>
      <w:lvlJc w:val="right"/>
      <w:pPr>
        <w:tabs>
          <w:tab w:val="num" w:pos="180"/>
        </w:tabs>
        <w:ind w:left="4500" w:hanging="180"/>
      </w:pPr>
      <w:rPr>
        <w:rFonts w:cs="Times New Roman"/>
      </w:rPr>
    </w:lvl>
    <w:lvl w:ilvl="6">
      <w:start w:val="1"/>
      <w:numFmt w:val="decimal"/>
      <w:lvlText w:val="%2.%3.%4.%5.%6.%7."/>
      <w:lvlJc w:val="left"/>
      <w:pPr>
        <w:tabs>
          <w:tab w:val="num" w:pos="180"/>
        </w:tabs>
        <w:ind w:left="5220" w:hanging="360"/>
      </w:pPr>
      <w:rPr>
        <w:rFonts w:cs="Times New Roman"/>
      </w:rPr>
    </w:lvl>
    <w:lvl w:ilvl="7">
      <w:start w:val="1"/>
      <w:numFmt w:val="lowerLetter"/>
      <w:lvlText w:val="%2.%3.%4.%5.%6.%7.%8."/>
      <w:lvlJc w:val="left"/>
      <w:pPr>
        <w:tabs>
          <w:tab w:val="num" w:pos="180"/>
        </w:tabs>
        <w:ind w:left="5940" w:hanging="360"/>
      </w:pPr>
      <w:rPr>
        <w:rFonts w:cs="Times New Roman"/>
      </w:rPr>
    </w:lvl>
    <w:lvl w:ilvl="8">
      <w:start w:val="1"/>
      <w:numFmt w:val="lowerRoman"/>
      <w:lvlText w:val="%2.%3.%4.%5.%6.%7.%8.%9."/>
      <w:lvlJc w:val="right"/>
      <w:pPr>
        <w:tabs>
          <w:tab w:val="num" w:pos="180"/>
        </w:tabs>
        <w:ind w:left="6660" w:hanging="180"/>
      </w:pPr>
      <w:rPr>
        <w:rFonts w:cs="Times New Roman"/>
      </w:rPr>
    </w:lvl>
  </w:abstractNum>
  <w:abstractNum w:abstractNumId="3" w15:restartNumberingAfterBreak="0">
    <w:nsid w:val="0000000B"/>
    <w:multiLevelType w:val="multilevel"/>
    <w:tmpl w:val="E6863AEE"/>
    <w:name w:val="WW8Num113"/>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000000D"/>
    <w:multiLevelType w:val="multilevel"/>
    <w:tmpl w:val="6E183082"/>
    <w:name w:val="WW8Num13"/>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5" w15:restartNumberingAfterBreak="0">
    <w:nsid w:val="03841FA1"/>
    <w:multiLevelType w:val="hybridMultilevel"/>
    <w:tmpl w:val="16B4370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04EB616E"/>
    <w:multiLevelType w:val="multilevel"/>
    <w:tmpl w:val="6E183082"/>
    <w:lvl w:ilvl="0">
      <w:start w:val="4"/>
      <w:numFmt w:val="decimal"/>
      <w:lvlText w:val="%1"/>
      <w:lvlJc w:val="left"/>
      <w:pPr>
        <w:tabs>
          <w:tab w:val="num" w:pos="360"/>
        </w:tabs>
        <w:ind w:left="360" w:hanging="360"/>
      </w:pPr>
      <w:rPr>
        <w:b w:val="0"/>
        <w:bCs w:val="0"/>
      </w:rPr>
    </w:lvl>
    <w:lvl w:ilvl="1">
      <w:start w:val="1"/>
      <w:numFmt w:val="decimal"/>
      <w:lvlText w:val="%2."/>
      <w:lvlJc w:val="left"/>
      <w:pPr>
        <w:tabs>
          <w:tab w:val="num" w:pos="360"/>
        </w:tabs>
        <w:ind w:left="360" w:hanging="360"/>
      </w:pPr>
      <w:rPr>
        <w:b w:val="0"/>
        <w:bCs w:val="0"/>
      </w:rPr>
    </w:lvl>
    <w:lvl w:ilvl="2">
      <w:start w:val="1"/>
      <w:numFmt w:val="decimal"/>
      <w:lvlText w:val="%1.%2.%3"/>
      <w:lvlJc w:val="left"/>
      <w:pPr>
        <w:tabs>
          <w:tab w:val="num" w:pos="720"/>
        </w:tabs>
        <w:ind w:left="720" w:hanging="720"/>
      </w:pPr>
      <w:rPr>
        <w:b w:val="0"/>
        <w:bCs w:val="0"/>
      </w:rPr>
    </w:lvl>
    <w:lvl w:ilvl="3">
      <w:start w:val="1"/>
      <w:numFmt w:val="decimal"/>
      <w:lvlText w:val="%1.%2.%3.%4"/>
      <w:lvlJc w:val="left"/>
      <w:pPr>
        <w:tabs>
          <w:tab w:val="num" w:pos="720"/>
        </w:tabs>
        <w:ind w:left="720" w:hanging="720"/>
      </w:pPr>
      <w:rPr>
        <w:b w:val="0"/>
        <w:bCs w:val="0"/>
      </w:rPr>
    </w:lvl>
    <w:lvl w:ilvl="4">
      <w:start w:val="1"/>
      <w:numFmt w:val="decimal"/>
      <w:lvlText w:val="%1.%2.%3.%4.%5"/>
      <w:lvlJc w:val="left"/>
      <w:pPr>
        <w:tabs>
          <w:tab w:val="num" w:pos="1080"/>
        </w:tabs>
        <w:ind w:left="1080" w:hanging="1080"/>
      </w:pPr>
      <w:rPr>
        <w:b w:val="0"/>
        <w:bCs w:val="0"/>
      </w:rPr>
    </w:lvl>
    <w:lvl w:ilvl="5">
      <w:start w:val="1"/>
      <w:numFmt w:val="decimal"/>
      <w:lvlText w:val="%1.%2.%3.%4.%5.%6"/>
      <w:lvlJc w:val="left"/>
      <w:pPr>
        <w:tabs>
          <w:tab w:val="num" w:pos="1080"/>
        </w:tabs>
        <w:ind w:left="1080" w:hanging="1080"/>
      </w:pPr>
      <w:rPr>
        <w:b w:val="0"/>
        <w:bCs w:val="0"/>
      </w:rPr>
    </w:lvl>
    <w:lvl w:ilvl="6">
      <w:start w:val="1"/>
      <w:numFmt w:val="decimal"/>
      <w:lvlText w:val="%1.%2.%3.%4.%5.%6.%7"/>
      <w:lvlJc w:val="left"/>
      <w:pPr>
        <w:tabs>
          <w:tab w:val="num" w:pos="1440"/>
        </w:tabs>
        <w:ind w:left="1440" w:hanging="1440"/>
      </w:pPr>
      <w:rPr>
        <w:b w:val="0"/>
        <w:bCs w:val="0"/>
      </w:rPr>
    </w:lvl>
    <w:lvl w:ilvl="7">
      <w:start w:val="1"/>
      <w:numFmt w:val="decimal"/>
      <w:lvlText w:val="%1.%2.%3.%4.%5.%6.%7.%8"/>
      <w:lvlJc w:val="left"/>
      <w:pPr>
        <w:tabs>
          <w:tab w:val="num" w:pos="1440"/>
        </w:tabs>
        <w:ind w:left="1440" w:hanging="1440"/>
      </w:pPr>
      <w:rPr>
        <w:b w:val="0"/>
        <w:bCs w:val="0"/>
      </w:rPr>
    </w:lvl>
    <w:lvl w:ilvl="8">
      <w:start w:val="1"/>
      <w:numFmt w:val="decimal"/>
      <w:lvlText w:val="%1.%2.%3.%4.%5.%6.%7.%8.%9"/>
      <w:lvlJc w:val="left"/>
      <w:pPr>
        <w:tabs>
          <w:tab w:val="num" w:pos="1440"/>
        </w:tabs>
        <w:ind w:left="1440" w:hanging="1440"/>
      </w:pPr>
      <w:rPr>
        <w:b w:val="0"/>
        <w:bCs w:val="0"/>
      </w:rPr>
    </w:lvl>
  </w:abstractNum>
  <w:abstractNum w:abstractNumId="7" w15:restartNumberingAfterBreak="0">
    <w:nsid w:val="05E7320E"/>
    <w:multiLevelType w:val="hybridMultilevel"/>
    <w:tmpl w:val="FC8896D6"/>
    <w:lvl w:ilvl="0" w:tplc="04050017">
      <w:start w:val="1"/>
      <w:numFmt w:val="lowerLetter"/>
      <w:lvlText w:val="%1)"/>
      <w:lvlJc w:val="left"/>
      <w:pPr>
        <w:ind w:left="1667" w:hanging="360"/>
      </w:pPr>
    </w:lvl>
    <w:lvl w:ilvl="1" w:tplc="04050017">
      <w:start w:val="1"/>
      <w:numFmt w:val="lowerLetter"/>
      <w:lvlText w:val="%2)"/>
      <w:lvlJc w:val="left"/>
      <w:pPr>
        <w:ind w:left="2387" w:hanging="360"/>
      </w:pPr>
    </w:lvl>
    <w:lvl w:ilvl="2" w:tplc="0405001B" w:tentative="1">
      <w:start w:val="1"/>
      <w:numFmt w:val="lowerRoman"/>
      <w:lvlText w:val="%3."/>
      <w:lvlJc w:val="right"/>
      <w:pPr>
        <w:ind w:left="3107" w:hanging="180"/>
      </w:pPr>
    </w:lvl>
    <w:lvl w:ilvl="3" w:tplc="0405000F" w:tentative="1">
      <w:start w:val="1"/>
      <w:numFmt w:val="decimal"/>
      <w:lvlText w:val="%4."/>
      <w:lvlJc w:val="left"/>
      <w:pPr>
        <w:ind w:left="3827" w:hanging="360"/>
      </w:pPr>
    </w:lvl>
    <w:lvl w:ilvl="4" w:tplc="04050019" w:tentative="1">
      <w:start w:val="1"/>
      <w:numFmt w:val="lowerLetter"/>
      <w:lvlText w:val="%5."/>
      <w:lvlJc w:val="left"/>
      <w:pPr>
        <w:ind w:left="4547" w:hanging="360"/>
      </w:pPr>
    </w:lvl>
    <w:lvl w:ilvl="5" w:tplc="0405001B" w:tentative="1">
      <w:start w:val="1"/>
      <w:numFmt w:val="lowerRoman"/>
      <w:lvlText w:val="%6."/>
      <w:lvlJc w:val="right"/>
      <w:pPr>
        <w:ind w:left="5267" w:hanging="180"/>
      </w:pPr>
    </w:lvl>
    <w:lvl w:ilvl="6" w:tplc="0405000F" w:tentative="1">
      <w:start w:val="1"/>
      <w:numFmt w:val="decimal"/>
      <w:lvlText w:val="%7."/>
      <w:lvlJc w:val="left"/>
      <w:pPr>
        <w:ind w:left="5987" w:hanging="360"/>
      </w:pPr>
    </w:lvl>
    <w:lvl w:ilvl="7" w:tplc="04050019" w:tentative="1">
      <w:start w:val="1"/>
      <w:numFmt w:val="lowerLetter"/>
      <w:lvlText w:val="%8."/>
      <w:lvlJc w:val="left"/>
      <w:pPr>
        <w:ind w:left="6707" w:hanging="360"/>
      </w:pPr>
    </w:lvl>
    <w:lvl w:ilvl="8" w:tplc="0405001B" w:tentative="1">
      <w:start w:val="1"/>
      <w:numFmt w:val="lowerRoman"/>
      <w:lvlText w:val="%9."/>
      <w:lvlJc w:val="right"/>
      <w:pPr>
        <w:ind w:left="7427" w:hanging="180"/>
      </w:pPr>
    </w:lvl>
  </w:abstractNum>
  <w:abstractNum w:abstractNumId="8" w15:restartNumberingAfterBreak="0">
    <w:nsid w:val="074F204E"/>
    <w:multiLevelType w:val="multilevel"/>
    <w:tmpl w:val="64F216B4"/>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0882272C"/>
    <w:multiLevelType w:val="hybridMultilevel"/>
    <w:tmpl w:val="7C82FEA2"/>
    <w:lvl w:ilvl="0" w:tplc="56740BF0">
      <w:start w:val="1"/>
      <w:numFmt w:val="lowerLetter"/>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14FE0CAE"/>
    <w:multiLevelType w:val="hybridMultilevel"/>
    <w:tmpl w:val="049E9D30"/>
    <w:lvl w:ilvl="0" w:tplc="705CF562">
      <w:start w:val="1"/>
      <w:numFmt w:val="lowerLetter"/>
      <w:lvlText w:val="%1)"/>
      <w:lvlJc w:val="left"/>
      <w:pPr>
        <w:ind w:left="720" w:hanging="360"/>
      </w:pPr>
      <w:rPr>
        <w:rFonts w:hint="default"/>
        <w:b w:val="0"/>
        <w:i w:val="0"/>
        <w:sz w:val="22"/>
        <w:szCs w:val="22"/>
      </w:rPr>
    </w:lvl>
    <w:lvl w:ilvl="1" w:tplc="A906CB3A">
      <w:start w:val="1"/>
      <w:numFmt w:val="lowerLetter"/>
      <w:lvlText w:val="%2)"/>
      <w:lvlJc w:val="left"/>
      <w:pPr>
        <w:ind w:left="1440" w:hanging="360"/>
      </w:pPr>
      <w:rPr>
        <w:rFonts w:hint="default"/>
        <w:b w:val="0"/>
        <w:i w:val="0"/>
        <w:sz w:val="21"/>
        <w:szCs w:val="21"/>
      </w:rPr>
    </w:lvl>
    <w:lvl w:ilvl="2" w:tplc="38988578">
      <w:start w:val="1"/>
      <w:numFmt w:val="upp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82921A9"/>
    <w:multiLevelType w:val="hybridMultilevel"/>
    <w:tmpl w:val="04D473E8"/>
    <w:lvl w:ilvl="0" w:tplc="04050017">
      <w:start w:val="1"/>
      <w:numFmt w:val="lowerLetter"/>
      <w:lvlText w:val="%1)"/>
      <w:lvlJc w:val="left"/>
      <w:pPr>
        <w:ind w:left="644" w:hanging="360"/>
      </w:pPr>
      <w:rPr>
        <w:rFonts w:hint="default"/>
      </w:rPr>
    </w:lvl>
    <w:lvl w:ilvl="1" w:tplc="04050019">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2" w15:restartNumberingAfterBreak="0">
    <w:nsid w:val="1863545C"/>
    <w:multiLevelType w:val="hybridMultilevel"/>
    <w:tmpl w:val="E88E4DC2"/>
    <w:lvl w:ilvl="0" w:tplc="04050017">
      <w:start w:val="3"/>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D2B202E"/>
    <w:multiLevelType w:val="hybridMultilevel"/>
    <w:tmpl w:val="05BAF70A"/>
    <w:lvl w:ilvl="0" w:tplc="CB285C9E">
      <w:start w:val="1"/>
      <w:numFmt w:val="bullet"/>
      <w:pStyle w:val="normlnodsazensodrkou"/>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4C2CCF"/>
    <w:multiLevelType w:val="multilevel"/>
    <w:tmpl w:val="456239AA"/>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15:restartNumberingAfterBreak="0">
    <w:nsid w:val="1D5462E3"/>
    <w:multiLevelType w:val="multilevel"/>
    <w:tmpl w:val="C2168140"/>
    <w:lvl w:ilvl="0">
      <w:start w:val="771"/>
      <w:numFmt w:val="bullet"/>
      <w:lvlText w:val="-"/>
      <w:lvlJc w:val="left"/>
      <w:pPr>
        <w:ind w:left="1211" w:hanging="360"/>
      </w:p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16" w15:restartNumberingAfterBreak="0">
    <w:nsid w:val="21BF54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23CE5891"/>
    <w:multiLevelType w:val="multilevel"/>
    <w:tmpl w:val="37622C4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475559B"/>
    <w:multiLevelType w:val="hybridMultilevel"/>
    <w:tmpl w:val="1CD0DEE2"/>
    <w:lvl w:ilvl="0" w:tplc="0D98CC88">
      <w:start w:val="1"/>
      <w:numFmt w:val="lowerLetter"/>
      <w:lvlText w:val="%1)"/>
      <w:lvlJc w:val="left"/>
      <w:pPr>
        <w:ind w:left="1428" w:hanging="360"/>
      </w:pPr>
      <w:rPr>
        <w:rFonts w:hint="default"/>
        <w:b w:val="0"/>
        <w:i w:val="0"/>
        <w:sz w:val="21"/>
        <w:szCs w:val="21"/>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266D5335"/>
    <w:multiLevelType w:val="hybridMultilevel"/>
    <w:tmpl w:val="FBC2FCE0"/>
    <w:lvl w:ilvl="0" w:tplc="EBF0FF74">
      <w:start w:val="72"/>
      <w:numFmt w:val="bullet"/>
      <w:lvlText w:val="-"/>
      <w:lvlJc w:val="left"/>
      <w:pPr>
        <w:ind w:left="720" w:hanging="360"/>
      </w:pPr>
      <w:rPr>
        <w:rFonts w:ascii="Tahoma" w:eastAsia="Times New Roman" w:hAnsi="Tahoma" w:cs="Tahom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83A6B7F"/>
    <w:multiLevelType w:val="hybridMultilevel"/>
    <w:tmpl w:val="338E4A6A"/>
    <w:lvl w:ilvl="0" w:tplc="04050017">
      <w:start w:val="1"/>
      <w:numFmt w:val="lowerLetter"/>
      <w:lvlText w:val="%1)"/>
      <w:lvlJc w:val="left"/>
      <w:pPr>
        <w:ind w:left="780" w:hanging="360"/>
      </w:pPr>
      <w:rPr>
        <w:rFonts w:hint="default"/>
      </w:rPr>
    </w:lvl>
    <w:lvl w:ilvl="1" w:tplc="4BD8059C">
      <w:start w:val="1"/>
      <w:numFmt w:val="lowerLetter"/>
      <w:lvlText w:val="%2)"/>
      <w:lvlJc w:val="left"/>
      <w:pPr>
        <w:ind w:left="1500" w:hanging="360"/>
      </w:pPr>
      <w:rPr>
        <w:rFonts w:hint="default"/>
      </w:r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1" w15:restartNumberingAfterBreak="0">
    <w:nsid w:val="299B66A4"/>
    <w:multiLevelType w:val="hybridMultilevel"/>
    <w:tmpl w:val="1924EDE4"/>
    <w:lvl w:ilvl="0" w:tplc="03E49E14">
      <w:start w:val="1"/>
      <w:numFmt w:val="decimal"/>
      <w:lvlText w:val="%1."/>
      <w:lvlJc w:val="left"/>
      <w:pPr>
        <w:ind w:left="720" w:hanging="360"/>
      </w:pPr>
      <w:rPr>
        <w:rFonts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A677666"/>
    <w:multiLevelType w:val="hybridMultilevel"/>
    <w:tmpl w:val="52BA0012"/>
    <w:lvl w:ilvl="0" w:tplc="ED0A527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2B6035DE"/>
    <w:multiLevelType w:val="hybridMultilevel"/>
    <w:tmpl w:val="023633E2"/>
    <w:lvl w:ilvl="0" w:tplc="C83892E4">
      <w:start w:val="1"/>
      <w:numFmt w:val="lowerLetter"/>
      <w:lvlText w:val="%1)"/>
      <w:lvlJc w:val="left"/>
      <w:pPr>
        <w:ind w:left="1612" w:hanging="360"/>
      </w:pPr>
      <w:rPr>
        <w:rFonts w:hint="default"/>
        <w:color w:val="auto"/>
      </w:rPr>
    </w:lvl>
    <w:lvl w:ilvl="1" w:tplc="04050019" w:tentative="1">
      <w:start w:val="1"/>
      <w:numFmt w:val="lowerLetter"/>
      <w:lvlText w:val="%2."/>
      <w:lvlJc w:val="left"/>
      <w:pPr>
        <w:ind w:left="2332" w:hanging="360"/>
      </w:pPr>
    </w:lvl>
    <w:lvl w:ilvl="2" w:tplc="0405001B" w:tentative="1">
      <w:start w:val="1"/>
      <w:numFmt w:val="lowerRoman"/>
      <w:lvlText w:val="%3."/>
      <w:lvlJc w:val="right"/>
      <w:pPr>
        <w:ind w:left="3052" w:hanging="180"/>
      </w:pPr>
    </w:lvl>
    <w:lvl w:ilvl="3" w:tplc="0405000F" w:tentative="1">
      <w:start w:val="1"/>
      <w:numFmt w:val="decimal"/>
      <w:lvlText w:val="%4."/>
      <w:lvlJc w:val="left"/>
      <w:pPr>
        <w:ind w:left="3772" w:hanging="360"/>
      </w:pPr>
    </w:lvl>
    <w:lvl w:ilvl="4" w:tplc="04050019" w:tentative="1">
      <w:start w:val="1"/>
      <w:numFmt w:val="lowerLetter"/>
      <w:lvlText w:val="%5."/>
      <w:lvlJc w:val="left"/>
      <w:pPr>
        <w:ind w:left="4492" w:hanging="360"/>
      </w:pPr>
    </w:lvl>
    <w:lvl w:ilvl="5" w:tplc="0405001B" w:tentative="1">
      <w:start w:val="1"/>
      <w:numFmt w:val="lowerRoman"/>
      <w:lvlText w:val="%6."/>
      <w:lvlJc w:val="right"/>
      <w:pPr>
        <w:ind w:left="5212" w:hanging="180"/>
      </w:pPr>
    </w:lvl>
    <w:lvl w:ilvl="6" w:tplc="0405000F" w:tentative="1">
      <w:start w:val="1"/>
      <w:numFmt w:val="decimal"/>
      <w:lvlText w:val="%7."/>
      <w:lvlJc w:val="left"/>
      <w:pPr>
        <w:ind w:left="5932" w:hanging="360"/>
      </w:pPr>
    </w:lvl>
    <w:lvl w:ilvl="7" w:tplc="04050019" w:tentative="1">
      <w:start w:val="1"/>
      <w:numFmt w:val="lowerLetter"/>
      <w:lvlText w:val="%8."/>
      <w:lvlJc w:val="left"/>
      <w:pPr>
        <w:ind w:left="6652" w:hanging="360"/>
      </w:pPr>
    </w:lvl>
    <w:lvl w:ilvl="8" w:tplc="0405001B" w:tentative="1">
      <w:start w:val="1"/>
      <w:numFmt w:val="lowerRoman"/>
      <w:lvlText w:val="%9."/>
      <w:lvlJc w:val="right"/>
      <w:pPr>
        <w:ind w:left="7372" w:hanging="180"/>
      </w:pPr>
    </w:lvl>
  </w:abstractNum>
  <w:abstractNum w:abstractNumId="24" w15:restartNumberingAfterBreak="0">
    <w:nsid w:val="2D4E3B0E"/>
    <w:multiLevelType w:val="hybridMultilevel"/>
    <w:tmpl w:val="9858DCA6"/>
    <w:lvl w:ilvl="0" w:tplc="319ED1D2">
      <w:start w:val="1"/>
      <w:numFmt w:val="bullet"/>
      <w:lvlText w:val="-"/>
      <w:lvlJc w:val="left"/>
      <w:pPr>
        <w:ind w:left="1004" w:hanging="360"/>
      </w:pPr>
      <w:rPr>
        <w:rFonts w:ascii="Arial" w:eastAsia="Times New Roman" w:hAnsi="Aria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5" w15:restartNumberingAfterBreak="0">
    <w:nsid w:val="2ECD1AF6"/>
    <w:multiLevelType w:val="multilevel"/>
    <w:tmpl w:val="F7F65326"/>
    <w:lvl w:ilvl="0">
      <w:start w:val="2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F964CE9"/>
    <w:multiLevelType w:val="hybridMultilevel"/>
    <w:tmpl w:val="D7F43BC0"/>
    <w:lvl w:ilvl="0" w:tplc="8A94C5BE">
      <w:start w:val="1"/>
      <w:numFmt w:val="lowerLetter"/>
      <w:lvlText w:val="%1)"/>
      <w:lvlJc w:val="left"/>
      <w:pPr>
        <w:ind w:left="1440" w:hanging="360"/>
      </w:pPr>
      <w:rPr>
        <w:rFonts w:cs="Times New Roman" w:hint="default"/>
        <w:sz w:val="21"/>
        <w:szCs w:val="2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02C32CE"/>
    <w:multiLevelType w:val="hybridMultilevel"/>
    <w:tmpl w:val="237A5D00"/>
    <w:lvl w:ilvl="0" w:tplc="51D6DA00">
      <w:start w:val="1"/>
      <w:numFmt w:val="lowerLetter"/>
      <w:lvlText w:val="%1)"/>
      <w:lvlJc w:val="left"/>
      <w:pPr>
        <w:ind w:left="2484" w:hanging="360"/>
      </w:pPr>
      <w:rPr>
        <w:rFonts w:hint="default"/>
        <w:b w:val="0"/>
      </w:rPr>
    </w:lvl>
    <w:lvl w:ilvl="1" w:tplc="04050003" w:tentative="1">
      <w:start w:val="1"/>
      <w:numFmt w:val="bullet"/>
      <w:lvlText w:val="o"/>
      <w:lvlJc w:val="left"/>
      <w:pPr>
        <w:ind w:left="3204" w:hanging="360"/>
      </w:pPr>
      <w:rPr>
        <w:rFonts w:ascii="Courier New" w:hAnsi="Courier New" w:cs="Courier New" w:hint="default"/>
      </w:rPr>
    </w:lvl>
    <w:lvl w:ilvl="2" w:tplc="04050005" w:tentative="1">
      <w:start w:val="1"/>
      <w:numFmt w:val="bullet"/>
      <w:lvlText w:val=""/>
      <w:lvlJc w:val="left"/>
      <w:pPr>
        <w:ind w:left="3924" w:hanging="360"/>
      </w:pPr>
      <w:rPr>
        <w:rFonts w:ascii="Wingdings" w:hAnsi="Wingdings" w:hint="default"/>
      </w:rPr>
    </w:lvl>
    <w:lvl w:ilvl="3" w:tplc="04050001" w:tentative="1">
      <w:start w:val="1"/>
      <w:numFmt w:val="bullet"/>
      <w:lvlText w:val=""/>
      <w:lvlJc w:val="left"/>
      <w:pPr>
        <w:ind w:left="4644" w:hanging="360"/>
      </w:pPr>
      <w:rPr>
        <w:rFonts w:ascii="Symbol" w:hAnsi="Symbol" w:hint="default"/>
      </w:rPr>
    </w:lvl>
    <w:lvl w:ilvl="4" w:tplc="04050003" w:tentative="1">
      <w:start w:val="1"/>
      <w:numFmt w:val="bullet"/>
      <w:lvlText w:val="o"/>
      <w:lvlJc w:val="left"/>
      <w:pPr>
        <w:ind w:left="5364" w:hanging="360"/>
      </w:pPr>
      <w:rPr>
        <w:rFonts w:ascii="Courier New" w:hAnsi="Courier New" w:cs="Courier New" w:hint="default"/>
      </w:rPr>
    </w:lvl>
    <w:lvl w:ilvl="5" w:tplc="04050005" w:tentative="1">
      <w:start w:val="1"/>
      <w:numFmt w:val="bullet"/>
      <w:lvlText w:val=""/>
      <w:lvlJc w:val="left"/>
      <w:pPr>
        <w:ind w:left="6084" w:hanging="360"/>
      </w:pPr>
      <w:rPr>
        <w:rFonts w:ascii="Wingdings" w:hAnsi="Wingdings" w:hint="default"/>
      </w:rPr>
    </w:lvl>
    <w:lvl w:ilvl="6" w:tplc="04050001" w:tentative="1">
      <w:start w:val="1"/>
      <w:numFmt w:val="bullet"/>
      <w:lvlText w:val=""/>
      <w:lvlJc w:val="left"/>
      <w:pPr>
        <w:ind w:left="6804" w:hanging="360"/>
      </w:pPr>
      <w:rPr>
        <w:rFonts w:ascii="Symbol" w:hAnsi="Symbol" w:hint="default"/>
      </w:rPr>
    </w:lvl>
    <w:lvl w:ilvl="7" w:tplc="04050003" w:tentative="1">
      <w:start w:val="1"/>
      <w:numFmt w:val="bullet"/>
      <w:lvlText w:val="o"/>
      <w:lvlJc w:val="left"/>
      <w:pPr>
        <w:ind w:left="7524" w:hanging="360"/>
      </w:pPr>
      <w:rPr>
        <w:rFonts w:ascii="Courier New" w:hAnsi="Courier New" w:cs="Courier New" w:hint="default"/>
      </w:rPr>
    </w:lvl>
    <w:lvl w:ilvl="8" w:tplc="04050005" w:tentative="1">
      <w:start w:val="1"/>
      <w:numFmt w:val="bullet"/>
      <w:lvlText w:val=""/>
      <w:lvlJc w:val="left"/>
      <w:pPr>
        <w:ind w:left="8244" w:hanging="360"/>
      </w:pPr>
      <w:rPr>
        <w:rFonts w:ascii="Wingdings" w:hAnsi="Wingdings" w:hint="default"/>
      </w:rPr>
    </w:lvl>
  </w:abstractNum>
  <w:abstractNum w:abstractNumId="28" w15:restartNumberingAfterBreak="0">
    <w:nsid w:val="30514A66"/>
    <w:multiLevelType w:val="hybridMultilevel"/>
    <w:tmpl w:val="EEB2C500"/>
    <w:lvl w:ilvl="0" w:tplc="E32EFEDC">
      <w:start w:val="1"/>
      <w:numFmt w:val="lowerLetter"/>
      <w:lvlText w:val="%1)"/>
      <w:lvlJc w:val="left"/>
      <w:pPr>
        <w:ind w:left="1364" w:hanging="36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29" w15:restartNumberingAfterBreak="0">
    <w:nsid w:val="312D36C4"/>
    <w:multiLevelType w:val="hybridMultilevel"/>
    <w:tmpl w:val="747068EE"/>
    <w:lvl w:ilvl="0" w:tplc="04050017">
      <w:start w:val="1"/>
      <w:numFmt w:val="lowerLetter"/>
      <w:lvlText w:val="%1)"/>
      <w:lvlJc w:val="left"/>
      <w:pPr>
        <w:ind w:left="1364" w:hanging="360"/>
      </w:p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0" w15:restartNumberingAfterBreak="0">
    <w:nsid w:val="34AF5277"/>
    <w:multiLevelType w:val="hybridMultilevel"/>
    <w:tmpl w:val="4800BE6C"/>
    <w:lvl w:ilvl="0" w:tplc="EFC4E550">
      <w:start w:val="10"/>
      <w:numFmt w:val="bullet"/>
      <w:lvlText w:val="-"/>
      <w:lvlJc w:val="left"/>
      <w:pPr>
        <w:ind w:left="1080" w:hanging="360"/>
      </w:pPr>
      <w:rPr>
        <w:rFonts w:ascii="Arial Narrow" w:eastAsia="Times New Roman" w:hAnsi="Arial Narrow" w:cs="Times New Roman" w:hint="default"/>
      </w:rPr>
    </w:lvl>
    <w:lvl w:ilvl="1" w:tplc="04050005">
      <w:start w:val="1"/>
      <w:numFmt w:val="bullet"/>
      <w:lvlText w:val=""/>
      <w:lvlJc w:val="left"/>
      <w:pPr>
        <w:ind w:left="1800" w:hanging="360"/>
      </w:pPr>
      <w:rPr>
        <w:rFonts w:ascii="Wingdings" w:hAnsi="Wingdings"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359B44D0"/>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38223CA0"/>
    <w:multiLevelType w:val="hybridMultilevel"/>
    <w:tmpl w:val="19FE6E80"/>
    <w:lvl w:ilvl="0" w:tplc="04050001">
      <w:start w:val="1"/>
      <w:numFmt w:val="bullet"/>
      <w:lvlText w:val=""/>
      <w:lvlJc w:val="left"/>
      <w:pPr>
        <w:ind w:left="1724" w:hanging="360"/>
      </w:pPr>
      <w:rPr>
        <w:rFonts w:ascii="Symbol" w:hAnsi="Symbol" w:hint="default"/>
      </w:rPr>
    </w:lvl>
    <w:lvl w:ilvl="1" w:tplc="04050001">
      <w:start w:val="1"/>
      <w:numFmt w:val="bullet"/>
      <w:lvlText w:val=""/>
      <w:lvlJc w:val="left"/>
      <w:pPr>
        <w:ind w:left="2444" w:hanging="360"/>
      </w:pPr>
      <w:rPr>
        <w:rFonts w:ascii="Symbol" w:hAnsi="Symbol" w:hint="default"/>
      </w:rPr>
    </w:lvl>
    <w:lvl w:ilvl="2" w:tplc="04050005" w:tentative="1">
      <w:start w:val="1"/>
      <w:numFmt w:val="bullet"/>
      <w:lvlText w:val=""/>
      <w:lvlJc w:val="left"/>
      <w:pPr>
        <w:ind w:left="3164" w:hanging="360"/>
      </w:pPr>
      <w:rPr>
        <w:rFonts w:ascii="Wingdings" w:hAnsi="Wingdings" w:hint="default"/>
      </w:rPr>
    </w:lvl>
    <w:lvl w:ilvl="3" w:tplc="04050001" w:tentative="1">
      <w:start w:val="1"/>
      <w:numFmt w:val="bullet"/>
      <w:lvlText w:val=""/>
      <w:lvlJc w:val="left"/>
      <w:pPr>
        <w:ind w:left="3884" w:hanging="360"/>
      </w:pPr>
      <w:rPr>
        <w:rFonts w:ascii="Symbol" w:hAnsi="Symbol" w:hint="default"/>
      </w:rPr>
    </w:lvl>
    <w:lvl w:ilvl="4" w:tplc="04050003" w:tentative="1">
      <w:start w:val="1"/>
      <w:numFmt w:val="bullet"/>
      <w:lvlText w:val="o"/>
      <w:lvlJc w:val="left"/>
      <w:pPr>
        <w:ind w:left="4604" w:hanging="360"/>
      </w:pPr>
      <w:rPr>
        <w:rFonts w:ascii="Courier New" w:hAnsi="Courier New" w:cs="Courier New" w:hint="default"/>
      </w:rPr>
    </w:lvl>
    <w:lvl w:ilvl="5" w:tplc="04050005" w:tentative="1">
      <w:start w:val="1"/>
      <w:numFmt w:val="bullet"/>
      <w:lvlText w:val=""/>
      <w:lvlJc w:val="left"/>
      <w:pPr>
        <w:ind w:left="5324" w:hanging="360"/>
      </w:pPr>
      <w:rPr>
        <w:rFonts w:ascii="Wingdings" w:hAnsi="Wingdings" w:hint="default"/>
      </w:rPr>
    </w:lvl>
    <w:lvl w:ilvl="6" w:tplc="04050001" w:tentative="1">
      <w:start w:val="1"/>
      <w:numFmt w:val="bullet"/>
      <w:lvlText w:val=""/>
      <w:lvlJc w:val="left"/>
      <w:pPr>
        <w:ind w:left="6044" w:hanging="360"/>
      </w:pPr>
      <w:rPr>
        <w:rFonts w:ascii="Symbol" w:hAnsi="Symbol" w:hint="default"/>
      </w:rPr>
    </w:lvl>
    <w:lvl w:ilvl="7" w:tplc="04050003" w:tentative="1">
      <w:start w:val="1"/>
      <w:numFmt w:val="bullet"/>
      <w:lvlText w:val="o"/>
      <w:lvlJc w:val="left"/>
      <w:pPr>
        <w:ind w:left="6764" w:hanging="360"/>
      </w:pPr>
      <w:rPr>
        <w:rFonts w:ascii="Courier New" w:hAnsi="Courier New" w:cs="Courier New" w:hint="default"/>
      </w:rPr>
    </w:lvl>
    <w:lvl w:ilvl="8" w:tplc="04050005" w:tentative="1">
      <w:start w:val="1"/>
      <w:numFmt w:val="bullet"/>
      <w:lvlText w:val=""/>
      <w:lvlJc w:val="left"/>
      <w:pPr>
        <w:ind w:left="7484" w:hanging="360"/>
      </w:pPr>
      <w:rPr>
        <w:rFonts w:ascii="Wingdings" w:hAnsi="Wingdings" w:hint="default"/>
      </w:rPr>
    </w:lvl>
  </w:abstractNum>
  <w:abstractNum w:abstractNumId="33" w15:restartNumberingAfterBreak="0">
    <w:nsid w:val="38C053EE"/>
    <w:multiLevelType w:val="hybridMultilevel"/>
    <w:tmpl w:val="3294E8D4"/>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15:restartNumberingAfterBreak="0">
    <w:nsid w:val="3A227722"/>
    <w:multiLevelType w:val="hybridMultilevel"/>
    <w:tmpl w:val="012082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B252E93"/>
    <w:multiLevelType w:val="hybridMultilevel"/>
    <w:tmpl w:val="508A3004"/>
    <w:lvl w:ilvl="0" w:tplc="24E83E2A">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00E2082"/>
    <w:multiLevelType w:val="hybridMultilevel"/>
    <w:tmpl w:val="CCB6129E"/>
    <w:lvl w:ilvl="0" w:tplc="2B20D9F2">
      <w:start w:val="1"/>
      <w:numFmt w:val="lowerLetter"/>
      <w:lvlText w:val="%1)"/>
      <w:lvlJc w:val="left"/>
      <w:pPr>
        <w:ind w:left="3905" w:hanging="360"/>
      </w:pPr>
      <w:rPr>
        <w:rFonts w:hint="default"/>
      </w:rPr>
    </w:lvl>
    <w:lvl w:ilvl="1" w:tplc="04050019" w:tentative="1">
      <w:start w:val="1"/>
      <w:numFmt w:val="lowerLetter"/>
      <w:lvlText w:val="%2."/>
      <w:lvlJc w:val="left"/>
      <w:pPr>
        <w:ind w:left="4625" w:hanging="360"/>
      </w:pPr>
    </w:lvl>
    <w:lvl w:ilvl="2" w:tplc="0405001B" w:tentative="1">
      <w:start w:val="1"/>
      <w:numFmt w:val="lowerRoman"/>
      <w:lvlText w:val="%3."/>
      <w:lvlJc w:val="right"/>
      <w:pPr>
        <w:ind w:left="5345" w:hanging="180"/>
      </w:pPr>
    </w:lvl>
    <w:lvl w:ilvl="3" w:tplc="0405000F" w:tentative="1">
      <w:start w:val="1"/>
      <w:numFmt w:val="decimal"/>
      <w:lvlText w:val="%4."/>
      <w:lvlJc w:val="left"/>
      <w:pPr>
        <w:ind w:left="6065" w:hanging="360"/>
      </w:pPr>
    </w:lvl>
    <w:lvl w:ilvl="4" w:tplc="04050019" w:tentative="1">
      <w:start w:val="1"/>
      <w:numFmt w:val="lowerLetter"/>
      <w:lvlText w:val="%5."/>
      <w:lvlJc w:val="left"/>
      <w:pPr>
        <w:ind w:left="6785" w:hanging="360"/>
      </w:pPr>
    </w:lvl>
    <w:lvl w:ilvl="5" w:tplc="0405001B" w:tentative="1">
      <w:start w:val="1"/>
      <w:numFmt w:val="lowerRoman"/>
      <w:lvlText w:val="%6."/>
      <w:lvlJc w:val="right"/>
      <w:pPr>
        <w:ind w:left="7505" w:hanging="180"/>
      </w:pPr>
    </w:lvl>
    <w:lvl w:ilvl="6" w:tplc="0405000F">
      <w:start w:val="1"/>
      <w:numFmt w:val="decimal"/>
      <w:lvlText w:val="%7."/>
      <w:lvlJc w:val="left"/>
      <w:pPr>
        <w:ind w:left="8225" w:hanging="360"/>
      </w:pPr>
    </w:lvl>
    <w:lvl w:ilvl="7" w:tplc="04050019" w:tentative="1">
      <w:start w:val="1"/>
      <w:numFmt w:val="lowerLetter"/>
      <w:lvlText w:val="%8."/>
      <w:lvlJc w:val="left"/>
      <w:pPr>
        <w:ind w:left="8945" w:hanging="360"/>
      </w:pPr>
    </w:lvl>
    <w:lvl w:ilvl="8" w:tplc="0405001B" w:tentative="1">
      <w:start w:val="1"/>
      <w:numFmt w:val="lowerRoman"/>
      <w:lvlText w:val="%9."/>
      <w:lvlJc w:val="right"/>
      <w:pPr>
        <w:ind w:left="9665" w:hanging="180"/>
      </w:pPr>
    </w:lvl>
  </w:abstractNum>
  <w:abstractNum w:abstractNumId="37" w15:restartNumberingAfterBreak="0">
    <w:nsid w:val="47803A66"/>
    <w:multiLevelType w:val="hybridMultilevel"/>
    <w:tmpl w:val="AF3044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84846E6"/>
    <w:multiLevelType w:val="hybridMultilevel"/>
    <w:tmpl w:val="4DEE2BEC"/>
    <w:lvl w:ilvl="0" w:tplc="774638FC">
      <w:start w:val="1"/>
      <w:numFmt w:val="lowerLetter"/>
      <w:lvlText w:val="%1)"/>
      <w:lvlJc w:val="left"/>
      <w:pPr>
        <w:ind w:left="1004" w:hanging="360"/>
      </w:pPr>
      <w:rPr>
        <w:b w:val="0"/>
      </w:rPr>
    </w:lvl>
    <w:lvl w:ilvl="1" w:tplc="2A6E022E">
      <w:numFmt w:val="bullet"/>
      <w:lvlText w:val="•"/>
      <w:lvlJc w:val="left"/>
      <w:pPr>
        <w:ind w:left="1769" w:hanging="405"/>
      </w:pPr>
      <w:rPr>
        <w:rFonts w:ascii="Tahoma" w:eastAsia="Times New Roman" w:hAnsi="Tahoma" w:cs="Tahoma" w:hint="default"/>
      </w:r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9" w15:restartNumberingAfterBreak="0">
    <w:nsid w:val="49365A40"/>
    <w:multiLevelType w:val="hybridMultilevel"/>
    <w:tmpl w:val="072C9350"/>
    <w:lvl w:ilvl="0" w:tplc="E9B0A978">
      <w:start w:val="5"/>
      <w:numFmt w:val="bullet"/>
      <w:lvlText w:val="-"/>
      <w:lvlJc w:val="left"/>
      <w:pPr>
        <w:ind w:left="720" w:hanging="360"/>
      </w:pPr>
      <w:rPr>
        <w:rFonts w:ascii="Arial" w:eastAsia="Times New Roman" w:hAnsi="Arial" w:cs="Arial" w:hint="default"/>
      </w:rPr>
    </w:lvl>
    <w:lvl w:ilvl="1" w:tplc="9EBE856E">
      <w:start w:val="2"/>
      <w:numFmt w:val="bullet"/>
      <w:lvlText w:val="-"/>
      <w:lvlJc w:val="left"/>
      <w:pPr>
        <w:ind w:left="1353" w:hanging="360"/>
      </w:pPr>
      <w:rPr>
        <w:rFonts w:ascii="Arial" w:eastAsia="Times New Roman" w:hAnsi="Arial" w:cs="Arial" w:hint="default"/>
        <w:b w:val="0"/>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9C95B73"/>
    <w:multiLevelType w:val="hybridMultilevel"/>
    <w:tmpl w:val="0BDC582E"/>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1" w15:restartNumberingAfterBreak="0">
    <w:nsid w:val="4A531F4B"/>
    <w:multiLevelType w:val="hybridMultilevel"/>
    <w:tmpl w:val="8C0C0E9C"/>
    <w:lvl w:ilvl="0" w:tplc="8BCC9BD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4C312C51"/>
    <w:multiLevelType w:val="hybridMultilevel"/>
    <w:tmpl w:val="CDF4BD8E"/>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3" w15:restartNumberingAfterBreak="0">
    <w:nsid w:val="52B0733F"/>
    <w:multiLevelType w:val="hybridMultilevel"/>
    <w:tmpl w:val="9104B8A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53645E68"/>
    <w:multiLevelType w:val="hybridMultilevel"/>
    <w:tmpl w:val="8312DF82"/>
    <w:lvl w:ilvl="0" w:tplc="32204626">
      <w:start w:val="1"/>
      <w:numFmt w:val="lowerLetter"/>
      <w:lvlText w:val="%1)"/>
      <w:lvlJc w:val="left"/>
      <w:pPr>
        <w:ind w:left="1440" w:hanging="360"/>
      </w:pPr>
      <w:rPr>
        <w:rFonts w:cs="Times New Roman" w:hint="default"/>
        <w:sz w:val="21"/>
        <w:szCs w:val="21"/>
      </w:rPr>
    </w:lvl>
    <w:lvl w:ilvl="1" w:tplc="38B25600">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56653ACC"/>
    <w:multiLevelType w:val="hybridMultilevel"/>
    <w:tmpl w:val="B342A014"/>
    <w:lvl w:ilvl="0" w:tplc="04050017">
      <w:start w:val="1"/>
      <w:numFmt w:val="lowerLetter"/>
      <w:lvlText w:val="%1)"/>
      <w:lvlJc w:val="left"/>
      <w:pPr>
        <w:ind w:left="3600" w:hanging="360"/>
      </w:pPr>
    </w:lvl>
    <w:lvl w:ilvl="1" w:tplc="04050019" w:tentative="1">
      <w:start w:val="1"/>
      <w:numFmt w:val="lowerLetter"/>
      <w:lvlText w:val="%2."/>
      <w:lvlJc w:val="left"/>
      <w:pPr>
        <w:ind w:left="4320" w:hanging="360"/>
      </w:pPr>
    </w:lvl>
    <w:lvl w:ilvl="2" w:tplc="0405001B" w:tentative="1">
      <w:start w:val="1"/>
      <w:numFmt w:val="lowerRoman"/>
      <w:lvlText w:val="%3."/>
      <w:lvlJc w:val="right"/>
      <w:pPr>
        <w:ind w:left="5040" w:hanging="180"/>
      </w:pPr>
    </w:lvl>
    <w:lvl w:ilvl="3" w:tplc="0405000F" w:tentative="1">
      <w:start w:val="1"/>
      <w:numFmt w:val="decimal"/>
      <w:lvlText w:val="%4."/>
      <w:lvlJc w:val="left"/>
      <w:pPr>
        <w:ind w:left="5760" w:hanging="360"/>
      </w:pPr>
    </w:lvl>
    <w:lvl w:ilvl="4" w:tplc="04050019" w:tentative="1">
      <w:start w:val="1"/>
      <w:numFmt w:val="lowerLetter"/>
      <w:lvlText w:val="%5."/>
      <w:lvlJc w:val="left"/>
      <w:pPr>
        <w:ind w:left="6480" w:hanging="360"/>
      </w:pPr>
    </w:lvl>
    <w:lvl w:ilvl="5" w:tplc="0405001B" w:tentative="1">
      <w:start w:val="1"/>
      <w:numFmt w:val="lowerRoman"/>
      <w:lvlText w:val="%6."/>
      <w:lvlJc w:val="right"/>
      <w:pPr>
        <w:ind w:left="7200" w:hanging="180"/>
      </w:pPr>
    </w:lvl>
    <w:lvl w:ilvl="6" w:tplc="0405000F" w:tentative="1">
      <w:start w:val="1"/>
      <w:numFmt w:val="decimal"/>
      <w:lvlText w:val="%7."/>
      <w:lvlJc w:val="left"/>
      <w:pPr>
        <w:ind w:left="7920" w:hanging="360"/>
      </w:pPr>
    </w:lvl>
    <w:lvl w:ilvl="7" w:tplc="04050019" w:tentative="1">
      <w:start w:val="1"/>
      <w:numFmt w:val="lowerLetter"/>
      <w:lvlText w:val="%8."/>
      <w:lvlJc w:val="left"/>
      <w:pPr>
        <w:ind w:left="8640" w:hanging="360"/>
      </w:pPr>
    </w:lvl>
    <w:lvl w:ilvl="8" w:tplc="0405001B" w:tentative="1">
      <w:start w:val="1"/>
      <w:numFmt w:val="lowerRoman"/>
      <w:lvlText w:val="%9."/>
      <w:lvlJc w:val="right"/>
      <w:pPr>
        <w:ind w:left="9360" w:hanging="180"/>
      </w:pPr>
    </w:lvl>
  </w:abstractNum>
  <w:abstractNum w:abstractNumId="46" w15:restartNumberingAfterBreak="0">
    <w:nsid w:val="5A1A5238"/>
    <w:multiLevelType w:val="multilevel"/>
    <w:tmpl w:val="7F6E091E"/>
    <w:lvl w:ilvl="0">
      <w:start w:val="1"/>
      <w:numFmt w:val="decimal"/>
      <w:lvlText w:val="%1."/>
      <w:lvlJc w:val="left"/>
      <w:pPr>
        <w:ind w:left="303" w:hanging="360"/>
      </w:pPr>
      <w:rPr>
        <w:rFonts w:hint="default"/>
        <w:b w:val="0"/>
      </w:rPr>
    </w:lvl>
    <w:lvl w:ilvl="1">
      <w:start w:val="1"/>
      <w:numFmt w:val="decimal"/>
      <w:isLgl/>
      <w:lvlText w:val="%1.%2."/>
      <w:lvlJc w:val="left"/>
      <w:pPr>
        <w:ind w:left="720" w:hanging="72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1194" w:hanging="1080"/>
      </w:pPr>
      <w:rPr>
        <w:rFonts w:hint="default"/>
      </w:rPr>
    </w:lvl>
    <w:lvl w:ilvl="4">
      <w:start w:val="1"/>
      <w:numFmt w:val="decimal"/>
      <w:isLgl/>
      <w:lvlText w:val="%1.%2.%3.%4.%5."/>
      <w:lvlJc w:val="left"/>
      <w:pPr>
        <w:ind w:left="1251"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1725" w:hanging="1440"/>
      </w:pPr>
      <w:rPr>
        <w:rFonts w:hint="default"/>
      </w:rPr>
    </w:lvl>
    <w:lvl w:ilvl="7">
      <w:start w:val="1"/>
      <w:numFmt w:val="decimal"/>
      <w:isLgl/>
      <w:lvlText w:val="%1.%2.%3.%4.%5.%6.%7.%8."/>
      <w:lvlJc w:val="left"/>
      <w:pPr>
        <w:ind w:left="2142" w:hanging="1800"/>
      </w:pPr>
      <w:rPr>
        <w:rFonts w:hint="default"/>
      </w:rPr>
    </w:lvl>
    <w:lvl w:ilvl="8">
      <w:start w:val="1"/>
      <w:numFmt w:val="decimal"/>
      <w:isLgl/>
      <w:lvlText w:val="%1.%2.%3.%4.%5.%6.%7.%8.%9."/>
      <w:lvlJc w:val="left"/>
      <w:pPr>
        <w:ind w:left="2199" w:hanging="1800"/>
      </w:pPr>
      <w:rPr>
        <w:rFonts w:hint="default"/>
      </w:rPr>
    </w:lvl>
  </w:abstractNum>
  <w:abstractNum w:abstractNumId="47" w15:restartNumberingAfterBreak="0">
    <w:nsid w:val="5AD850AD"/>
    <w:multiLevelType w:val="hybridMultilevel"/>
    <w:tmpl w:val="2B4EA5B6"/>
    <w:lvl w:ilvl="0" w:tplc="CB1EE08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8" w15:restartNumberingAfterBreak="0">
    <w:nsid w:val="61AD042E"/>
    <w:multiLevelType w:val="hybridMultilevel"/>
    <w:tmpl w:val="B2561BC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61E608FA"/>
    <w:multiLevelType w:val="hybridMultilevel"/>
    <w:tmpl w:val="3168C4A4"/>
    <w:lvl w:ilvl="0" w:tplc="D1D69DBE">
      <w:start w:val="1"/>
      <w:numFmt w:val="lowerLetter"/>
      <w:lvlText w:val="%1)"/>
      <w:lvlJc w:val="left"/>
      <w:pPr>
        <w:ind w:left="1137" w:hanging="360"/>
      </w:pPr>
      <w:rPr>
        <w:rFonts w:hint="default"/>
      </w:rPr>
    </w:lvl>
    <w:lvl w:ilvl="1" w:tplc="04050019" w:tentative="1">
      <w:start w:val="1"/>
      <w:numFmt w:val="lowerLetter"/>
      <w:lvlText w:val="%2."/>
      <w:lvlJc w:val="left"/>
      <w:pPr>
        <w:ind w:left="1857" w:hanging="360"/>
      </w:pPr>
    </w:lvl>
    <w:lvl w:ilvl="2" w:tplc="0405001B" w:tentative="1">
      <w:start w:val="1"/>
      <w:numFmt w:val="lowerRoman"/>
      <w:lvlText w:val="%3."/>
      <w:lvlJc w:val="right"/>
      <w:pPr>
        <w:ind w:left="2577" w:hanging="180"/>
      </w:pPr>
    </w:lvl>
    <w:lvl w:ilvl="3" w:tplc="0405000F" w:tentative="1">
      <w:start w:val="1"/>
      <w:numFmt w:val="decimal"/>
      <w:lvlText w:val="%4."/>
      <w:lvlJc w:val="left"/>
      <w:pPr>
        <w:ind w:left="3297" w:hanging="360"/>
      </w:pPr>
    </w:lvl>
    <w:lvl w:ilvl="4" w:tplc="04050019" w:tentative="1">
      <w:start w:val="1"/>
      <w:numFmt w:val="lowerLetter"/>
      <w:lvlText w:val="%5."/>
      <w:lvlJc w:val="left"/>
      <w:pPr>
        <w:ind w:left="4017" w:hanging="360"/>
      </w:pPr>
    </w:lvl>
    <w:lvl w:ilvl="5" w:tplc="0405001B" w:tentative="1">
      <w:start w:val="1"/>
      <w:numFmt w:val="lowerRoman"/>
      <w:lvlText w:val="%6."/>
      <w:lvlJc w:val="right"/>
      <w:pPr>
        <w:ind w:left="4737" w:hanging="180"/>
      </w:pPr>
    </w:lvl>
    <w:lvl w:ilvl="6" w:tplc="0405000F" w:tentative="1">
      <w:start w:val="1"/>
      <w:numFmt w:val="decimal"/>
      <w:lvlText w:val="%7."/>
      <w:lvlJc w:val="left"/>
      <w:pPr>
        <w:ind w:left="5457" w:hanging="360"/>
      </w:pPr>
    </w:lvl>
    <w:lvl w:ilvl="7" w:tplc="04050019" w:tentative="1">
      <w:start w:val="1"/>
      <w:numFmt w:val="lowerLetter"/>
      <w:lvlText w:val="%8."/>
      <w:lvlJc w:val="left"/>
      <w:pPr>
        <w:ind w:left="6177" w:hanging="360"/>
      </w:pPr>
    </w:lvl>
    <w:lvl w:ilvl="8" w:tplc="0405001B" w:tentative="1">
      <w:start w:val="1"/>
      <w:numFmt w:val="lowerRoman"/>
      <w:lvlText w:val="%9."/>
      <w:lvlJc w:val="right"/>
      <w:pPr>
        <w:ind w:left="6897" w:hanging="180"/>
      </w:pPr>
    </w:lvl>
  </w:abstractNum>
  <w:abstractNum w:abstractNumId="50" w15:restartNumberingAfterBreak="0">
    <w:nsid w:val="63E50AA3"/>
    <w:multiLevelType w:val="hybridMultilevel"/>
    <w:tmpl w:val="D04698BA"/>
    <w:lvl w:ilvl="0" w:tplc="80E43E6A">
      <w:numFmt w:val="bullet"/>
      <w:lvlText w:val="•"/>
      <w:lvlJc w:val="left"/>
      <w:pPr>
        <w:ind w:left="1068" w:hanging="360"/>
      </w:pPr>
      <w:rPr>
        <w:rFonts w:ascii="Segoe UI" w:eastAsia="Times New Roman" w:hAnsi="Segoe UI" w:cs="Segoe UI"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51" w15:restartNumberingAfterBreak="0">
    <w:nsid w:val="63E764BA"/>
    <w:multiLevelType w:val="hybridMultilevel"/>
    <w:tmpl w:val="7176455E"/>
    <w:lvl w:ilvl="0" w:tplc="04050005">
      <w:start w:val="1"/>
      <w:numFmt w:val="bullet"/>
      <w:lvlText w:val=""/>
      <w:lvlJc w:val="left"/>
      <w:pPr>
        <w:ind w:left="100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52" w15:restartNumberingAfterBreak="0">
    <w:nsid w:val="65A5480E"/>
    <w:multiLevelType w:val="hybridMultilevel"/>
    <w:tmpl w:val="21E827E2"/>
    <w:lvl w:ilvl="0" w:tplc="F980695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3" w15:restartNumberingAfterBreak="0">
    <w:nsid w:val="7549442D"/>
    <w:multiLevelType w:val="hybridMultilevel"/>
    <w:tmpl w:val="12C42616"/>
    <w:lvl w:ilvl="0" w:tplc="DEE4712A">
      <w:start w:val="1"/>
      <w:numFmt w:val="decimal"/>
      <w:lvlText w:val="%1."/>
      <w:lvlJc w:val="left"/>
      <w:pPr>
        <w:ind w:left="360" w:hanging="360"/>
      </w:pPr>
      <w:rPr>
        <w:rFonts w:hint="default"/>
        <w:b w:val="0"/>
      </w:rPr>
    </w:lvl>
    <w:lvl w:ilvl="1" w:tplc="7A7C61B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4" w15:restartNumberingAfterBreak="0">
    <w:nsid w:val="77E4362B"/>
    <w:multiLevelType w:val="multilevel"/>
    <w:tmpl w:val="3CFCF304"/>
    <w:lvl w:ilvl="0">
      <w:start w:val="1"/>
      <w:numFmt w:val="decimal"/>
      <w:lvlText w:val="%1."/>
      <w:lvlJc w:val="left"/>
      <w:pPr>
        <w:ind w:left="360" w:hanging="360"/>
      </w:pPr>
      <w:rPr>
        <w:rFonts w:hint="default"/>
        <w:b/>
      </w:rPr>
    </w:lvl>
    <w:lvl w:ilvl="1">
      <w:start w:val="1"/>
      <w:numFmt w:val="decimal"/>
      <w:lvlText w:val="%1.%2."/>
      <w:lvlJc w:val="left"/>
      <w:pPr>
        <w:ind w:left="1004" w:hanging="72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55" w15:restartNumberingAfterBreak="0">
    <w:nsid w:val="78941BA5"/>
    <w:multiLevelType w:val="multilevel"/>
    <w:tmpl w:val="0C2C616E"/>
    <w:lvl w:ilvl="0">
      <w:start w:val="3"/>
      <w:numFmt w:val="decimal"/>
      <w:lvlText w:val="%1"/>
      <w:lvlJc w:val="left"/>
      <w:pPr>
        <w:tabs>
          <w:tab w:val="num" w:pos="420"/>
        </w:tabs>
        <w:ind w:left="420" w:hanging="420"/>
      </w:pPr>
    </w:lvl>
    <w:lvl w:ilvl="1">
      <w:start w:val="1"/>
      <w:numFmt w:val="decimal"/>
      <w:lvlText w:val="%2."/>
      <w:lvlJc w:val="left"/>
      <w:pPr>
        <w:tabs>
          <w:tab w:val="num" w:pos="562"/>
        </w:tabs>
        <w:ind w:left="562" w:hanging="420"/>
      </w:pPr>
      <w:rPr>
        <w:b w:val="0"/>
        <w:bCs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6" w15:restartNumberingAfterBreak="0">
    <w:nsid w:val="7B360E83"/>
    <w:multiLevelType w:val="hybridMultilevel"/>
    <w:tmpl w:val="3FFAC236"/>
    <w:lvl w:ilvl="0" w:tplc="717CFC1A">
      <w:start w:val="1"/>
      <w:numFmt w:val="lowerLetter"/>
      <w:lvlText w:val="%1)"/>
      <w:lvlJc w:val="left"/>
      <w:pPr>
        <w:ind w:left="1788" w:hanging="360"/>
      </w:pPr>
      <w:rPr>
        <w:rFonts w:eastAsia="Calibri" w:hint="default"/>
        <w:color w:val="auto"/>
      </w:rPr>
    </w:lvl>
    <w:lvl w:ilvl="1" w:tplc="04050017">
      <w:start w:val="1"/>
      <w:numFmt w:val="lowerLetter"/>
      <w:lvlText w:val="%2)"/>
      <w:lvlJc w:val="left"/>
      <w:pPr>
        <w:ind w:left="2508" w:hanging="360"/>
      </w:pPr>
    </w:lvl>
    <w:lvl w:ilvl="2" w:tplc="0405001B" w:tentative="1">
      <w:start w:val="1"/>
      <w:numFmt w:val="lowerRoman"/>
      <w:lvlText w:val="%3."/>
      <w:lvlJc w:val="right"/>
      <w:pPr>
        <w:ind w:left="3228" w:hanging="180"/>
      </w:pPr>
    </w:lvl>
    <w:lvl w:ilvl="3" w:tplc="0405000F" w:tentative="1">
      <w:start w:val="1"/>
      <w:numFmt w:val="decimal"/>
      <w:lvlText w:val="%4."/>
      <w:lvlJc w:val="left"/>
      <w:pPr>
        <w:ind w:left="3948" w:hanging="360"/>
      </w:pPr>
    </w:lvl>
    <w:lvl w:ilvl="4" w:tplc="04050019" w:tentative="1">
      <w:start w:val="1"/>
      <w:numFmt w:val="lowerLetter"/>
      <w:lvlText w:val="%5."/>
      <w:lvlJc w:val="left"/>
      <w:pPr>
        <w:ind w:left="4668" w:hanging="360"/>
      </w:pPr>
    </w:lvl>
    <w:lvl w:ilvl="5" w:tplc="0405001B" w:tentative="1">
      <w:start w:val="1"/>
      <w:numFmt w:val="lowerRoman"/>
      <w:lvlText w:val="%6."/>
      <w:lvlJc w:val="right"/>
      <w:pPr>
        <w:ind w:left="5388" w:hanging="180"/>
      </w:pPr>
    </w:lvl>
    <w:lvl w:ilvl="6" w:tplc="0405000F" w:tentative="1">
      <w:start w:val="1"/>
      <w:numFmt w:val="decimal"/>
      <w:lvlText w:val="%7."/>
      <w:lvlJc w:val="left"/>
      <w:pPr>
        <w:ind w:left="6108" w:hanging="360"/>
      </w:pPr>
    </w:lvl>
    <w:lvl w:ilvl="7" w:tplc="04050019" w:tentative="1">
      <w:start w:val="1"/>
      <w:numFmt w:val="lowerLetter"/>
      <w:lvlText w:val="%8."/>
      <w:lvlJc w:val="left"/>
      <w:pPr>
        <w:ind w:left="6828" w:hanging="360"/>
      </w:pPr>
    </w:lvl>
    <w:lvl w:ilvl="8" w:tplc="0405001B" w:tentative="1">
      <w:start w:val="1"/>
      <w:numFmt w:val="lowerRoman"/>
      <w:lvlText w:val="%9."/>
      <w:lvlJc w:val="right"/>
      <w:pPr>
        <w:ind w:left="7548" w:hanging="180"/>
      </w:pPr>
    </w:lvl>
  </w:abstractNum>
  <w:abstractNum w:abstractNumId="57" w15:restartNumberingAfterBreak="0">
    <w:nsid w:val="7C5471D0"/>
    <w:multiLevelType w:val="multilevel"/>
    <w:tmpl w:val="FC76EE4A"/>
    <w:lvl w:ilvl="0">
      <w:start w:val="1"/>
      <w:numFmt w:val="bullet"/>
      <w:lvlText w:val="-"/>
      <w:lvlJc w:val="left"/>
      <w:pPr>
        <w:ind w:left="1211" w:hanging="360"/>
      </w:pPr>
      <w:rPr>
        <w:rFonts w:ascii="Times New Roman" w:eastAsia="Times New Roman" w:hAnsi="Times New Roman" w:cs="Times New Roman"/>
      </w:rPr>
    </w:lvl>
    <w:lvl w:ilvl="1">
      <w:start w:val="1"/>
      <w:numFmt w:val="bullet"/>
      <w:lvlText w:val="o"/>
      <w:lvlJc w:val="left"/>
      <w:pPr>
        <w:ind w:left="1931" w:hanging="360"/>
      </w:pPr>
      <w:rPr>
        <w:rFonts w:ascii="Courier New" w:eastAsia="Courier New" w:hAnsi="Courier New" w:cs="Courier New"/>
      </w:rPr>
    </w:lvl>
    <w:lvl w:ilvl="2">
      <w:start w:val="1"/>
      <w:numFmt w:val="bullet"/>
      <w:lvlText w:val="▪"/>
      <w:lvlJc w:val="left"/>
      <w:pPr>
        <w:ind w:left="2651" w:hanging="360"/>
      </w:pPr>
      <w:rPr>
        <w:rFonts w:ascii="Noto Sans Symbols" w:eastAsia="Noto Sans Symbols" w:hAnsi="Noto Sans Symbols" w:cs="Noto Sans Symbols"/>
      </w:rPr>
    </w:lvl>
    <w:lvl w:ilvl="3">
      <w:start w:val="1"/>
      <w:numFmt w:val="bullet"/>
      <w:lvlText w:val="●"/>
      <w:lvlJc w:val="left"/>
      <w:pPr>
        <w:ind w:left="3371" w:hanging="360"/>
      </w:pPr>
      <w:rPr>
        <w:rFonts w:ascii="Noto Sans Symbols" w:eastAsia="Noto Sans Symbols" w:hAnsi="Noto Sans Symbols" w:cs="Noto Sans Symbols"/>
      </w:rPr>
    </w:lvl>
    <w:lvl w:ilvl="4">
      <w:start w:val="1"/>
      <w:numFmt w:val="bullet"/>
      <w:lvlText w:val="o"/>
      <w:lvlJc w:val="left"/>
      <w:pPr>
        <w:ind w:left="4091" w:hanging="360"/>
      </w:pPr>
      <w:rPr>
        <w:rFonts w:ascii="Courier New" w:eastAsia="Courier New" w:hAnsi="Courier New" w:cs="Courier New"/>
      </w:rPr>
    </w:lvl>
    <w:lvl w:ilvl="5">
      <w:start w:val="1"/>
      <w:numFmt w:val="bullet"/>
      <w:lvlText w:val="▪"/>
      <w:lvlJc w:val="left"/>
      <w:pPr>
        <w:ind w:left="4811" w:hanging="360"/>
      </w:pPr>
      <w:rPr>
        <w:rFonts w:ascii="Noto Sans Symbols" w:eastAsia="Noto Sans Symbols" w:hAnsi="Noto Sans Symbols" w:cs="Noto Sans Symbols"/>
      </w:rPr>
    </w:lvl>
    <w:lvl w:ilvl="6">
      <w:start w:val="1"/>
      <w:numFmt w:val="bullet"/>
      <w:lvlText w:val="●"/>
      <w:lvlJc w:val="left"/>
      <w:pPr>
        <w:ind w:left="5531" w:hanging="360"/>
      </w:pPr>
      <w:rPr>
        <w:rFonts w:ascii="Noto Sans Symbols" w:eastAsia="Noto Sans Symbols" w:hAnsi="Noto Sans Symbols" w:cs="Noto Sans Symbols"/>
      </w:rPr>
    </w:lvl>
    <w:lvl w:ilvl="7">
      <w:start w:val="1"/>
      <w:numFmt w:val="bullet"/>
      <w:lvlText w:val="o"/>
      <w:lvlJc w:val="left"/>
      <w:pPr>
        <w:ind w:left="6251" w:hanging="360"/>
      </w:pPr>
      <w:rPr>
        <w:rFonts w:ascii="Courier New" w:eastAsia="Courier New" w:hAnsi="Courier New" w:cs="Courier New"/>
      </w:rPr>
    </w:lvl>
    <w:lvl w:ilvl="8">
      <w:start w:val="1"/>
      <w:numFmt w:val="bullet"/>
      <w:lvlText w:val="▪"/>
      <w:lvlJc w:val="left"/>
      <w:pPr>
        <w:ind w:left="6971" w:hanging="360"/>
      </w:pPr>
      <w:rPr>
        <w:rFonts w:ascii="Noto Sans Symbols" w:eastAsia="Noto Sans Symbols" w:hAnsi="Noto Sans Symbols" w:cs="Noto Sans Symbols"/>
      </w:rPr>
    </w:lvl>
  </w:abstractNum>
  <w:abstractNum w:abstractNumId="58" w15:restartNumberingAfterBreak="0">
    <w:nsid w:val="7D4E772E"/>
    <w:multiLevelType w:val="multilevel"/>
    <w:tmpl w:val="E84C53CE"/>
    <w:lvl w:ilvl="0">
      <w:start w:val="2"/>
      <w:numFmt w:val="decimal"/>
      <w:lvlText w:val="%1."/>
      <w:lvlJc w:val="left"/>
      <w:pPr>
        <w:ind w:left="360"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576" w:hanging="144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9" w15:restartNumberingAfterBreak="0">
    <w:nsid w:val="7F8F5C29"/>
    <w:multiLevelType w:val="hybridMultilevel"/>
    <w:tmpl w:val="AB2EAAF0"/>
    <w:lvl w:ilvl="0" w:tplc="25D273B2">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9"/>
  </w:num>
  <w:num w:numId="2">
    <w:abstractNumId w:val="16"/>
  </w:num>
  <w:num w:numId="3">
    <w:abstractNumId w:val="41"/>
  </w:num>
  <w:num w:numId="4">
    <w:abstractNumId w:val="4"/>
  </w:num>
  <w:num w:numId="5">
    <w:abstractNumId w:val="13"/>
  </w:num>
  <w:num w:numId="6">
    <w:abstractNumId w:val="26"/>
  </w:num>
  <w:num w:numId="7">
    <w:abstractNumId w:val="55"/>
  </w:num>
  <w:num w:numId="8">
    <w:abstractNumId w:val="44"/>
  </w:num>
  <w:num w:numId="9">
    <w:abstractNumId w:val="54"/>
  </w:num>
  <w:num w:numId="10">
    <w:abstractNumId w:val="28"/>
  </w:num>
  <w:num w:numId="11">
    <w:abstractNumId w:val="0"/>
  </w:num>
  <w:num w:numId="12">
    <w:abstractNumId w:val="42"/>
  </w:num>
  <w:num w:numId="13">
    <w:abstractNumId w:val="45"/>
  </w:num>
  <w:num w:numId="14">
    <w:abstractNumId w:val="10"/>
  </w:num>
  <w:num w:numId="15">
    <w:abstractNumId w:val="20"/>
  </w:num>
  <w:num w:numId="16">
    <w:abstractNumId w:val="14"/>
  </w:num>
  <w:num w:numId="17">
    <w:abstractNumId w:val="40"/>
  </w:num>
  <w:num w:numId="18">
    <w:abstractNumId w:val="8"/>
  </w:num>
  <w:num w:numId="19">
    <w:abstractNumId w:val="3"/>
  </w:num>
  <w:num w:numId="20">
    <w:abstractNumId w:val="29"/>
  </w:num>
  <w:num w:numId="21">
    <w:abstractNumId w:val="7"/>
  </w:num>
  <w:num w:numId="22">
    <w:abstractNumId w:val="24"/>
  </w:num>
  <w:num w:numId="23">
    <w:abstractNumId w:val="23"/>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9"/>
  </w:num>
  <w:num w:numId="26">
    <w:abstractNumId w:val="21"/>
  </w:num>
  <w:num w:numId="27">
    <w:abstractNumId w:val="11"/>
  </w:num>
  <w:num w:numId="28">
    <w:abstractNumId w:val="31"/>
  </w:num>
  <w:num w:numId="29">
    <w:abstractNumId w:val="5"/>
  </w:num>
  <w:num w:numId="30">
    <w:abstractNumId w:val="18"/>
  </w:num>
  <w:num w:numId="31">
    <w:abstractNumId w:val="19"/>
  </w:num>
  <w:num w:numId="32">
    <w:abstractNumId w:val="46"/>
  </w:num>
  <w:num w:numId="33">
    <w:abstractNumId w:val="22"/>
  </w:num>
  <w:num w:numId="34">
    <w:abstractNumId w:val="30"/>
  </w:num>
  <w:num w:numId="35">
    <w:abstractNumId w:val="33"/>
  </w:num>
  <w:num w:numId="36">
    <w:abstractNumId w:val="27"/>
  </w:num>
  <w:num w:numId="37">
    <w:abstractNumId w:val="51"/>
  </w:num>
  <w:num w:numId="38">
    <w:abstractNumId w:val="38"/>
  </w:num>
  <w:num w:numId="39">
    <w:abstractNumId w:val="9"/>
  </w:num>
  <w:num w:numId="40">
    <w:abstractNumId w:val="52"/>
  </w:num>
  <w:num w:numId="41">
    <w:abstractNumId w:val="17"/>
  </w:num>
  <w:num w:numId="42">
    <w:abstractNumId w:val="48"/>
  </w:num>
  <w:num w:numId="43">
    <w:abstractNumId w:val="32"/>
  </w:num>
  <w:num w:numId="44">
    <w:abstractNumId w:val="37"/>
  </w:num>
  <w:num w:numId="45">
    <w:abstractNumId w:val="43"/>
  </w:num>
  <w:num w:numId="46">
    <w:abstractNumId w:val="34"/>
  </w:num>
  <w:num w:numId="47">
    <w:abstractNumId w:val="58"/>
  </w:num>
  <w:num w:numId="48">
    <w:abstractNumId w:val="15"/>
  </w:num>
  <w:num w:numId="49">
    <w:abstractNumId w:val="57"/>
  </w:num>
  <w:num w:numId="50">
    <w:abstractNumId w:val="36"/>
  </w:num>
  <w:num w:numId="51">
    <w:abstractNumId w:val="47"/>
  </w:num>
  <w:num w:numId="52">
    <w:abstractNumId w:val="50"/>
  </w:num>
  <w:num w:numId="53">
    <w:abstractNumId w:val="56"/>
  </w:num>
  <w:num w:numId="54">
    <w:abstractNumId w:val="6"/>
  </w:num>
  <w:num w:numId="55">
    <w:abstractNumId w:val="25"/>
  </w:num>
  <w:num w:numId="56">
    <w:abstractNumId w:val="12"/>
  </w:num>
  <w:num w:numId="57">
    <w:abstractNumId w:val="35"/>
  </w:num>
  <w:num w:numId="58">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532"/>
    <w:rsid w:val="0001342E"/>
    <w:rsid w:val="00031CC8"/>
    <w:rsid w:val="00033D83"/>
    <w:rsid w:val="00036B00"/>
    <w:rsid w:val="0003747F"/>
    <w:rsid w:val="00043229"/>
    <w:rsid w:val="00050576"/>
    <w:rsid w:val="00062BFD"/>
    <w:rsid w:val="00072ECF"/>
    <w:rsid w:val="000752DC"/>
    <w:rsid w:val="0008255D"/>
    <w:rsid w:val="000A3B02"/>
    <w:rsid w:val="000B35EB"/>
    <w:rsid w:val="000B7F9A"/>
    <w:rsid w:val="000E0BCB"/>
    <w:rsid w:val="000E6814"/>
    <w:rsid w:val="00113433"/>
    <w:rsid w:val="001153F0"/>
    <w:rsid w:val="001277FE"/>
    <w:rsid w:val="00142058"/>
    <w:rsid w:val="001514C5"/>
    <w:rsid w:val="00151B8A"/>
    <w:rsid w:val="00187D1E"/>
    <w:rsid w:val="00193A4B"/>
    <w:rsid w:val="0019468D"/>
    <w:rsid w:val="001949DB"/>
    <w:rsid w:val="001A4F69"/>
    <w:rsid w:val="001C7859"/>
    <w:rsid w:val="001C7B47"/>
    <w:rsid w:val="001D3A4E"/>
    <w:rsid w:val="001D3AAA"/>
    <w:rsid w:val="001D4204"/>
    <w:rsid w:val="001E65AB"/>
    <w:rsid w:val="001F649A"/>
    <w:rsid w:val="00204833"/>
    <w:rsid w:val="002102C4"/>
    <w:rsid w:val="00215385"/>
    <w:rsid w:val="00225744"/>
    <w:rsid w:val="0023728C"/>
    <w:rsid w:val="002457D1"/>
    <w:rsid w:val="00247D72"/>
    <w:rsid w:val="002532D1"/>
    <w:rsid w:val="00255B09"/>
    <w:rsid w:val="002710AB"/>
    <w:rsid w:val="00293617"/>
    <w:rsid w:val="002939A8"/>
    <w:rsid w:val="00296E85"/>
    <w:rsid w:val="002B2298"/>
    <w:rsid w:val="002B7C01"/>
    <w:rsid w:val="002C0114"/>
    <w:rsid w:val="002C6C51"/>
    <w:rsid w:val="002D3DE5"/>
    <w:rsid w:val="002E1DFE"/>
    <w:rsid w:val="002F05B1"/>
    <w:rsid w:val="003040F1"/>
    <w:rsid w:val="00324C5C"/>
    <w:rsid w:val="00335485"/>
    <w:rsid w:val="00351F01"/>
    <w:rsid w:val="00354640"/>
    <w:rsid w:val="003646A7"/>
    <w:rsid w:val="00366E95"/>
    <w:rsid w:val="003743BF"/>
    <w:rsid w:val="003865DB"/>
    <w:rsid w:val="00394DD3"/>
    <w:rsid w:val="003970CD"/>
    <w:rsid w:val="003A0048"/>
    <w:rsid w:val="003A10B7"/>
    <w:rsid w:val="003A3111"/>
    <w:rsid w:val="003B3C3D"/>
    <w:rsid w:val="003C2DAA"/>
    <w:rsid w:val="003C6E5F"/>
    <w:rsid w:val="003C7FC2"/>
    <w:rsid w:val="003D5EE8"/>
    <w:rsid w:val="003D6409"/>
    <w:rsid w:val="003D7DA6"/>
    <w:rsid w:val="003F1D5A"/>
    <w:rsid w:val="004031F8"/>
    <w:rsid w:val="00415201"/>
    <w:rsid w:val="00415FDE"/>
    <w:rsid w:val="00421FA9"/>
    <w:rsid w:val="0042253D"/>
    <w:rsid w:val="00424E4B"/>
    <w:rsid w:val="004355AB"/>
    <w:rsid w:val="00442A94"/>
    <w:rsid w:val="00445AF0"/>
    <w:rsid w:val="00452BF8"/>
    <w:rsid w:val="00462255"/>
    <w:rsid w:val="00464452"/>
    <w:rsid w:val="004702BA"/>
    <w:rsid w:val="00472F47"/>
    <w:rsid w:val="0047312C"/>
    <w:rsid w:val="004747F6"/>
    <w:rsid w:val="00477383"/>
    <w:rsid w:val="00491653"/>
    <w:rsid w:val="004921DE"/>
    <w:rsid w:val="004B27D5"/>
    <w:rsid w:val="004C1F8F"/>
    <w:rsid w:val="004C41DF"/>
    <w:rsid w:val="004C5350"/>
    <w:rsid w:val="004D19D9"/>
    <w:rsid w:val="004E0A65"/>
    <w:rsid w:val="004F3BC3"/>
    <w:rsid w:val="005073D0"/>
    <w:rsid w:val="00527A69"/>
    <w:rsid w:val="00577B93"/>
    <w:rsid w:val="00584A3C"/>
    <w:rsid w:val="005B18FB"/>
    <w:rsid w:val="005C4DDD"/>
    <w:rsid w:val="005D1CFD"/>
    <w:rsid w:val="005D4298"/>
    <w:rsid w:val="005D6B11"/>
    <w:rsid w:val="005F1D58"/>
    <w:rsid w:val="005F25ED"/>
    <w:rsid w:val="005F4C59"/>
    <w:rsid w:val="006051ED"/>
    <w:rsid w:val="0061410D"/>
    <w:rsid w:val="00615E46"/>
    <w:rsid w:val="00620148"/>
    <w:rsid w:val="006257D6"/>
    <w:rsid w:val="0063195F"/>
    <w:rsid w:val="006371E7"/>
    <w:rsid w:val="0066265E"/>
    <w:rsid w:val="00666A45"/>
    <w:rsid w:val="00675784"/>
    <w:rsid w:val="00683AF0"/>
    <w:rsid w:val="006862CE"/>
    <w:rsid w:val="006A7BE7"/>
    <w:rsid w:val="006E00F1"/>
    <w:rsid w:val="006E70DF"/>
    <w:rsid w:val="006F4F83"/>
    <w:rsid w:val="00712C6C"/>
    <w:rsid w:val="00721EC7"/>
    <w:rsid w:val="00724460"/>
    <w:rsid w:val="007353B0"/>
    <w:rsid w:val="00755320"/>
    <w:rsid w:val="00764354"/>
    <w:rsid w:val="00774F85"/>
    <w:rsid w:val="007879FE"/>
    <w:rsid w:val="00790896"/>
    <w:rsid w:val="007B1D26"/>
    <w:rsid w:val="007E0B86"/>
    <w:rsid w:val="007E1CBE"/>
    <w:rsid w:val="00843B68"/>
    <w:rsid w:val="008441CA"/>
    <w:rsid w:val="008539D7"/>
    <w:rsid w:val="00854696"/>
    <w:rsid w:val="00884255"/>
    <w:rsid w:val="00885B77"/>
    <w:rsid w:val="0089008D"/>
    <w:rsid w:val="00890116"/>
    <w:rsid w:val="008918A8"/>
    <w:rsid w:val="008927D2"/>
    <w:rsid w:val="008A5343"/>
    <w:rsid w:val="008B281C"/>
    <w:rsid w:val="008B40AF"/>
    <w:rsid w:val="008B4766"/>
    <w:rsid w:val="008B5D5F"/>
    <w:rsid w:val="008C3DEC"/>
    <w:rsid w:val="008C3E71"/>
    <w:rsid w:val="008D594B"/>
    <w:rsid w:val="008E6F47"/>
    <w:rsid w:val="0090150E"/>
    <w:rsid w:val="00911752"/>
    <w:rsid w:val="009346E5"/>
    <w:rsid w:val="00936467"/>
    <w:rsid w:val="00940BAA"/>
    <w:rsid w:val="00942D9E"/>
    <w:rsid w:val="00952FB7"/>
    <w:rsid w:val="00967D09"/>
    <w:rsid w:val="00977E0E"/>
    <w:rsid w:val="00983F1A"/>
    <w:rsid w:val="00995B4F"/>
    <w:rsid w:val="009B64B7"/>
    <w:rsid w:val="009B6A64"/>
    <w:rsid w:val="009C3758"/>
    <w:rsid w:val="009C4C65"/>
    <w:rsid w:val="00A04AD6"/>
    <w:rsid w:val="00A04F38"/>
    <w:rsid w:val="00A32EF2"/>
    <w:rsid w:val="00A40AE3"/>
    <w:rsid w:val="00A411D7"/>
    <w:rsid w:val="00A45558"/>
    <w:rsid w:val="00A635DE"/>
    <w:rsid w:val="00A7262F"/>
    <w:rsid w:val="00A81ECB"/>
    <w:rsid w:val="00A96727"/>
    <w:rsid w:val="00AB0E59"/>
    <w:rsid w:val="00AC65CF"/>
    <w:rsid w:val="00AC693B"/>
    <w:rsid w:val="00AE1663"/>
    <w:rsid w:val="00AE6E5D"/>
    <w:rsid w:val="00AF294E"/>
    <w:rsid w:val="00B079FC"/>
    <w:rsid w:val="00B11D45"/>
    <w:rsid w:val="00B224B3"/>
    <w:rsid w:val="00B235D6"/>
    <w:rsid w:val="00B37CD0"/>
    <w:rsid w:val="00B420A9"/>
    <w:rsid w:val="00B46422"/>
    <w:rsid w:val="00B67937"/>
    <w:rsid w:val="00B71FB7"/>
    <w:rsid w:val="00B7371E"/>
    <w:rsid w:val="00B83114"/>
    <w:rsid w:val="00B83B69"/>
    <w:rsid w:val="00B857CD"/>
    <w:rsid w:val="00B92A13"/>
    <w:rsid w:val="00B9783C"/>
    <w:rsid w:val="00BA0C73"/>
    <w:rsid w:val="00BA60AB"/>
    <w:rsid w:val="00BA6145"/>
    <w:rsid w:val="00BA6C85"/>
    <w:rsid w:val="00BB2974"/>
    <w:rsid w:val="00BC5905"/>
    <w:rsid w:val="00BD717C"/>
    <w:rsid w:val="00C059CF"/>
    <w:rsid w:val="00C52C65"/>
    <w:rsid w:val="00C542D3"/>
    <w:rsid w:val="00C54E8B"/>
    <w:rsid w:val="00C645C3"/>
    <w:rsid w:val="00C65F33"/>
    <w:rsid w:val="00C71528"/>
    <w:rsid w:val="00C748A1"/>
    <w:rsid w:val="00C76EA2"/>
    <w:rsid w:val="00C96C05"/>
    <w:rsid w:val="00CB0872"/>
    <w:rsid w:val="00CC1F86"/>
    <w:rsid w:val="00CC28D6"/>
    <w:rsid w:val="00CC66E4"/>
    <w:rsid w:val="00CE3ED9"/>
    <w:rsid w:val="00CE427A"/>
    <w:rsid w:val="00CF7E13"/>
    <w:rsid w:val="00D03B8F"/>
    <w:rsid w:val="00D1244F"/>
    <w:rsid w:val="00D13C21"/>
    <w:rsid w:val="00D21637"/>
    <w:rsid w:val="00D21913"/>
    <w:rsid w:val="00D3671D"/>
    <w:rsid w:val="00D424DC"/>
    <w:rsid w:val="00D43CCF"/>
    <w:rsid w:val="00D537FF"/>
    <w:rsid w:val="00D53969"/>
    <w:rsid w:val="00D61194"/>
    <w:rsid w:val="00D874D5"/>
    <w:rsid w:val="00D96C08"/>
    <w:rsid w:val="00DA071E"/>
    <w:rsid w:val="00DA4101"/>
    <w:rsid w:val="00DC01C7"/>
    <w:rsid w:val="00DD2B1E"/>
    <w:rsid w:val="00DD49DE"/>
    <w:rsid w:val="00DD5623"/>
    <w:rsid w:val="00DE60FF"/>
    <w:rsid w:val="00DF2C1C"/>
    <w:rsid w:val="00E02A5A"/>
    <w:rsid w:val="00E05C98"/>
    <w:rsid w:val="00E2141B"/>
    <w:rsid w:val="00E34D7C"/>
    <w:rsid w:val="00E46F51"/>
    <w:rsid w:val="00E535D2"/>
    <w:rsid w:val="00E5570D"/>
    <w:rsid w:val="00E7233F"/>
    <w:rsid w:val="00E75532"/>
    <w:rsid w:val="00E84466"/>
    <w:rsid w:val="00EB51A7"/>
    <w:rsid w:val="00ED550F"/>
    <w:rsid w:val="00EF6DA6"/>
    <w:rsid w:val="00F0220B"/>
    <w:rsid w:val="00F02E07"/>
    <w:rsid w:val="00F115E4"/>
    <w:rsid w:val="00F149B9"/>
    <w:rsid w:val="00F21A9F"/>
    <w:rsid w:val="00F3076E"/>
    <w:rsid w:val="00F37BEC"/>
    <w:rsid w:val="00F37DFB"/>
    <w:rsid w:val="00FA01E2"/>
    <w:rsid w:val="00FB522F"/>
    <w:rsid w:val="00FB5520"/>
    <w:rsid w:val="00FC1725"/>
    <w:rsid w:val="00FE7AE2"/>
    <w:rsid w:val="00FF07AA"/>
    <w:rsid w:val="00FF3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2ECC"/>
  <w15:chartTrackingRefBased/>
  <w15:docId w15:val="{897C1386-82A1-4A3F-BBCB-0C4282598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ind w:left="284" w:hanging="28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75532"/>
    <w:pPr>
      <w:spacing w:after="200" w:line="276" w:lineRule="auto"/>
      <w:ind w:left="0" w:firstLine="0"/>
      <w:jc w:val="left"/>
    </w:pPr>
    <w:rPr>
      <w:rFonts w:ascii="Calibri" w:eastAsia="Times New Roman" w:hAnsi="Calibri" w:cs="Calibri"/>
    </w:r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ormln"/>
    <w:next w:val="Normln"/>
    <w:link w:val="Nadpis2Char"/>
    <w:autoRedefine/>
    <w:uiPriority w:val="99"/>
    <w:qFormat/>
    <w:rsid w:val="00E75532"/>
    <w:pPr>
      <w:keepNext/>
      <w:tabs>
        <w:tab w:val="center" w:pos="4500"/>
      </w:tabs>
      <w:snapToGrid w:val="0"/>
      <w:spacing w:before="120" w:after="0" w:line="240" w:lineRule="auto"/>
      <w:ind w:left="5670" w:hanging="5670"/>
      <w:outlineLvl w:val="1"/>
    </w:pPr>
    <w:rPr>
      <w:rFonts w:ascii="Arial Narrow" w:hAnsi="Arial Narrow" w:cs="Arial Narrow"/>
      <w:b/>
      <w:bCs/>
      <w:sz w:val="32"/>
      <w:szCs w:val="32"/>
      <w:u w:color="333399"/>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basedOn w:val="Standardnpsmoodstavce"/>
    <w:link w:val="Nadpis2"/>
    <w:uiPriority w:val="99"/>
    <w:rsid w:val="00E75532"/>
    <w:rPr>
      <w:rFonts w:ascii="Arial Narrow" w:eastAsia="Times New Roman" w:hAnsi="Arial Narrow" w:cs="Arial Narrow"/>
      <w:b/>
      <w:bCs/>
      <w:sz w:val="32"/>
      <w:szCs w:val="32"/>
      <w:u w:color="333399"/>
      <w:lang w:eastAsia="cs-CZ"/>
    </w:rPr>
  </w:style>
  <w:style w:type="character" w:customStyle="1" w:styleId="ZpatChar">
    <w:name w:val="Zápatí Char"/>
    <w:link w:val="Zpat"/>
    <w:uiPriority w:val="99"/>
    <w:locked/>
    <w:rsid w:val="00E75532"/>
    <w:rPr>
      <w:rFonts w:ascii="Calibri" w:hAnsi="Calibri" w:cs="Calibri"/>
    </w:rPr>
  </w:style>
  <w:style w:type="paragraph" w:styleId="Zpat">
    <w:name w:val="footer"/>
    <w:basedOn w:val="Normln"/>
    <w:link w:val="ZpatChar"/>
    <w:uiPriority w:val="99"/>
    <w:rsid w:val="00E75532"/>
    <w:pPr>
      <w:tabs>
        <w:tab w:val="center" w:pos="4536"/>
        <w:tab w:val="right" w:pos="9072"/>
      </w:tabs>
    </w:pPr>
    <w:rPr>
      <w:rFonts w:eastAsiaTheme="minorHAnsi"/>
    </w:rPr>
  </w:style>
  <w:style w:type="character" w:customStyle="1" w:styleId="ZpatChar1">
    <w:name w:val="Zápatí Char1"/>
    <w:basedOn w:val="Standardnpsmoodstavce"/>
    <w:uiPriority w:val="99"/>
    <w:semiHidden/>
    <w:rsid w:val="00E75532"/>
    <w:rPr>
      <w:rFonts w:ascii="Calibri" w:eastAsia="Times New Roman" w:hAnsi="Calibri" w:cs="Calibri"/>
    </w:rPr>
  </w:style>
  <w:style w:type="paragraph" w:styleId="Zkladntext">
    <w:name w:val="Body Text"/>
    <w:basedOn w:val="Normln"/>
    <w:link w:val="ZkladntextChar"/>
    <w:uiPriority w:val="99"/>
    <w:rsid w:val="00E75532"/>
    <w:pPr>
      <w:spacing w:after="0" w:line="240" w:lineRule="auto"/>
      <w:jc w:val="center"/>
    </w:pPr>
    <w:rPr>
      <w:rFonts w:ascii="Arial Narrow" w:hAnsi="Arial Narrow" w:cs="Arial Narrow"/>
      <w:sz w:val="20"/>
      <w:szCs w:val="20"/>
      <w:lang w:eastAsia="cs-CZ"/>
    </w:rPr>
  </w:style>
  <w:style w:type="character" w:customStyle="1" w:styleId="ZkladntextChar">
    <w:name w:val="Základní text Char"/>
    <w:basedOn w:val="Standardnpsmoodstavce"/>
    <w:link w:val="Zkladntext"/>
    <w:uiPriority w:val="99"/>
    <w:rsid w:val="00E75532"/>
    <w:rPr>
      <w:rFonts w:ascii="Arial Narrow" w:eastAsia="Times New Roman" w:hAnsi="Arial Narrow" w:cs="Arial Narrow"/>
      <w:sz w:val="20"/>
      <w:szCs w:val="20"/>
      <w:lang w:eastAsia="cs-CZ"/>
    </w:rPr>
  </w:style>
  <w:style w:type="paragraph" w:customStyle="1" w:styleId="bllzaklad">
    <w:name w:val="bll_zaklad"/>
    <w:uiPriority w:val="99"/>
    <w:rsid w:val="00E75532"/>
    <w:pPr>
      <w:spacing w:after="120"/>
      <w:ind w:left="0" w:firstLine="0"/>
    </w:pPr>
    <w:rPr>
      <w:rFonts w:ascii="Arial Narrow" w:eastAsia="Times New Roman" w:hAnsi="Arial Narrow" w:cs="Arial Narrow"/>
      <w:noProof/>
      <w:lang w:eastAsia="cs-CZ"/>
    </w:rPr>
  </w:style>
  <w:style w:type="character" w:styleId="Hypertextovodkaz">
    <w:name w:val="Hyperlink"/>
    <w:uiPriority w:val="99"/>
    <w:rsid w:val="00E75532"/>
    <w:rPr>
      <w:color w:val="0000FF"/>
      <w:u w:val="single"/>
    </w:rPr>
  </w:style>
  <w:style w:type="paragraph" w:styleId="Odstavecseseznamem">
    <w:name w:val="List Paragraph"/>
    <w:aliases w:val="Nad,List Paragraph,Odstavec_muj,Odstavec cíl se seznamem,Odstavec se seznamem5,A-Odrážky1,_Odstavec se seznamem,Odstavec_muj1,Odstavec_muj2,Odstavec_muj3,Nad1,Odstavec_muj4,Nad2,List Paragraph2,Odstavec_muj5,Odstavec_muj6"/>
    <w:basedOn w:val="Normln"/>
    <w:link w:val="OdstavecseseznamemChar"/>
    <w:uiPriority w:val="34"/>
    <w:qFormat/>
    <w:rsid w:val="00E75532"/>
    <w:pPr>
      <w:ind w:left="720"/>
      <w:contextualSpacing/>
    </w:pPr>
  </w:style>
  <w:style w:type="paragraph" w:customStyle="1" w:styleId="Zkladntext2-smlouva">
    <w:name w:val="Základní text (2) - smlouva"/>
    <w:basedOn w:val="Zkladntext2"/>
    <w:uiPriority w:val="99"/>
    <w:rsid w:val="00E75532"/>
    <w:pPr>
      <w:spacing w:before="180" w:after="0" w:line="240" w:lineRule="auto"/>
      <w:jc w:val="both"/>
      <w:outlineLvl w:val="1"/>
    </w:pPr>
    <w:rPr>
      <w:rFonts w:ascii="Times New Roman" w:hAnsi="Times New Roman" w:cs="Times New Roman"/>
      <w:bCs/>
      <w:sz w:val="24"/>
      <w:szCs w:val="20"/>
      <w:lang w:eastAsia="cs-CZ"/>
    </w:rPr>
  </w:style>
  <w:style w:type="table" w:styleId="Mkatabulky">
    <w:name w:val="Table Grid"/>
    <w:basedOn w:val="Normlntabulka"/>
    <w:uiPriority w:val="59"/>
    <w:rsid w:val="00E75532"/>
    <w:pPr>
      <w:ind w:left="0" w:firstLine="0"/>
      <w:jc w:val="left"/>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odsazensodrkou">
    <w:name w:val="normální odsazený s odrážkou"/>
    <w:basedOn w:val="Normlnodsazen"/>
    <w:uiPriority w:val="99"/>
    <w:rsid w:val="00E75532"/>
    <w:pPr>
      <w:numPr>
        <w:numId w:val="5"/>
      </w:numPr>
      <w:tabs>
        <w:tab w:val="clear" w:pos="360"/>
        <w:tab w:val="num" w:pos="851"/>
      </w:tabs>
      <w:spacing w:before="0"/>
      <w:ind w:left="851" w:hanging="284"/>
    </w:pPr>
    <w:rPr>
      <w:sz w:val="22"/>
    </w:rPr>
  </w:style>
  <w:style w:type="paragraph" w:styleId="Normlnodsazen">
    <w:name w:val="Normal Indent"/>
    <w:basedOn w:val="Normln"/>
    <w:uiPriority w:val="99"/>
    <w:rsid w:val="00E75532"/>
    <w:pPr>
      <w:spacing w:before="120" w:after="0" w:line="240" w:lineRule="auto"/>
      <w:ind w:left="567"/>
      <w:jc w:val="both"/>
    </w:pPr>
    <w:rPr>
      <w:rFonts w:ascii="Times New Roman" w:hAnsi="Times New Roman" w:cs="Times New Roman"/>
      <w:sz w:val="24"/>
      <w:szCs w:val="20"/>
      <w:lang w:eastAsia="cs-CZ"/>
    </w:rPr>
  </w:style>
  <w:style w:type="paragraph" w:customStyle="1" w:styleId="normlnodsazensodrkou4">
    <w:name w:val="normální odsazený s odrážkou 4"/>
    <w:basedOn w:val="normlnodsazensodrkou"/>
    <w:uiPriority w:val="99"/>
    <w:rsid w:val="00E75532"/>
    <w:pPr>
      <w:tabs>
        <w:tab w:val="clear" w:pos="851"/>
        <w:tab w:val="num" w:pos="360"/>
      </w:tabs>
      <w:ind w:left="360" w:hanging="360"/>
    </w:pPr>
    <w:rPr>
      <w:sz w:val="24"/>
    </w:rPr>
  </w:style>
  <w:style w:type="paragraph" w:customStyle="1" w:styleId="ZkladntextodsazenIMP">
    <w:name w:val="Základní text odsazený_IMP"/>
    <w:basedOn w:val="Normln"/>
    <w:rsid w:val="00E75532"/>
    <w:pPr>
      <w:tabs>
        <w:tab w:val="left" w:pos="6720"/>
      </w:tabs>
      <w:suppressAutoHyphens/>
      <w:overflowPunct w:val="0"/>
      <w:autoSpaceDE w:val="0"/>
      <w:autoSpaceDN w:val="0"/>
      <w:adjustRightInd w:val="0"/>
      <w:spacing w:after="0" w:line="230" w:lineRule="auto"/>
      <w:ind w:left="227"/>
      <w:textAlignment w:val="baseline"/>
    </w:pPr>
    <w:rPr>
      <w:rFonts w:ascii="Times New Roman" w:hAnsi="Times New Roman" w:cs="Times New Roman"/>
      <w:szCs w:val="20"/>
      <w:lang w:eastAsia="cs-CZ"/>
    </w:rPr>
  </w:style>
  <w:style w:type="paragraph" w:styleId="Normlnweb">
    <w:name w:val="Normal (Web)"/>
    <w:basedOn w:val="Normln"/>
    <w:rsid w:val="00E75532"/>
    <w:pPr>
      <w:spacing w:before="100" w:beforeAutospacing="1" w:after="100" w:afterAutospacing="1" w:line="240" w:lineRule="auto"/>
      <w:jc w:val="both"/>
    </w:pPr>
    <w:rPr>
      <w:rFonts w:ascii="Times New Roman" w:hAnsi="Times New Roman" w:cs="Times New Roman"/>
      <w:sz w:val="24"/>
      <w:szCs w:val="24"/>
      <w:lang w:eastAsia="cs-CZ"/>
    </w:rPr>
  </w:style>
  <w:style w:type="character" w:customStyle="1" w:styleId="OdstavecseseznamemChar">
    <w:name w:val="Odstavec se seznamem Char"/>
    <w:aliases w:val="Nad Char,List Paragraph Char,Odstavec_muj Char,Odstavec cíl se seznamem Char,Odstavec se seznamem5 Char,A-Odrážky1 Char,_Odstavec se seznamem Char,Odstavec_muj1 Char,Odstavec_muj2 Char,Odstavec_muj3 Char,Nad1 Char,Nad2 Char"/>
    <w:link w:val="Odstavecseseznamem"/>
    <w:uiPriority w:val="34"/>
    <w:locked/>
    <w:rsid w:val="00E75532"/>
    <w:rPr>
      <w:rFonts w:ascii="Calibri" w:eastAsia="Times New Roman" w:hAnsi="Calibri" w:cs="Calibri"/>
    </w:rPr>
  </w:style>
  <w:style w:type="paragraph" w:styleId="Zkladntext2">
    <w:name w:val="Body Text 2"/>
    <w:basedOn w:val="Normln"/>
    <w:link w:val="Zkladntext2Char"/>
    <w:uiPriority w:val="99"/>
    <w:semiHidden/>
    <w:unhideWhenUsed/>
    <w:rsid w:val="00E75532"/>
    <w:pPr>
      <w:spacing w:after="120" w:line="480" w:lineRule="auto"/>
    </w:pPr>
  </w:style>
  <w:style w:type="character" w:customStyle="1" w:styleId="Zkladntext2Char">
    <w:name w:val="Základní text 2 Char"/>
    <w:basedOn w:val="Standardnpsmoodstavce"/>
    <w:link w:val="Zkladntext2"/>
    <w:uiPriority w:val="99"/>
    <w:semiHidden/>
    <w:rsid w:val="00E75532"/>
    <w:rPr>
      <w:rFonts w:ascii="Calibri" w:eastAsia="Times New Roman" w:hAnsi="Calibri" w:cs="Calibri"/>
    </w:rPr>
  </w:style>
  <w:style w:type="paragraph" w:styleId="Zhlav">
    <w:name w:val="header"/>
    <w:basedOn w:val="Normln"/>
    <w:link w:val="ZhlavChar"/>
    <w:uiPriority w:val="99"/>
    <w:unhideWhenUsed/>
    <w:rsid w:val="00E755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75532"/>
    <w:rPr>
      <w:rFonts w:ascii="Calibri" w:eastAsia="Times New Roman" w:hAnsi="Calibri" w:cs="Calibri"/>
    </w:rPr>
  </w:style>
  <w:style w:type="paragraph" w:styleId="Zkladntextodsazen2">
    <w:name w:val="Body Text Indent 2"/>
    <w:basedOn w:val="Normln"/>
    <w:link w:val="Zkladntextodsazen2Char"/>
    <w:uiPriority w:val="99"/>
    <w:semiHidden/>
    <w:unhideWhenUsed/>
    <w:rsid w:val="00C645C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645C3"/>
    <w:rPr>
      <w:rFonts w:ascii="Calibri" w:eastAsia="Times New Roman" w:hAnsi="Calibri" w:cs="Calibri"/>
    </w:rPr>
  </w:style>
  <w:style w:type="table" w:customStyle="1" w:styleId="Mkatabulky11">
    <w:name w:val="Mřížka tabulky11"/>
    <w:basedOn w:val="Normlntabulka"/>
    <w:next w:val="Mkatabulky"/>
    <w:uiPriority w:val="39"/>
    <w:rsid w:val="00DD49DE"/>
    <w:pPr>
      <w:ind w:left="0" w:firstLine="0"/>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unhideWhenUsed/>
    <w:rsid w:val="005C4DDD"/>
    <w:pPr>
      <w:spacing w:after="120"/>
      <w:ind w:left="283"/>
    </w:pPr>
  </w:style>
  <w:style w:type="character" w:customStyle="1" w:styleId="ZkladntextodsazenChar">
    <w:name w:val="Základní text odsazený Char"/>
    <w:basedOn w:val="Standardnpsmoodstavce"/>
    <w:link w:val="Zkladntextodsazen"/>
    <w:uiPriority w:val="99"/>
    <w:rsid w:val="005C4DDD"/>
    <w:rPr>
      <w:rFonts w:ascii="Calibri" w:eastAsia="Times New Roman" w:hAnsi="Calibri" w:cs="Calibri"/>
    </w:rPr>
  </w:style>
  <w:style w:type="paragraph" w:customStyle="1" w:styleId="AAOdstavec">
    <w:name w:val="AA_Odstavec"/>
    <w:basedOn w:val="Normln"/>
    <w:rsid w:val="005C4DDD"/>
    <w:pPr>
      <w:spacing w:after="0" w:line="240" w:lineRule="auto"/>
      <w:jc w:val="both"/>
    </w:pPr>
    <w:rPr>
      <w:rFonts w:ascii="Arial" w:hAnsi="Arial" w:cs="Arial"/>
      <w:sz w:val="20"/>
      <w:szCs w:val="20"/>
    </w:rPr>
  </w:style>
  <w:style w:type="paragraph" w:customStyle="1" w:styleId="BodyText21">
    <w:name w:val="Body Text 21"/>
    <w:basedOn w:val="Normln"/>
    <w:uiPriority w:val="99"/>
    <w:rsid w:val="005C4DDD"/>
    <w:pPr>
      <w:widowControl w:val="0"/>
      <w:spacing w:after="0" w:line="240" w:lineRule="auto"/>
      <w:jc w:val="both"/>
    </w:pPr>
    <w:rPr>
      <w:rFonts w:ascii="Times New Roman" w:hAnsi="Times New Roman" w:cs="Times New Roman"/>
      <w:szCs w:val="20"/>
      <w:lang w:eastAsia="cs-CZ"/>
    </w:rPr>
  </w:style>
  <w:style w:type="character" w:styleId="Nevyeenzmnka">
    <w:name w:val="Unresolved Mention"/>
    <w:basedOn w:val="Standardnpsmoodstavce"/>
    <w:uiPriority w:val="99"/>
    <w:semiHidden/>
    <w:unhideWhenUsed/>
    <w:rsid w:val="00BA6C85"/>
    <w:rPr>
      <w:color w:val="605E5C"/>
      <w:shd w:val="clear" w:color="auto" w:fill="E1DFDD"/>
    </w:rPr>
  </w:style>
  <w:style w:type="paragraph" w:styleId="Textbubliny">
    <w:name w:val="Balloon Text"/>
    <w:basedOn w:val="Normln"/>
    <w:link w:val="TextbublinyChar"/>
    <w:uiPriority w:val="99"/>
    <w:semiHidden/>
    <w:unhideWhenUsed/>
    <w:rsid w:val="003C7F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7FC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37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udelkova.petra@frydekmistek.cz"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hnerova.katerina@frydekmistek.cz" TargetMode="External"/><Relationship Id="rId12" Type="http://schemas.openxmlformats.org/officeDocument/2006/relationships/hyperlink" Target="mailto:jurtik.ales@frydekmistek.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oudelkova.petra@frydekmistek.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ehnerova.katerina@frydekmistek.cz" TargetMode="External"/><Relationship Id="rId4" Type="http://schemas.openxmlformats.org/officeDocument/2006/relationships/webSettings" Target="webSettings.xml"/><Relationship Id="rId9" Type="http://schemas.openxmlformats.org/officeDocument/2006/relationships/hyperlink" Target="mailto:jurtik.ales@frydekmistek.cz"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30</Pages>
  <Words>13240</Words>
  <Characters>78121</Characters>
  <Application>Microsoft Office Word</Application>
  <DocSecurity>0</DocSecurity>
  <Lines>651</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Roman Šebesta</dc:creator>
  <cp:keywords/>
  <dc:description/>
  <cp:lastModifiedBy>Mgr. Roman Šebesta</cp:lastModifiedBy>
  <cp:revision>3</cp:revision>
  <dcterms:created xsi:type="dcterms:W3CDTF">2025-05-28T08:22:00Z</dcterms:created>
  <dcterms:modified xsi:type="dcterms:W3CDTF">2025-05-28T12:11:00Z</dcterms:modified>
</cp:coreProperties>
</file>