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F0E" w:rsidRPr="00D15775" w:rsidRDefault="00580F0E" w:rsidP="00580F0E">
      <w:pPr>
        <w:spacing w:after="120" w:line="276" w:lineRule="auto"/>
        <w:jc w:val="center"/>
        <w:rPr>
          <w:rFonts w:ascii="Tahoma" w:hAnsi="Tahoma" w:cs="Tahoma"/>
          <w:b/>
          <w:sz w:val="21"/>
          <w:szCs w:val="21"/>
        </w:rPr>
      </w:pPr>
      <w:bookmarkStart w:id="0" w:name="_GoBack"/>
      <w:bookmarkEnd w:id="0"/>
      <w:r w:rsidRPr="00D15775">
        <w:rPr>
          <w:rFonts w:ascii="Tahoma" w:hAnsi="Tahoma" w:cs="Tahoma"/>
          <w:b/>
          <w:sz w:val="21"/>
          <w:szCs w:val="21"/>
        </w:rPr>
        <w:t xml:space="preserve">Smlouva o </w:t>
      </w:r>
      <w:bookmarkStart w:id="1" w:name="_Hlk196896662"/>
      <w:r w:rsidRPr="00D15775">
        <w:rPr>
          <w:rFonts w:ascii="Tahoma" w:hAnsi="Tahoma" w:cs="Tahoma"/>
          <w:b/>
          <w:sz w:val="21"/>
          <w:szCs w:val="21"/>
        </w:rPr>
        <w:t xml:space="preserve">výkonu činností </w:t>
      </w:r>
      <w:r w:rsidRPr="00D15775">
        <w:rPr>
          <w:rFonts w:ascii="Tahoma" w:hAnsi="Tahoma" w:cs="Tahoma"/>
          <w:b/>
          <w:noProof/>
          <w:sz w:val="21"/>
          <w:szCs w:val="21"/>
        </w:rPr>
        <w:t>koordinátora BOZP</w:t>
      </w:r>
      <w:r w:rsidR="00F55500" w:rsidRPr="00D15775">
        <w:rPr>
          <w:rFonts w:ascii="Tahoma" w:hAnsi="Tahoma" w:cs="Tahoma"/>
          <w:b/>
          <w:noProof/>
          <w:sz w:val="21"/>
          <w:szCs w:val="21"/>
        </w:rPr>
        <w:t xml:space="preserve"> </w:t>
      </w:r>
      <w:r w:rsidRPr="00D15775">
        <w:rPr>
          <w:rFonts w:ascii="Tahoma" w:hAnsi="Tahoma" w:cs="Tahoma"/>
          <w:b/>
          <w:noProof/>
          <w:sz w:val="21"/>
          <w:szCs w:val="21"/>
        </w:rPr>
        <w:t>na </w:t>
      </w:r>
      <w:r w:rsidRPr="00D15775">
        <w:rPr>
          <w:rFonts w:ascii="Tahoma" w:hAnsi="Tahoma" w:cs="Tahoma"/>
          <w:b/>
          <w:sz w:val="21"/>
          <w:szCs w:val="21"/>
        </w:rPr>
        <w:t xml:space="preserve">stavbě </w:t>
      </w:r>
      <w:r w:rsidRPr="00D15775">
        <w:rPr>
          <w:rFonts w:ascii="Tahoma" w:hAnsi="Tahoma" w:cs="Tahoma"/>
          <w:b/>
          <w:sz w:val="21"/>
          <w:szCs w:val="21"/>
        </w:rPr>
        <w:br/>
      </w:r>
      <w:r w:rsidR="00CA575B" w:rsidRPr="00D15775">
        <w:rPr>
          <w:rFonts w:ascii="Tahoma" w:hAnsi="Tahoma" w:cs="Tahoma"/>
          <w:b/>
          <w:sz w:val="21"/>
          <w:szCs w:val="21"/>
        </w:rPr>
        <w:t xml:space="preserve"> </w:t>
      </w:r>
      <w:r w:rsidR="00C35D65" w:rsidRPr="00D15775">
        <w:rPr>
          <w:rFonts w:ascii="Tahoma" w:hAnsi="Tahoma" w:cs="Tahoma"/>
          <w:b/>
          <w:sz w:val="21"/>
          <w:szCs w:val="21"/>
        </w:rPr>
        <w:t>„</w:t>
      </w:r>
      <w:bookmarkEnd w:id="1"/>
      <w:r w:rsidR="00D15775">
        <w:rPr>
          <w:rFonts w:ascii="Tahoma" w:hAnsi="Tahoma" w:cs="Tahoma"/>
          <w:b/>
          <w:sz w:val="21"/>
          <w:szCs w:val="21"/>
        </w:rPr>
        <w:t xml:space="preserve">Parkoviště a park na ul. Na </w:t>
      </w:r>
      <w:proofErr w:type="spellStart"/>
      <w:r w:rsidR="00D15775">
        <w:rPr>
          <w:rFonts w:ascii="Tahoma" w:hAnsi="Tahoma" w:cs="Tahoma"/>
          <w:b/>
          <w:sz w:val="21"/>
          <w:szCs w:val="21"/>
        </w:rPr>
        <w:t>Půstkách</w:t>
      </w:r>
      <w:proofErr w:type="spellEnd"/>
      <w:r w:rsidR="00D15775">
        <w:rPr>
          <w:rFonts w:ascii="Tahoma" w:hAnsi="Tahoma" w:cs="Tahoma"/>
          <w:b/>
          <w:sz w:val="21"/>
          <w:szCs w:val="21"/>
        </w:rPr>
        <w:t xml:space="preserve"> – stavební práce, I. etap</w:t>
      </w:r>
      <w:r w:rsidR="00545A8B">
        <w:rPr>
          <w:rFonts w:ascii="Tahoma" w:hAnsi="Tahoma" w:cs="Tahoma"/>
          <w:b/>
          <w:sz w:val="21"/>
          <w:szCs w:val="21"/>
        </w:rPr>
        <w:t>a</w:t>
      </w:r>
      <w:r w:rsidRPr="00D15775">
        <w:rPr>
          <w:rFonts w:ascii="Tahoma" w:hAnsi="Tahoma" w:cs="Tahoma"/>
          <w:b/>
          <w:sz w:val="21"/>
          <w:szCs w:val="21"/>
        </w:rPr>
        <w:t xml:space="preserve">“ </w:t>
      </w:r>
    </w:p>
    <w:p w:rsidR="006A2306" w:rsidRPr="00D15775" w:rsidRDefault="006A2306" w:rsidP="006A2306">
      <w:pPr>
        <w:spacing w:after="120" w:line="276" w:lineRule="auto"/>
        <w:jc w:val="both"/>
        <w:rPr>
          <w:rFonts w:ascii="Tahoma" w:hAnsi="Tahoma" w:cs="Tahoma"/>
          <w:sz w:val="21"/>
          <w:szCs w:val="21"/>
        </w:rPr>
      </w:pPr>
      <w:r w:rsidRPr="00D15775">
        <w:rPr>
          <w:rFonts w:ascii="Tahoma" w:hAnsi="Tahoma" w:cs="Tahoma"/>
          <w:sz w:val="21"/>
          <w:szCs w:val="21"/>
        </w:rPr>
        <w:t xml:space="preserve">Níže označené smluvní strany </w:t>
      </w:r>
    </w:p>
    <w:p w:rsidR="006A2306" w:rsidRPr="006111A2" w:rsidRDefault="006A2306" w:rsidP="006A2306">
      <w:pPr>
        <w:widowControl w:val="0"/>
        <w:tabs>
          <w:tab w:val="left" w:pos="1701"/>
          <w:tab w:val="left" w:pos="4678"/>
        </w:tabs>
        <w:spacing w:after="120" w:line="276" w:lineRule="auto"/>
        <w:rPr>
          <w:rFonts w:ascii="Tahoma" w:hAnsi="Tahoma" w:cs="Tahoma"/>
          <w:b/>
          <w:snapToGrid w:val="0"/>
          <w:sz w:val="21"/>
          <w:szCs w:val="21"/>
        </w:rPr>
      </w:pPr>
    </w:p>
    <w:p w:rsidR="006A2306" w:rsidRPr="006111A2" w:rsidRDefault="006A2306" w:rsidP="006A2306">
      <w:pPr>
        <w:widowControl w:val="0"/>
        <w:tabs>
          <w:tab w:val="left" w:pos="2268"/>
        </w:tabs>
        <w:spacing w:after="120" w:line="276" w:lineRule="auto"/>
        <w:rPr>
          <w:rFonts w:ascii="Tahoma" w:hAnsi="Tahoma" w:cs="Tahoma"/>
          <w:b/>
          <w:sz w:val="21"/>
          <w:szCs w:val="21"/>
        </w:rPr>
      </w:pPr>
      <w:r w:rsidRPr="006111A2">
        <w:rPr>
          <w:rFonts w:ascii="Tahoma" w:hAnsi="Tahoma" w:cs="Tahoma"/>
          <w:b/>
          <w:snapToGrid w:val="0"/>
          <w:sz w:val="21"/>
          <w:szCs w:val="21"/>
        </w:rPr>
        <w:t>s</w:t>
      </w:r>
      <w:r w:rsidRPr="006111A2">
        <w:rPr>
          <w:rFonts w:ascii="Tahoma" w:hAnsi="Tahoma" w:cs="Tahoma"/>
          <w:b/>
          <w:sz w:val="21"/>
          <w:szCs w:val="21"/>
        </w:rPr>
        <w:t xml:space="preserve">tatutární město </w:t>
      </w:r>
      <w:r w:rsidR="00CA575B" w:rsidRPr="006111A2">
        <w:rPr>
          <w:rFonts w:ascii="Tahoma" w:hAnsi="Tahoma" w:cs="Tahoma"/>
          <w:b/>
          <w:sz w:val="21"/>
          <w:szCs w:val="21"/>
        </w:rPr>
        <w:t>Frýdek – Místek</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se sídlem: </w:t>
      </w:r>
      <w:r w:rsidRPr="006111A2">
        <w:rPr>
          <w:rFonts w:ascii="Tahoma" w:hAnsi="Tahoma" w:cs="Tahoma"/>
          <w:sz w:val="21"/>
          <w:szCs w:val="21"/>
        </w:rPr>
        <w:tab/>
        <w:t xml:space="preserve">Radniční 1148, Frýdek, 738 01 </w:t>
      </w:r>
      <w:r w:rsidR="00CA575B" w:rsidRPr="006111A2">
        <w:rPr>
          <w:rFonts w:ascii="Tahoma" w:hAnsi="Tahoma" w:cs="Tahoma"/>
          <w:sz w:val="21"/>
          <w:szCs w:val="21"/>
        </w:rPr>
        <w:t>Frýdek – Místek</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zastoupené: </w:t>
      </w:r>
      <w:r w:rsidRPr="006111A2">
        <w:rPr>
          <w:rFonts w:ascii="Tahoma" w:hAnsi="Tahoma" w:cs="Tahoma"/>
          <w:sz w:val="21"/>
          <w:szCs w:val="21"/>
        </w:rPr>
        <w:tab/>
      </w:r>
      <w:r w:rsidR="00580F0E">
        <w:rPr>
          <w:rFonts w:ascii="Tahoma" w:hAnsi="Tahoma" w:cs="Tahoma"/>
          <w:sz w:val="21"/>
          <w:szCs w:val="21"/>
        </w:rPr>
        <w:t xml:space="preserve">Petrem </w:t>
      </w:r>
      <w:proofErr w:type="spellStart"/>
      <w:r w:rsidR="00580F0E">
        <w:rPr>
          <w:rFonts w:ascii="Tahoma" w:hAnsi="Tahoma" w:cs="Tahoma"/>
          <w:sz w:val="21"/>
          <w:szCs w:val="21"/>
        </w:rPr>
        <w:t>Korčem</w:t>
      </w:r>
      <w:proofErr w:type="spellEnd"/>
      <w:r w:rsidRPr="006111A2">
        <w:rPr>
          <w:rFonts w:ascii="Tahoma" w:hAnsi="Tahoma" w:cs="Tahoma"/>
          <w:sz w:val="21"/>
          <w:szCs w:val="21"/>
        </w:rPr>
        <w:t>, primátorem</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IČO: </w:t>
      </w:r>
      <w:r w:rsidRPr="006111A2">
        <w:rPr>
          <w:rFonts w:ascii="Tahoma" w:hAnsi="Tahoma" w:cs="Tahoma"/>
          <w:sz w:val="21"/>
          <w:szCs w:val="21"/>
        </w:rPr>
        <w:tab/>
        <w:t>00296643</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DIČ:</w:t>
      </w:r>
      <w:r w:rsidRPr="006111A2">
        <w:rPr>
          <w:rFonts w:ascii="Tahoma" w:hAnsi="Tahoma" w:cs="Tahoma"/>
          <w:sz w:val="21"/>
          <w:szCs w:val="21"/>
        </w:rPr>
        <w:tab/>
        <w:t>CZ00296643</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bankovní spojení: </w:t>
      </w:r>
      <w:r w:rsidRPr="006111A2">
        <w:rPr>
          <w:rFonts w:ascii="Tahoma" w:hAnsi="Tahoma" w:cs="Tahoma"/>
          <w:sz w:val="21"/>
          <w:szCs w:val="21"/>
        </w:rPr>
        <w:tab/>
        <w:t>Komerční banka a.s.</w:t>
      </w:r>
    </w:p>
    <w:p w:rsidR="00C35D65" w:rsidRDefault="006A2306" w:rsidP="00C35D65">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číslo účtu: </w:t>
      </w:r>
      <w:r w:rsidRPr="006111A2">
        <w:rPr>
          <w:rFonts w:ascii="Tahoma" w:hAnsi="Tahoma" w:cs="Tahoma"/>
          <w:sz w:val="21"/>
          <w:szCs w:val="21"/>
        </w:rPr>
        <w:tab/>
        <w:t>928781/0100</w:t>
      </w:r>
    </w:p>
    <w:p w:rsidR="00D15775" w:rsidRPr="00BE1024" w:rsidRDefault="006A2306" w:rsidP="00D15775">
      <w:pPr>
        <w:pStyle w:val="bllzaklad"/>
        <w:keepNext/>
        <w:spacing w:after="0"/>
        <w:ind w:left="2268" w:hanging="2268"/>
        <w:rPr>
          <w:rFonts w:ascii="Tahoma" w:hAnsi="Tahoma" w:cs="Tahoma"/>
          <w:sz w:val="21"/>
          <w:szCs w:val="21"/>
        </w:rPr>
      </w:pPr>
      <w:r w:rsidRPr="006111A2">
        <w:rPr>
          <w:rFonts w:ascii="Tahoma" w:hAnsi="Tahoma" w:cs="Tahoma"/>
          <w:sz w:val="21"/>
          <w:szCs w:val="21"/>
        </w:rPr>
        <w:t xml:space="preserve">kontaktní osoba: </w:t>
      </w:r>
      <w:r w:rsidRPr="006111A2">
        <w:rPr>
          <w:rFonts w:ascii="Tahoma" w:hAnsi="Tahoma" w:cs="Tahoma"/>
          <w:sz w:val="21"/>
          <w:szCs w:val="21"/>
        </w:rPr>
        <w:tab/>
      </w:r>
      <w:r w:rsidR="00D15775">
        <w:rPr>
          <w:rFonts w:ascii="Tahoma" w:hAnsi="Tahoma" w:cs="Tahoma"/>
          <w:sz w:val="21"/>
          <w:szCs w:val="21"/>
        </w:rPr>
        <w:t>Bc</w:t>
      </w:r>
      <w:r w:rsidR="00D15775" w:rsidRPr="00BE1024">
        <w:rPr>
          <w:rFonts w:ascii="Tahoma" w:hAnsi="Tahoma" w:cs="Tahoma"/>
          <w:sz w:val="21"/>
          <w:szCs w:val="21"/>
        </w:rPr>
        <w:t xml:space="preserve">. </w:t>
      </w:r>
      <w:r w:rsidR="00D15775">
        <w:rPr>
          <w:rFonts w:ascii="Tahoma" w:hAnsi="Tahoma" w:cs="Tahoma"/>
          <w:sz w:val="21"/>
          <w:szCs w:val="21"/>
        </w:rPr>
        <w:t>Martina Kissová</w:t>
      </w:r>
      <w:r w:rsidR="00D15775" w:rsidRPr="00BE1024">
        <w:rPr>
          <w:rFonts w:ascii="Tahoma" w:hAnsi="Tahoma" w:cs="Tahoma"/>
          <w:sz w:val="21"/>
          <w:szCs w:val="21"/>
        </w:rPr>
        <w:t xml:space="preserve">, technik </w:t>
      </w:r>
      <w:r w:rsidR="00D15775">
        <w:rPr>
          <w:rFonts w:ascii="Tahoma" w:hAnsi="Tahoma" w:cs="Tahoma"/>
          <w:sz w:val="21"/>
          <w:szCs w:val="21"/>
        </w:rPr>
        <w:t>IO</w:t>
      </w:r>
    </w:p>
    <w:p w:rsidR="00D15775" w:rsidRDefault="00D15775" w:rsidP="00D15775">
      <w:pPr>
        <w:keepNext/>
        <w:ind w:left="2268" w:hanging="144"/>
        <w:jc w:val="both"/>
        <w:rPr>
          <w:rFonts w:ascii="Tahoma" w:hAnsi="Tahoma" w:cs="Tahoma"/>
          <w:sz w:val="21"/>
          <w:szCs w:val="21"/>
        </w:rPr>
      </w:pPr>
      <w:r w:rsidRPr="00BE1024">
        <w:rPr>
          <w:rFonts w:ascii="Tahoma" w:hAnsi="Tahoma" w:cs="Tahoma"/>
          <w:sz w:val="21"/>
          <w:szCs w:val="21"/>
        </w:rPr>
        <w:t xml:space="preserve">  tel: 558 609 </w:t>
      </w:r>
      <w:r>
        <w:rPr>
          <w:rFonts w:ascii="Tahoma" w:hAnsi="Tahoma" w:cs="Tahoma"/>
          <w:sz w:val="21"/>
          <w:szCs w:val="21"/>
        </w:rPr>
        <w:t>266</w:t>
      </w:r>
      <w:r w:rsidRPr="00BE1024">
        <w:rPr>
          <w:rFonts w:ascii="Tahoma" w:hAnsi="Tahoma" w:cs="Tahoma"/>
          <w:sz w:val="21"/>
          <w:szCs w:val="21"/>
        </w:rPr>
        <w:t xml:space="preserve">/ email: </w:t>
      </w:r>
      <w:hyperlink r:id="rId8" w:history="1">
        <w:r w:rsidRPr="002A5985">
          <w:rPr>
            <w:rStyle w:val="Hypertextovodkaz"/>
            <w:rFonts w:ascii="Tahoma" w:hAnsi="Tahoma" w:cs="Tahoma"/>
            <w:sz w:val="21"/>
            <w:szCs w:val="21"/>
          </w:rPr>
          <w:t>kissova.martina@frydekmistek.cz</w:t>
        </w:r>
      </w:hyperlink>
    </w:p>
    <w:p w:rsidR="00D15775" w:rsidRDefault="00D15775" w:rsidP="00D15775">
      <w:pPr>
        <w:jc w:val="both"/>
        <w:rPr>
          <w:rFonts w:ascii="Tahoma" w:hAnsi="Tahoma" w:cs="Tahoma"/>
          <w:sz w:val="21"/>
          <w:szCs w:val="21"/>
        </w:rPr>
      </w:pPr>
      <w:r>
        <w:rPr>
          <w:rFonts w:ascii="Tahoma" w:hAnsi="Tahoma" w:cs="Tahoma"/>
          <w:sz w:val="21"/>
          <w:szCs w:val="21"/>
        </w:rPr>
        <w:t xml:space="preserve">                                  </w:t>
      </w:r>
    </w:p>
    <w:p w:rsidR="00D15775" w:rsidRPr="00BE1024" w:rsidRDefault="00D15775" w:rsidP="00D15775">
      <w:pPr>
        <w:pStyle w:val="bllzaklad"/>
        <w:keepNext/>
        <w:spacing w:after="0"/>
        <w:ind w:left="2832" w:hanging="2832"/>
        <w:rPr>
          <w:rFonts w:ascii="Tahoma" w:hAnsi="Tahoma" w:cs="Tahoma"/>
          <w:sz w:val="21"/>
          <w:szCs w:val="21"/>
        </w:rPr>
      </w:pPr>
      <w:r w:rsidRPr="00BE1024">
        <w:rPr>
          <w:rFonts w:ascii="Tahoma" w:hAnsi="Tahoma" w:cs="Tahoma"/>
          <w:sz w:val="21"/>
          <w:szCs w:val="21"/>
        </w:rPr>
        <w:t xml:space="preserve">                                  Ing. </w:t>
      </w:r>
      <w:r>
        <w:rPr>
          <w:rFonts w:ascii="Tahoma" w:hAnsi="Tahoma" w:cs="Tahoma"/>
          <w:sz w:val="21"/>
          <w:szCs w:val="21"/>
        </w:rPr>
        <w:t>Pavel Hrtús</w:t>
      </w:r>
      <w:r w:rsidRPr="00BE1024">
        <w:rPr>
          <w:rFonts w:ascii="Tahoma" w:hAnsi="Tahoma" w:cs="Tahoma"/>
          <w:sz w:val="21"/>
          <w:szCs w:val="21"/>
        </w:rPr>
        <w:t xml:space="preserve">, technik </w:t>
      </w:r>
      <w:r>
        <w:rPr>
          <w:rFonts w:ascii="Tahoma" w:hAnsi="Tahoma" w:cs="Tahoma"/>
          <w:sz w:val="21"/>
          <w:szCs w:val="21"/>
        </w:rPr>
        <w:t>IO</w:t>
      </w:r>
    </w:p>
    <w:p w:rsidR="00D15775" w:rsidRDefault="00D15775" w:rsidP="00D15775">
      <w:pPr>
        <w:widowControl w:val="0"/>
        <w:tabs>
          <w:tab w:val="left" w:pos="2268"/>
        </w:tabs>
        <w:spacing w:after="120" w:line="240" w:lineRule="atLeast"/>
        <w:contextualSpacing/>
        <w:rPr>
          <w:rStyle w:val="Hypertextovodkaz"/>
          <w:rFonts w:ascii="Tahoma" w:hAnsi="Tahoma" w:cs="Tahoma"/>
          <w:sz w:val="21"/>
          <w:szCs w:val="21"/>
        </w:rPr>
      </w:pPr>
      <w:r w:rsidRPr="00BE1024">
        <w:rPr>
          <w:rFonts w:ascii="Tahoma" w:hAnsi="Tahoma" w:cs="Tahoma"/>
          <w:sz w:val="21"/>
          <w:szCs w:val="21"/>
        </w:rPr>
        <w:t xml:space="preserve">              </w:t>
      </w:r>
      <w:r>
        <w:rPr>
          <w:rFonts w:ascii="Tahoma" w:hAnsi="Tahoma" w:cs="Tahoma"/>
          <w:sz w:val="21"/>
          <w:szCs w:val="21"/>
        </w:rPr>
        <w:t xml:space="preserve">                    </w:t>
      </w:r>
      <w:r w:rsidRPr="00BE1024">
        <w:rPr>
          <w:rFonts w:ascii="Tahoma" w:hAnsi="Tahoma" w:cs="Tahoma"/>
          <w:sz w:val="21"/>
          <w:szCs w:val="21"/>
        </w:rPr>
        <w:t>tel: 558 609 </w:t>
      </w:r>
      <w:r>
        <w:rPr>
          <w:rFonts w:ascii="Tahoma" w:hAnsi="Tahoma" w:cs="Tahoma"/>
          <w:sz w:val="21"/>
          <w:szCs w:val="21"/>
        </w:rPr>
        <w:t>258</w:t>
      </w:r>
      <w:r w:rsidRPr="00BE1024">
        <w:rPr>
          <w:rFonts w:ascii="Tahoma" w:hAnsi="Tahoma" w:cs="Tahoma"/>
          <w:sz w:val="21"/>
          <w:szCs w:val="21"/>
        </w:rPr>
        <w:t xml:space="preserve">/ email: </w:t>
      </w:r>
      <w:hyperlink r:id="rId9" w:history="1">
        <w:r w:rsidRPr="002A5985">
          <w:rPr>
            <w:rStyle w:val="Hypertextovodkaz"/>
            <w:rFonts w:ascii="Tahoma" w:hAnsi="Tahoma" w:cs="Tahoma"/>
            <w:sz w:val="21"/>
            <w:szCs w:val="21"/>
          </w:rPr>
          <w:t>hrtus.pavel@frydekmistek.cz</w:t>
        </w:r>
      </w:hyperlink>
    </w:p>
    <w:p w:rsidR="00F71397" w:rsidRDefault="00F71397" w:rsidP="00D15775">
      <w:pPr>
        <w:widowControl w:val="0"/>
        <w:tabs>
          <w:tab w:val="left" w:pos="2268"/>
        </w:tabs>
        <w:spacing w:after="120" w:line="240" w:lineRule="atLeast"/>
        <w:contextualSpacing/>
        <w:rPr>
          <w:rFonts w:ascii="Tahoma" w:hAnsi="Tahoma" w:cs="Tahoma"/>
          <w:sz w:val="21"/>
          <w:szCs w:val="21"/>
        </w:rPr>
      </w:pPr>
      <w:r>
        <w:rPr>
          <w:rFonts w:ascii="Tahoma" w:hAnsi="Tahoma" w:cs="Tahoma"/>
          <w:sz w:val="21"/>
          <w:szCs w:val="21"/>
        </w:rPr>
        <w:t xml:space="preserve">                                  </w:t>
      </w:r>
    </w:p>
    <w:p w:rsidR="006A2306" w:rsidRPr="00B10E12" w:rsidRDefault="006A2306" w:rsidP="006A2306">
      <w:pPr>
        <w:widowControl w:val="0"/>
        <w:numPr>
          <w:ilvl w:val="0"/>
          <w:numId w:val="20"/>
        </w:numPr>
        <w:spacing w:after="120" w:line="276" w:lineRule="auto"/>
        <w:rPr>
          <w:rFonts w:ascii="Tahoma" w:hAnsi="Tahoma" w:cs="Tahoma"/>
          <w:b/>
          <w:sz w:val="21"/>
          <w:szCs w:val="21"/>
        </w:rPr>
      </w:pPr>
      <w:r w:rsidRPr="006111A2">
        <w:rPr>
          <w:rFonts w:ascii="Tahoma" w:hAnsi="Tahoma" w:cs="Tahoma"/>
          <w:b/>
          <w:sz w:val="21"/>
          <w:szCs w:val="21"/>
        </w:rPr>
        <w:t xml:space="preserve">dále jen </w:t>
      </w:r>
      <w:r w:rsidRPr="00B10E12">
        <w:rPr>
          <w:rFonts w:ascii="Tahoma" w:hAnsi="Tahoma" w:cs="Tahoma"/>
          <w:b/>
          <w:sz w:val="21"/>
          <w:szCs w:val="21"/>
        </w:rPr>
        <w:t>objednatel</w:t>
      </w:r>
    </w:p>
    <w:p w:rsidR="006A2306" w:rsidRPr="006111A2" w:rsidRDefault="006A2306" w:rsidP="006A2306">
      <w:pPr>
        <w:widowControl w:val="0"/>
        <w:tabs>
          <w:tab w:val="left" w:pos="1701"/>
          <w:tab w:val="left" w:pos="4678"/>
        </w:tabs>
        <w:spacing w:after="120" w:line="276" w:lineRule="auto"/>
        <w:rPr>
          <w:rFonts w:ascii="Tahoma" w:hAnsi="Tahoma" w:cs="Tahoma"/>
          <w:b/>
          <w:snapToGrid w:val="0"/>
          <w:sz w:val="21"/>
          <w:szCs w:val="21"/>
        </w:rPr>
      </w:pPr>
      <w:r w:rsidRPr="006111A2">
        <w:rPr>
          <w:rFonts w:ascii="Tahoma" w:hAnsi="Tahoma" w:cs="Tahoma"/>
          <w:b/>
          <w:snapToGrid w:val="0"/>
          <w:sz w:val="21"/>
          <w:szCs w:val="21"/>
        </w:rPr>
        <w:t>a</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jméno, příjmení/ název, obchodní firma/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se sídlem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zastoupena ... /v případě právnické osoby/</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IČ: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DIČ: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zapsána v obchodním rejstříku vedeném Krajským/městským soudem v…………pod </w:t>
      </w:r>
      <w:proofErr w:type="spellStart"/>
      <w:r w:rsidRPr="006111A2">
        <w:rPr>
          <w:rFonts w:ascii="Tahoma" w:hAnsi="Tahoma" w:cs="Tahoma"/>
          <w:sz w:val="21"/>
          <w:szCs w:val="21"/>
        </w:rPr>
        <w:t>sp</w:t>
      </w:r>
      <w:proofErr w:type="spellEnd"/>
      <w:r w:rsidRPr="006111A2">
        <w:rPr>
          <w:rFonts w:ascii="Tahoma" w:hAnsi="Tahoma" w:cs="Tahoma"/>
          <w:sz w:val="21"/>
          <w:szCs w:val="21"/>
        </w:rPr>
        <w:t>. zn. Oddíl …</w:t>
      </w:r>
      <w:proofErr w:type="gramStart"/>
      <w:r w:rsidRPr="006111A2">
        <w:rPr>
          <w:rFonts w:ascii="Tahoma" w:hAnsi="Tahoma" w:cs="Tahoma"/>
          <w:sz w:val="21"/>
          <w:szCs w:val="21"/>
        </w:rPr>
        <w:t>…….</w:t>
      </w:r>
      <w:proofErr w:type="gramEnd"/>
      <w:r w:rsidRPr="006111A2">
        <w:rPr>
          <w:rFonts w:ascii="Tahoma" w:hAnsi="Tahoma" w:cs="Tahoma"/>
          <w:sz w:val="21"/>
          <w:szCs w:val="21"/>
        </w:rPr>
        <w:t>vložka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bankovní spojení/číslo účtu:</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ID datové schránky: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Kontaktní osoba ve věcech technických:</w:t>
      </w:r>
    </w:p>
    <w:p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_______________, </w:t>
      </w:r>
    </w:p>
    <w:p w:rsidR="006A2306" w:rsidRPr="006111A2" w:rsidRDefault="006A2306" w:rsidP="006A2306">
      <w:pPr>
        <w:ind w:left="2124" w:firstLine="708"/>
        <w:jc w:val="both"/>
        <w:rPr>
          <w:rFonts w:ascii="Tahoma" w:hAnsi="Tahoma" w:cs="Tahoma"/>
          <w:sz w:val="21"/>
          <w:szCs w:val="21"/>
        </w:rPr>
      </w:pPr>
      <w:proofErr w:type="gramStart"/>
      <w:r w:rsidRPr="006111A2">
        <w:rPr>
          <w:rFonts w:ascii="Tahoma" w:hAnsi="Tahoma" w:cs="Tahoma"/>
          <w:sz w:val="21"/>
          <w:szCs w:val="21"/>
        </w:rPr>
        <w:t>tel:_</w:t>
      </w:r>
      <w:proofErr w:type="gramEnd"/>
      <w:r w:rsidRPr="006111A2">
        <w:rPr>
          <w:rFonts w:ascii="Tahoma" w:hAnsi="Tahoma" w:cs="Tahoma"/>
          <w:sz w:val="21"/>
          <w:szCs w:val="21"/>
        </w:rPr>
        <w:t>________________ / email:_______________</w:t>
      </w:r>
    </w:p>
    <w:p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 </w:t>
      </w:r>
    </w:p>
    <w:p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________________, zástupce </w:t>
      </w:r>
    </w:p>
    <w:p w:rsidR="006A2306" w:rsidRPr="006111A2" w:rsidRDefault="006A2306" w:rsidP="006A2306">
      <w:pPr>
        <w:ind w:left="2124" w:firstLine="708"/>
        <w:jc w:val="both"/>
        <w:rPr>
          <w:rFonts w:ascii="Tahoma" w:hAnsi="Tahoma" w:cs="Tahoma"/>
          <w:sz w:val="21"/>
          <w:szCs w:val="21"/>
        </w:rPr>
      </w:pPr>
      <w:proofErr w:type="gramStart"/>
      <w:r w:rsidRPr="006111A2">
        <w:rPr>
          <w:rFonts w:ascii="Tahoma" w:hAnsi="Tahoma" w:cs="Tahoma"/>
          <w:sz w:val="21"/>
          <w:szCs w:val="21"/>
        </w:rPr>
        <w:t>tel:_</w:t>
      </w:r>
      <w:proofErr w:type="gramEnd"/>
      <w:r w:rsidRPr="006111A2">
        <w:rPr>
          <w:rFonts w:ascii="Tahoma" w:hAnsi="Tahoma" w:cs="Tahoma"/>
          <w:sz w:val="21"/>
          <w:szCs w:val="21"/>
        </w:rPr>
        <w:t xml:space="preserve">________________ / email:____________________ </w:t>
      </w:r>
    </w:p>
    <w:p w:rsidR="00580F0E" w:rsidRPr="009B2748" w:rsidRDefault="006A2306" w:rsidP="00C97F20">
      <w:pPr>
        <w:ind w:left="2124" w:firstLine="708"/>
        <w:jc w:val="both"/>
        <w:rPr>
          <w:rFonts w:ascii="Tahoma" w:hAnsi="Tahoma" w:cs="Tahoma"/>
          <w:sz w:val="21"/>
          <w:szCs w:val="21"/>
        </w:rPr>
      </w:pPr>
      <w:r w:rsidRPr="006111A2">
        <w:rPr>
          <w:rFonts w:ascii="Tahoma" w:hAnsi="Tahoma" w:cs="Tahoma"/>
          <w:sz w:val="21"/>
          <w:szCs w:val="21"/>
        </w:rPr>
        <w:t xml:space="preserve"> </w:t>
      </w:r>
    </w:p>
    <w:p w:rsidR="00580F0E" w:rsidRPr="009B2748" w:rsidRDefault="00580F0E" w:rsidP="00580F0E">
      <w:pPr>
        <w:widowControl w:val="0"/>
        <w:numPr>
          <w:ilvl w:val="0"/>
          <w:numId w:val="20"/>
        </w:numPr>
        <w:tabs>
          <w:tab w:val="left" w:pos="709"/>
        </w:tabs>
        <w:spacing w:after="120" w:line="240" w:lineRule="atLeast"/>
        <w:contextualSpacing/>
        <w:rPr>
          <w:rFonts w:ascii="Tahoma" w:hAnsi="Tahoma" w:cs="Tahoma"/>
          <w:b/>
          <w:snapToGrid w:val="0"/>
          <w:sz w:val="21"/>
          <w:szCs w:val="21"/>
        </w:rPr>
      </w:pPr>
      <w:r w:rsidRPr="009B2748">
        <w:rPr>
          <w:rFonts w:ascii="Tahoma" w:hAnsi="Tahoma" w:cs="Tahoma"/>
          <w:b/>
          <w:snapToGrid w:val="0"/>
          <w:sz w:val="21"/>
          <w:szCs w:val="21"/>
        </w:rPr>
        <w:t xml:space="preserve">dále </w:t>
      </w:r>
      <w:r w:rsidRPr="009B2748">
        <w:rPr>
          <w:rFonts w:ascii="Tahoma" w:hAnsi="Tahoma" w:cs="Tahoma"/>
          <w:b/>
          <w:sz w:val="21"/>
          <w:szCs w:val="21"/>
        </w:rPr>
        <w:t>jen</w:t>
      </w:r>
      <w:r w:rsidRPr="009B2748">
        <w:rPr>
          <w:rFonts w:ascii="Tahoma" w:hAnsi="Tahoma" w:cs="Tahoma"/>
          <w:b/>
          <w:snapToGrid w:val="0"/>
          <w:sz w:val="21"/>
          <w:szCs w:val="21"/>
        </w:rPr>
        <w:t xml:space="preserve"> „koordinátor BOZP“</w:t>
      </w:r>
    </w:p>
    <w:p w:rsidR="00580F0E" w:rsidRPr="009B2748" w:rsidRDefault="00580F0E" w:rsidP="00580F0E">
      <w:pPr>
        <w:widowControl w:val="0"/>
        <w:numPr>
          <w:ilvl w:val="0"/>
          <w:numId w:val="20"/>
        </w:numPr>
        <w:spacing w:after="120" w:line="276" w:lineRule="auto"/>
        <w:rPr>
          <w:rFonts w:ascii="Tahoma" w:hAnsi="Tahoma" w:cs="Tahoma"/>
          <w:b/>
          <w:snapToGrid w:val="0"/>
          <w:sz w:val="21"/>
          <w:szCs w:val="21"/>
        </w:rPr>
      </w:pPr>
      <w:r w:rsidRPr="009B2748">
        <w:rPr>
          <w:rFonts w:ascii="Tahoma" w:hAnsi="Tahoma" w:cs="Tahoma"/>
          <w:b/>
          <w:snapToGrid w:val="0"/>
          <w:sz w:val="21"/>
          <w:szCs w:val="21"/>
        </w:rPr>
        <w:t>objednatel a koordinátor BOZP dále jen „strany“</w:t>
      </w:r>
    </w:p>
    <w:p w:rsidR="006A2306" w:rsidRDefault="006A2306" w:rsidP="006A2306">
      <w:pPr>
        <w:tabs>
          <w:tab w:val="left" w:pos="360"/>
        </w:tabs>
        <w:spacing w:after="120" w:line="276" w:lineRule="auto"/>
        <w:jc w:val="both"/>
        <w:rPr>
          <w:rFonts w:ascii="Tahoma" w:hAnsi="Tahoma" w:cs="Tahoma"/>
          <w:sz w:val="21"/>
          <w:szCs w:val="21"/>
        </w:rPr>
      </w:pPr>
      <w:r w:rsidRPr="006111A2">
        <w:rPr>
          <w:rFonts w:ascii="Tahoma" w:hAnsi="Tahoma" w:cs="Tahoma"/>
          <w:sz w:val="21"/>
          <w:szCs w:val="21"/>
        </w:rPr>
        <w:t>uzavírají níže uvedeného dne, měsíce a roku podle</w:t>
      </w:r>
      <w:r w:rsidRPr="006111A2">
        <w:rPr>
          <w:rFonts w:ascii="Tahoma" w:hAnsi="Tahoma" w:cs="Tahoma"/>
          <w:bCs/>
          <w:sz w:val="21"/>
          <w:szCs w:val="21"/>
        </w:rPr>
        <w:t xml:space="preserve"> </w:t>
      </w:r>
      <w:r w:rsidRPr="006111A2">
        <w:rPr>
          <w:rFonts w:ascii="Tahoma" w:hAnsi="Tahoma" w:cs="Tahoma"/>
          <w:sz w:val="21"/>
          <w:szCs w:val="21"/>
        </w:rPr>
        <w:t xml:space="preserve">§ 1746 </w:t>
      </w:r>
      <w:r w:rsidRPr="006111A2">
        <w:rPr>
          <w:rFonts w:ascii="Tahoma" w:hAnsi="Tahoma" w:cs="Tahoma"/>
          <w:snapToGrid w:val="0"/>
          <w:sz w:val="21"/>
          <w:szCs w:val="21"/>
        </w:rPr>
        <w:t>odst. 2 zákona č. 89/2012 Sb., občanský zákoník (dále jen „občanský zákoník“)</w:t>
      </w:r>
      <w:r w:rsidRPr="006111A2">
        <w:rPr>
          <w:rFonts w:ascii="Tahoma" w:hAnsi="Tahoma" w:cs="Tahoma"/>
          <w:bCs/>
          <w:sz w:val="21"/>
          <w:szCs w:val="21"/>
        </w:rPr>
        <w:t>, za přiměřeného použití ustanovení upravujících smlouvu o dílo dle § 2586 a násl. občanského zákoníku a příkazu dle § 2430 a násl. občanského zákoníku</w:t>
      </w:r>
      <w:r w:rsidRPr="006111A2">
        <w:rPr>
          <w:rFonts w:ascii="Tahoma" w:hAnsi="Tahoma" w:cs="Tahoma"/>
          <w:sz w:val="21"/>
          <w:szCs w:val="21"/>
        </w:rPr>
        <w:t xml:space="preserve">, tuto Smlouvu o výkonu činností </w:t>
      </w:r>
      <w:r w:rsidR="00835BF2">
        <w:rPr>
          <w:rFonts w:ascii="Tahoma" w:hAnsi="Tahoma" w:cs="Tahoma"/>
          <w:sz w:val="21"/>
          <w:szCs w:val="21"/>
        </w:rPr>
        <w:t xml:space="preserve">koordinátora </w:t>
      </w:r>
      <w:r w:rsidR="00D65775">
        <w:rPr>
          <w:rFonts w:ascii="Tahoma" w:hAnsi="Tahoma" w:cs="Tahoma"/>
          <w:sz w:val="21"/>
          <w:szCs w:val="21"/>
        </w:rPr>
        <w:t>bezpečnosti a ochrany zdraví při práci (BOZP)</w:t>
      </w:r>
      <w:r w:rsidR="00835BF2">
        <w:rPr>
          <w:rFonts w:ascii="Tahoma" w:hAnsi="Tahoma" w:cs="Tahoma"/>
          <w:sz w:val="21"/>
          <w:szCs w:val="21"/>
        </w:rPr>
        <w:t xml:space="preserve"> </w:t>
      </w:r>
      <w:r w:rsidRPr="006111A2">
        <w:rPr>
          <w:rFonts w:ascii="Tahoma" w:hAnsi="Tahoma" w:cs="Tahoma"/>
          <w:sz w:val="21"/>
          <w:szCs w:val="21"/>
        </w:rPr>
        <w:t>na stavbě</w:t>
      </w:r>
      <w:r w:rsidR="00C35D65">
        <w:rPr>
          <w:rFonts w:ascii="Tahoma" w:hAnsi="Tahoma" w:cs="Tahoma"/>
          <w:sz w:val="21"/>
          <w:szCs w:val="21"/>
        </w:rPr>
        <w:t xml:space="preserve"> </w:t>
      </w:r>
      <w:r w:rsidR="00C35D65" w:rsidRPr="00C35D65">
        <w:rPr>
          <w:rFonts w:ascii="Tahoma" w:hAnsi="Tahoma" w:cs="Tahoma"/>
          <w:sz w:val="21"/>
          <w:szCs w:val="21"/>
        </w:rPr>
        <w:t>„</w:t>
      </w:r>
      <w:r w:rsidR="00D15775" w:rsidRPr="00D15775">
        <w:rPr>
          <w:rFonts w:ascii="Tahoma" w:hAnsi="Tahoma" w:cs="Tahoma"/>
          <w:sz w:val="21"/>
          <w:szCs w:val="21"/>
        </w:rPr>
        <w:t xml:space="preserve">Parkoviště a park na ul. Na </w:t>
      </w:r>
      <w:proofErr w:type="spellStart"/>
      <w:r w:rsidR="00D15775" w:rsidRPr="00D15775">
        <w:rPr>
          <w:rFonts w:ascii="Tahoma" w:hAnsi="Tahoma" w:cs="Tahoma"/>
          <w:sz w:val="21"/>
          <w:szCs w:val="21"/>
        </w:rPr>
        <w:t>Půstkách</w:t>
      </w:r>
      <w:proofErr w:type="spellEnd"/>
      <w:r w:rsidR="00D15775" w:rsidRPr="00D15775">
        <w:rPr>
          <w:rFonts w:ascii="Tahoma" w:hAnsi="Tahoma" w:cs="Tahoma"/>
          <w:sz w:val="21"/>
          <w:szCs w:val="21"/>
        </w:rPr>
        <w:t xml:space="preserve"> – stavební práce, I. etapa</w:t>
      </w:r>
      <w:proofErr w:type="gramStart"/>
      <w:r w:rsidR="00C35D65" w:rsidRPr="00C35D65">
        <w:rPr>
          <w:rFonts w:ascii="Tahoma" w:hAnsi="Tahoma" w:cs="Tahoma"/>
          <w:sz w:val="21"/>
          <w:szCs w:val="21"/>
        </w:rPr>
        <w:t>“</w:t>
      </w:r>
      <w:r w:rsidR="00D65775">
        <w:rPr>
          <w:rFonts w:ascii="Tahoma" w:hAnsi="Tahoma" w:cs="Tahoma"/>
          <w:sz w:val="21"/>
          <w:szCs w:val="21"/>
        </w:rPr>
        <w:t>(</w:t>
      </w:r>
      <w:proofErr w:type="gramEnd"/>
      <w:r w:rsidR="00D65775">
        <w:rPr>
          <w:rFonts w:ascii="Tahoma" w:hAnsi="Tahoma" w:cs="Tahoma"/>
          <w:sz w:val="21"/>
          <w:szCs w:val="21"/>
        </w:rPr>
        <w:t>dále jen „stavba“)</w:t>
      </w:r>
      <w:r w:rsidR="009E7E13">
        <w:rPr>
          <w:rFonts w:ascii="Tahoma" w:hAnsi="Tahoma" w:cs="Tahoma"/>
          <w:sz w:val="21"/>
          <w:szCs w:val="21"/>
        </w:rPr>
        <w:t xml:space="preserve">, </w:t>
      </w:r>
      <w:r w:rsidRPr="006111A2">
        <w:rPr>
          <w:rFonts w:ascii="Tahoma" w:hAnsi="Tahoma" w:cs="Tahoma"/>
          <w:sz w:val="21"/>
          <w:szCs w:val="21"/>
        </w:rPr>
        <w:t>následujícího znění a obsahu (dále jen smlouva).</w:t>
      </w:r>
    </w:p>
    <w:p w:rsidR="00D15775" w:rsidRDefault="00D15775" w:rsidP="006A2306">
      <w:pPr>
        <w:tabs>
          <w:tab w:val="left" w:pos="360"/>
        </w:tabs>
        <w:spacing w:after="120" w:line="276" w:lineRule="auto"/>
        <w:jc w:val="both"/>
        <w:rPr>
          <w:rFonts w:ascii="Tahoma" w:hAnsi="Tahoma" w:cs="Tahoma"/>
          <w:sz w:val="21"/>
          <w:szCs w:val="21"/>
        </w:rPr>
      </w:pPr>
    </w:p>
    <w:p w:rsidR="00D15775" w:rsidRDefault="00D15775" w:rsidP="006A2306">
      <w:pPr>
        <w:tabs>
          <w:tab w:val="left" w:pos="360"/>
        </w:tabs>
        <w:spacing w:after="120" w:line="276" w:lineRule="auto"/>
        <w:jc w:val="both"/>
        <w:rPr>
          <w:rFonts w:ascii="Tahoma" w:hAnsi="Tahoma" w:cs="Tahoma"/>
          <w:sz w:val="21"/>
          <w:szCs w:val="21"/>
        </w:rPr>
      </w:pPr>
    </w:p>
    <w:p w:rsidR="00D15775" w:rsidRDefault="00D15775" w:rsidP="006A2306">
      <w:pPr>
        <w:tabs>
          <w:tab w:val="left" w:pos="360"/>
        </w:tabs>
        <w:spacing w:after="120" w:line="276" w:lineRule="auto"/>
        <w:jc w:val="both"/>
        <w:rPr>
          <w:rFonts w:ascii="Tahoma" w:hAnsi="Tahoma" w:cs="Tahoma"/>
          <w:sz w:val="21"/>
          <w:szCs w:val="21"/>
        </w:rPr>
      </w:pPr>
    </w:p>
    <w:p w:rsidR="00C97F20" w:rsidRPr="00DA57D9" w:rsidRDefault="00DA57D9" w:rsidP="00DA57D9">
      <w:pPr>
        <w:pStyle w:val="Odstavecseseznamem"/>
        <w:numPr>
          <w:ilvl w:val="0"/>
          <w:numId w:val="35"/>
        </w:numPr>
        <w:spacing w:after="120" w:line="276" w:lineRule="auto"/>
        <w:jc w:val="center"/>
        <w:rPr>
          <w:rFonts w:ascii="Tahoma" w:hAnsi="Tahoma" w:cs="Tahoma"/>
          <w:b/>
          <w:sz w:val="21"/>
          <w:szCs w:val="21"/>
        </w:rPr>
      </w:pPr>
      <w:r w:rsidRPr="00DA57D9">
        <w:rPr>
          <w:rFonts w:ascii="Tahoma" w:hAnsi="Tahoma" w:cs="Tahoma"/>
          <w:b/>
          <w:sz w:val="21"/>
          <w:szCs w:val="21"/>
        </w:rPr>
        <w:lastRenderedPageBreak/>
        <w:t>Preambule a účel smlouvy</w:t>
      </w:r>
    </w:p>
    <w:p w:rsidR="009E7E13" w:rsidRDefault="009E7E13" w:rsidP="009E7E13">
      <w:pPr>
        <w:pStyle w:val="Odstavecseseznamem"/>
        <w:ind w:left="426"/>
        <w:jc w:val="both"/>
        <w:rPr>
          <w:rFonts w:ascii="Tahoma" w:hAnsi="Tahoma" w:cs="Tahoma"/>
          <w:bCs/>
          <w:sz w:val="21"/>
          <w:szCs w:val="21"/>
        </w:rPr>
      </w:pPr>
    </w:p>
    <w:p w:rsidR="006A2306" w:rsidRPr="009B1469" w:rsidRDefault="006A2306" w:rsidP="00CA575B">
      <w:pPr>
        <w:pStyle w:val="Odstavecseseznamem"/>
        <w:numPr>
          <w:ilvl w:val="0"/>
          <w:numId w:val="39"/>
        </w:numPr>
        <w:ind w:left="426" w:hanging="426"/>
        <w:jc w:val="both"/>
        <w:rPr>
          <w:rFonts w:ascii="Tahoma" w:hAnsi="Tahoma" w:cs="Tahoma"/>
          <w:sz w:val="21"/>
          <w:szCs w:val="21"/>
        </w:rPr>
      </w:pPr>
      <w:r w:rsidRPr="009B1469">
        <w:rPr>
          <w:rFonts w:ascii="Tahoma" w:hAnsi="Tahoma" w:cs="Tahoma"/>
          <w:sz w:val="21"/>
          <w:szCs w:val="21"/>
        </w:rPr>
        <w:t xml:space="preserve">Účelem této smlouvy je provedení </w:t>
      </w:r>
      <w:r w:rsidR="00DA57D9">
        <w:rPr>
          <w:rFonts w:ascii="Tahoma" w:hAnsi="Tahoma" w:cs="Tahoma"/>
          <w:sz w:val="21"/>
          <w:szCs w:val="21"/>
        </w:rPr>
        <w:t>výkonu</w:t>
      </w:r>
      <w:r w:rsidR="0030202B" w:rsidRPr="009B1469">
        <w:rPr>
          <w:rFonts w:ascii="Tahoma" w:hAnsi="Tahoma" w:cs="Tahoma"/>
          <w:sz w:val="21"/>
          <w:szCs w:val="21"/>
        </w:rPr>
        <w:t xml:space="preserve"> </w:t>
      </w:r>
      <w:r w:rsidR="00DA57D9">
        <w:rPr>
          <w:rFonts w:ascii="Tahoma" w:hAnsi="Tahoma" w:cs="Tahoma"/>
          <w:sz w:val="21"/>
          <w:szCs w:val="21"/>
        </w:rPr>
        <w:t xml:space="preserve">činností </w:t>
      </w:r>
      <w:r w:rsidR="0030202B" w:rsidRPr="009B1469">
        <w:rPr>
          <w:rFonts w:ascii="Tahoma" w:hAnsi="Tahoma" w:cs="Tahoma"/>
          <w:sz w:val="21"/>
          <w:szCs w:val="21"/>
        </w:rPr>
        <w:t xml:space="preserve">koordinátora BOZP </w:t>
      </w:r>
      <w:r w:rsidRPr="009B1469">
        <w:rPr>
          <w:rFonts w:ascii="Tahoma" w:hAnsi="Tahoma" w:cs="Tahoma"/>
          <w:sz w:val="21"/>
          <w:szCs w:val="21"/>
        </w:rPr>
        <w:t xml:space="preserve">při realizaci </w:t>
      </w:r>
      <w:r w:rsidR="00D65775">
        <w:rPr>
          <w:rFonts w:ascii="Tahoma" w:hAnsi="Tahoma" w:cs="Tahoma"/>
          <w:sz w:val="21"/>
          <w:szCs w:val="21"/>
        </w:rPr>
        <w:t>s</w:t>
      </w:r>
      <w:r w:rsidRPr="009B1469">
        <w:rPr>
          <w:rFonts w:ascii="Tahoma" w:hAnsi="Tahoma" w:cs="Tahoma"/>
          <w:sz w:val="21"/>
          <w:szCs w:val="21"/>
        </w:rPr>
        <w:t xml:space="preserve">tavby </w:t>
      </w:r>
      <w:r w:rsidR="00CA575B" w:rsidRPr="00847145">
        <w:rPr>
          <w:rFonts w:ascii="Tahoma" w:hAnsi="Tahoma" w:cs="Tahoma"/>
          <w:sz w:val="21"/>
          <w:szCs w:val="21"/>
        </w:rPr>
        <w:t>v souladu s</w:t>
      </w:r>
      <w:r w:rsidR="00CA575B">
        <w:rPr>
          <w:rFonts w:ascii="Tahoma" w:hAnsi="Tahoma" w:cs="Tahoma"/>
          <w:sz w:val="21"/>
          <w:szCs w:val="21"/>
        </w:rPr>
        <w:t>e </w:t>
      </w:r>
      <w:r w:rsidR="00CA575B" w:rsidRPr="00DC074D">
        <w:rPr>
          <w:rFonts w:ascii="Tahoma" w:hAnsi="Tahoma" w:cs="Tahoma"/>
          <w:sz w:val="21"/>
          <w:szCs w:val="21"/>
        </w:rPr>
        <w:t>zákon</w:t>
      </w:r>
      <w:r w:rsidR="00CA575B">
        <w:rPr>
          <w:rFonts w:ascii="Tahoma" w:hAnsi="Tahoma" w:cs="Tahoma"/>
          <w:sz w:val="21"/>
          <w:szCs w:val="21"/>
        </w:rPr>
        <w:t>em</w:t>
      </w:r>
      <w:r w:rsidR="00CA575B" w:rsidRPr="00DC074D">
        <w:rPr>
          <w:rFonts w:ascii="Tahoma" w:hAnsi="Tahoma" w:cs="Tahoma"/>
          <w:sz w:val="21"/>
          <w:szCs w:val="21"/>
        </w:rPr>
        <w:t xml:space="preserve"> č. </w:t>
      </w:r>
      <w:r w:rsidR="00DA57D9">
        <w:rPr>
          <w:rFonts w:ascii="Tahoma" w:hAnsi="Tahoma" w:cs="Tahoma"/>
          <w:sz w:val="21"/>
          <w:szCs w:val="21"/>
        </w:rPr>
        <w:t>2</w:t>
      </w:r>
      <w:r w:rsidR="00CA575B" w:rsidRPr="00DC074D">
        <w:rPr>
          <w:rFonts w:ascii="Tahoma" w:hAnsi="Tahoma" w:cs="Tahoma"/>
          <w:sz w:val="21"/>
          <w:szCs w:val="21"/>
        </w:rPr>
        <w:t>83/20</w:t>
      </w:r>
      <w:r w:rsidR="00DA57D9">
        <w:rPr>
          <w:rFonts w:ascii="Tahoma" w:hAnsi="Tahoma" w:cs="Tahoma"/>
          <w:sz w:val="21"/>
          <w:szCs w:val="21"/>
        </w:rPr>
        <w:t>21</w:t>
      </w:r>
      <w:r w:rsidR="00CA575B" w:rsidRPr="00DC074D">
        <w:rPr>
          <w:rFonts w:ascii="Tahoma" w:hAnsi="Tahoma" w:cs="Tahoma"/>
          <w:sz w:val="21"/>
          <w:szCs w:val="21"/>
        </w:rPr>
        <w:t xml:space="preserve"> Sb., o územním plánování a stavebním řádu (stavební zákon ve znění pozdějších předpisů</w:t>
      </w:r>
      <w:r w:rsidRPr="009B1469">
        <w:rPr>
          <w:rFonts w:ascii="Tahoma" w:hAnsi="Tahoma" w:cs="Tahoma"/>
          <w:sz w:val="21"/>
          <w:szCs w:val="21"/>
        </w:rPr>
        <w:t xml:space="preserve">, v rozsahu dále stanoveném. </w:t>
      </w:r>
    </w:p>
    <w:p w:rsidR="006A2306" w:rsidRPr="006111A2" w:rsidRDefault="006A2306" w:rsidP="006A2306">
      <w:pPr>
        <w:spacing w:after="120" w:line="276" w:lineRule="auto"/>
        <w:ind w:left="357"/>
        <w:jc w:val="both"/>
        <w:rPr>
          <w:rFonts w:ascii="Tahoma" w:hAnsi="Tahoma" w:cs="Tahoma"/>
          <w:sz w:val="21"/>
          <w:szCs w:val="21"/>
        </w:rPr>
      </w:pPr>
      <w:r w:rsidRPr="006111A2">
        <w:rPr>
          <w:rFonts w:ascii="Tahoma" w:hAnsi="Tahoma" w:cs="Tahoma"/>
          <w:sz w:val="21"/>
          <w:szCs w:val="21"/>
        </w:rPr>
        <w:t xml:space="preserve">                      </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Předmět smlouvy</w:t>
      </w:r>
    </w:p>
    <w:p w:rsidR="003916D6" w:rsidRDefault="006A2306" w:rsidP="00306BF9">
      <w:pPr>
        <w:numPr>
          <w:ilvl w:val="0"/>
          <w:numId w:val="1"/>
        </w:numPr>
        <w:spacing w:after="120" w:line="276" w:lineRule="auto"/>
        <w:jc w:val="both"/>
        <w:rPr>
          <w:rFonts w:ascii="Tahoma" w:hAnsi="Tahoma" w:cs="Tahoma"/>
          <w:sz w:val="21"/>
          <w:szCs w:val="21"/>
        </w:rPr>
      </w:pPr>
      <w:bookmarkStart w:id="2" w:name="_Hlk85522850"/>
      <w:r w:rsidRPr="006111A2">
        <w:rPr>
          <w:rFonts w:ascii="Tahoma" w:hAnsi="Tahoma" w:cs="Tahoma"/>
          <w:sz w:val="21"/>
          <w:szCs w:val="21"/>
        </w:rPr>
        <w:t>Předmětem této smlouvy je</w:t>
      </w:r>
      <w:r w:rsidR="003916D6">
        <w:rPr>
          <w:rFonts w:ascii="Tahoma" w:hAnsi="Tahoma" w:cs="Tahoma"/>
          <w:sz w:val="21"/>
          <w:szCs w:val="21"/>
        </w:rPr>
        <w:t>:</w:t>
      </w:r>
    </w:p>
    <w:p w:rsidR="009629B5" w:rsidRPr="003916D6" w:rsidRDefault="003916D6" w:rsidP="003916D6">
      <w:pPr>
        <w:pStyle w:val="Odstavecseseznamem"/>
        <w:numPr>
          <w:ilvl w:val="0"/>
          <w:numId w:val="28"/>
        </w:numPr>
        <w:spacing w:after="120" w:line="276" w:lineRule="auto"/>
        <w:jc w:val="both"/>
        <w:rPr>
          <w:rFonts w:ascii="Tahoma" w:hAnsi="Tahoma" w:cs="Tahoma"/>
          <w:sz w:val="21"/>
          <w:szCs w:val="21"/>
        </w:rPr>
      </w:pPr>
      <w:r w:rsidRPr="003916D6">
        <w:rPr>
          <w:rFonts w:ascii="Tahoma" w:hAnsi="Tahoma" w:cs="Tahoma"/>
          <w:sz w:val="21"/>
          <w:szCs w:val="21"/>
        </w:rPr>
        <w:t>závazek</w:t>
      </w:r>
      <w:r w:rsidRPr="003916D6">
        <w:t xml:space="preserve"> </w:t>
      </w:r>
      <w:r w:rsidRPr="003916D6">
        <w:rPr>
          <w:rFonts w:ascii="Tahoma" w:hAnsi="Tahoma" w:cs="Tahoma"/>
          <w:sz w:val="21"/>
          <w:szCs w:val="21"/>
        </w:rPr>
        <w:t>koordinátor</w:t>
      </w:r>
      <w:r w:rsidR="00216389">
        <w:rPr>
          <w:rFonts w:ascii="Tahoma" w:hAnsi="Tahoma" w:cs="Tahoma"/>
          <w:sz w:val="21"/>
          <w:szCs w:val="21"/>
        </w:rPr>
        <w:t>a</w:t>
      </w:r>
      <w:r w:rsidRPr="003916D6">
        <w:rPr>
          <w:rFonts w:ascii="Tahoma" w:hAnsi="Tahoma" w:cs="Tahoma"/>
          <w:sz w:val="21"/>
          <w:szCs w:val="21"/>
        </w:rPr>
        <w:t xml:space="preserve"> BOZP </w:t>
      </w:r>
      <w:r>
        <w:rPr>
          <w:rFonts w:ascii="Tahoma" w:hAnsi="Tahoma" w:cs="Tahoma"/>
          <w:sz w:val="21"/>
          <w:szCs w:val="21"/>
        </w:rPr>
        <w:t>provádět</w:t>
      </w:r>
      <w:r w:rsidR="006A2306" w:rsidRPr="003916D6">
        <w:rPr>
          <w:rFonts w:ascii="Tahoma" w:hAnsi="Tahoma" w:cs="Tahoma"/>
          <w:sz w:val="21"/>
          <w:szCs w:val="21"/>
        </w:rPr>
        <w:t xml:space="preserve"> výkon činnost</w:t>
      </w:r>
      <w:r w:rsidR="00DA57D9">
        <w:rPr>
          <w:rFonts w:ascii="Tahoma" w:hAnsi="Tahoma" w:cs="Tahoma"/>
          <w:sz w:val="21"/>
          <w:szCs w:val="21"/>
        </w:rPr>
        <w:t>í</w:t>
      </w:r>
      <w:r w:rsidR="006A2306" w:rsidRPr="003916D6">
        <w:rPr>
          <w:rFonts w:ascii="Tahoma" w:hAnsi="Tahoma" w:cs="Tahoma"/>
          <w:sz w:val="21"/>
          <w:szCs w:val="21"/>
        </w:rPr>
        <w:t xml:space="preserve"> </w:t>
      </w:r>
      <w:r w:rsidR="009B1469" w:rsidRPr="003916D6">
        <w:rPr>
          <w:rFonts w:ascii="Tahoma" w:hAnsi="Tahoma" w:cs="Tahoma"/>
          <w:sz w:val="21"/>
          <w:szCs w:val="21"/>
        </w:rPr>
        <w:t>koordinátora BOZP</w:t>
      </w:r>
      <w:r w:rsidR="006A2306" w:rsidRPr="003916D6">
        <w:rPr>
          <w:rFonts w:ascii="Tahoma" w:hAnsi="Tahoma" w:cs="Tahoma"/>
          <w:sz w:val="21"/>
          <w:szCs w:val="21"/>
        </w:rPr>
        <w:t xml:space="preserve"> na staveništi Stavby</w:t>
      </w:r>
      <w:r w:rsidR="0099502D" w:rsidRPr="003916D6">
        <w:rPr>
          <w:rFonts w:ascii="Tahoma" w:hAnsi="Tahoma" w:cs="Tahoma"/>
          <w:sz w:val="21"/>
          <w:szCs w:val="21"/>
        </w:rPr>
        <w:t xml:space="preserve"> po dobu výstavby,</w:t>
      </w:r>
      <w:r w:rsidR="009629B5" w:rsidRPr="003916D6">
        <w:rPr>
          <w:rFonts w:ascii="Tahoma" w:hAnsi="Tahoma" w:cs="Tahoma"/>
          <w:sz w:val="21"/>
          <w:szCs w:val="21"/>
        </w:rPr>
        <w:t xml:space="preserve"> tj.</w:t>
      </w:r>
      <w:r w:rsidR="00306BF9" w:rsidRPr="003916D6">
        <w:rPr>
          <w:rFonts w:ascii="Tahoma" w:hAnsi="Tahoma" w:cs="Tahoma"/>
          <w:sz w:val="21"/>
          <w:szCs w:val="21"/>
        </w:rPr>
        <w:t xml:space="preserve"> </w:t>
      </w:r>
      <w:r w:rsidR="009629B5" w:rsidRPr="003916D6">
        <w:rPr>
          <w:rFonts w:ascii="Tahoma" w:hAnsi="Tahoma" w:cs="Tahoma"/>
          <w:b/>
          <w:sz w:val="21"/>
          <w:szCs w:val="21"/>
        </w:rPr>
        <w:t xml:space="preserve">po dobu </w:t>
      </w:r>
      <w:r w:rsidR="00D15775">
        <w:rPr>
          <w:rFonts w:ascii="Tahoma" w:hAnsi="Tahoma" w:cs="Tahoma"/>
          <w:b/>
          <w:sz w:val="21"/>
          <w:szCs w:val="21"/>
        </w:rPr>
        <w:t>6</w:t>
      </w:r>
      <w:r w:rsidR="00E73562">
        <w:rPr>
          <w:rFonts w:ascii="Tahoma" w:hAnsi="Tahoma" w:cs="Tahoma"/>
          <w:b/>
          <w:sz w:val="21"/>
          <w:szCs w:val="21"/>
        </w:rPr>
        <w:t xml:space="preserve"> měsíců</w:t>
      </w:r>
      <w:r w:rsidR="009629B5" w:rsidRPr="003916D6">
        <w:rPr>
          <w:rFonts w:ascii="Tahoma" w:hAnsi="Tahoma" w:cs="Tahoma"/>
          <w:b/>
          <w:sz w:val="21"/>
          <w:szCs w:val="21"/>
        </w:rPr>
        <w:t xml:space="preserve"> od předání staveniště zhotoviteli Stavby</w:t>
      </w:r>
      <w:r>
        <w:rPr>
          <w:rFonts w:ascii="Tahoma" w:hAnsi="Tahoma" w:cs="Tahoma"/>
          <w:b/>
          <w:sz w:val="21"/>
          <w:szCs w:val="21"/>
        </w:rPr>
        <w:t xml:space="preserve"> </w:t>
      </w:r>
      <w:r w:rsidR="00B27CBD">
        <w:rPr>
          <w:rFonts w:ascii="Tahoma" w:hAnsi="Tahoma" w:cs="Tahoma"/>
          <w:b/>
          <w:sz w:val="21"/>
          <w:szCs w:val="21"/>
        </w:rPr>
        <w:t xml:space="preserve">minimálně 2 x týdně </w:t>
      </w:r>
      <w:r>
        <w:rPr>
          <w:rFonts w:ascii="Tahoma" w:hAnsi="Tahoma" w:cs="Tahoma"/>
          <w:b/>
          <w:sz w:val="21"/>
          <w:szCs w:val="21"/>
        </w:rPr>
        <w:t xml:space="preserve"> </w:t>
      </w:r>
    </w:p>
    <w:p w:rsidR="003916D6" w:rsidRPr="003916D6" w:rsidRDefault="003916D6" w:rsidP="003916D6">
      <w:pPr>
        <w:pStyle w:val="Odstavecseseznamem"/>
        <w:numPr>
          <w:ilvl w:val="0"/>
          <w:numId w:val="28"/>
        </w:numPr>
        <w:spacing w:after="120" w:line="276" w:lineRule="auto"/>
        <w:jc w:val="both"/>
        <w:rPr>
          <w:rFonts w:ascii="Tahoma" w:hAnsi="Tahoma" w:cs="Tahoma"/>
          <w:sz w:val="21"/>
          <w:szCs w:val="21"/>
        </w:rPr>
      </w:pPr>
      <w:r>
        <w:rPr>
          <w:rFonts w:ascii="Tahoma" w:hAnsi="Tahoma" w:cs="Tahoma"/>
          <w:sz w:val="21"/>
          <w:szCs w:val="21"/>
        </w:rPr>
        <w:t>závazek objednatele zaplatit za uvedené činnosti odměnu.</w:t>
      </w:r>
    </w:p>
    <w:p w:rsidR="006A2306" w:rsidRPr="00216389" w:rsidRDefault="006A2306" w:rsidP="00F73AA8">
      <w:pPr>
        <w:numPr>
          <w:ilvl w:val="0"/>
          <w:numId w:val="1"/>
        </w:numPr>
        <w:spacing w:after="120" w:line="276" w:lineRule="auto"/>
        <w:jc w:val="both"/>
        <w:rPr>
          <w:rFonts w:ascii="Tahoma" w:hAnsi="Tahoma" w:cs="Tahoma"/>
          <w:b/>
          <w:sz w:val="21"/>
          <w:szCs w:val="21"/>
        </w:rPr>
      </w:pPr>
      <w:r w:rsidRPr="00216389">
        <w:rPr>
          <w:rFonts w:ascii="Tahoma" w:hAnsi="Tahoma" w:cs="Tahoma"/>
          <w:sz w:val="21"/>
          <w:szCs w:val="21"/>
        </w:rPr>
        <w:t>Termín zahájení činností objednatel v předstihu písemně oznámí</w:t>
      </w:r>
      <w:r w:rsidR="005E5621" w:rsidRPr="00216389">
        <w:rPr>
          <w:rFonts w:ascii="Tahoma" w:hAnsi="Tahoma" w:cs="Tahoma"/>
          <w:sz w:val="21"/>
          <w:szCs w:val="21"/>
        </w:rPr>
        <w:t xml:space="preserve"> koordinátorovi BOZP </w:t>
      </w:r>
      <w:r w:rsidRPr="00216389">
        <w:rPr>
          <w:rFonts w:ascii="Tahoma" w:hAnsi="Tahoma" w:cs="Tahoma"/>
          <w:sz w:val="21"/>
          <w:szCs w:val="21"/>
        </w:rPr>
        <w:t xml:space="preserve">s tím, že </w:t>
      </w:r>
      <w:r w:rsidR="005E5621" w:rsidRPr="00216389">
        <w:rPr>
          <w:rFonts w:ascii="Tahoma" w:hAnsi="Tahoma" w:cs="Tahoma"/>
          <w:b/>
          <w:sz w:val="21"/>
          <w:szCs w:val="21"/>
        </w:rPr>
        <w:t>předpoklad zahájení výstavby je 0</w:t>
      </w:r>
      <w:r w:rsidR="00D15775">
        <w:rPr>
          <w:rFonts w:ascii="Tahoma" w:hAnsi="Tahoma" w:cs="Tahoma"/>
          <w:b/>
          <w:sz w:val="21"/>
          <w:szCs w:val="21"/>
        </w:rPr>
        <w:t>9</w:t>
      </w:r>
      <w:r w:rsidR="005E5621" w:rsidRPr="00216389">
        <w:rPr>
          <w:rFonts w:ascii="Tahoma" w:hAnsi="Tahoma" w:cs="Tahoma"/>
          <w:b/>
          <w:sz w:val="21"/>
          <w:szCs w:val="21"/>
        </w:rPr>
        <w:t>/</w:t>
      </w:r>
      <w:r w:rsidRPr="00216389">
        <w:rPr>
          <w:rFonts w:ascii="Tahoma" w:hAnsi="Tahoma" w:cs="Tahoma"/>
          <w:b/>
          <w:sz w:val="21"/>
          <w:szCs w:val="21"/>
        </w:rPr>
        <w:t>20</w:t>
      </w:r>
      <w:r w:rsidR="005E5621" w:rsidRPr="00216389">
        <w:rPr>
          <w:rFonts w:ascii="Tahoma" w:hAnsi="Tahoma" w:cs="Tahoma"/>
          <w:b/>
          <w:sz w:val="21"/>
          <w:szCs w:val="21"/>
        </w:rPr>
        <w:t>2</w:t>
      </w:r>
      <w:r w:rsidR="00C35D65">
        <w:rPr>
          <w:rFonts w:ascii="Tahoma" w:hAnsi="Tahoma" w:cs="Tahoma"/>
          <w:b/>
          <w:sz w:val="21"/>
          <w:szCs w:val="21"/>
        </w:rPr>
        <w:t>5</w:t>
      </w:r>
      <w:r w:rsidRPr="00216389">
        <w:rPr>
          <w:rFonts w:ascii="Tahoma" w:hAnsi="Tahoma" w:cs="Tahoma"/>
          <w:b/>
          <w:sz w:val="21"/>
          <w:szCs w:val="21"/>
        </w:rPr>
        <w:t>.</w:t>
      </w:r>
    </w:p>
    <w:bookmarkEnd w:id="2"/>
    <w:p w:rsidR="00EB0352" w:rsidRPr="007B5530" w:rsidRDefault="00EB0352" w:rsidP="00EB0352">
      <w:pPr>
        <w:numPr>
          <w:ilvl w:val="0"/>
          <w:numId w:val="1"/>
        </w:numPr>
        <w:spacing w:after="120" w:line="276" w:lineRule="auto"/>
        <w:jc w:val="both"/>
        <w:rPr>
          <w:rFonts w:ascii="Tahoma" w:hAnsi="Tahoma" w:cs="Tahoma"/>
          <w:sz w:val="21"/>
          <w:szCs w:val="21"/>
        </w:rPr>
      </w:pPr>
      <w:r w:rsidRPr="007B5530">
        <w:rPr>
          <w:rFonts w:ascii="Tahoma" w:hAnsi="Tahoma" w:cs="Tahoma"/>
          <w:sz w:val="21"/>
          <w:szCs w:val="21"/>
        </w:rPr>
        <w:t>Činnost koordinátora BOZP zahrnuje:</w:t>
      </w:r>
    </w:p>
    <w:p w:rsidR="00EB0352" w:rsidRPr="00654E75" w:rsidRDefault="00DA57D9" w:rsidP="00654E75">
      <w:pPr>
        <w:spacing w:after="120" w:line="276" w:lineRule="auto"/>
        <w:jc w:val="both"/>
        <w:rPr>
          <w:rFonts w:ascii="Tahoma" w:hAnsi="Tahoma" w:cs="Tahoma"/>
          <w:sz w:val="21"/>
          <w:szCs w:val="21"/>
        </w:rPr>
      </w:pPr>
      <w:r>
        <w:rPr>
          <w:rFonts w:ascii="Tahoma" w:hAnsi="Tahoma" w:cs="Tahoma"/>
          <w:sz w:val="21"/>
          <w:szCs w:val="21"/>
        </w:rPr>
        <w:t>4</w:t>
      </w:r>
      <w:r w:rsidR="00654E75">
        <w:rPr>
          <w:rFonts w:ascii="Tahoma" w:hAnsi="Tahoma" w:cs="Tahoma"/>
          <w:sz w:val="21"/>
          <w:szCs w:val="21"/>
        </w:rPr>
        <w:t xml:space="preserve">.1 </w:t>
      </w:r>
      <w:r w:rsidR="00EB0352" w:rsidRPr="00654E75">
        <w:rPr>
          <w:rFonts w:ascii="Tahoma" w:hAnsi="Tahoma" w:cs="Tahoma"/>
          <w:sz w:val="21"/>
          <w:szCs w:val="21"/>
        </w:rPr>
        <w:t>přípravné činnosti v rozsahu:</w:t>
      </w:r>
    </w:p>
    <w:p w:rsidR="00EB0352" w:rsidRPr="005D4EBC" w:rsidRDefault="00EB0352" w:rsidP="00A42F3A">
      <w:pPr>
        <w:pStyle w:val="Odstavecseseznamem"/>
        <w:numPr>
          <w:ilvl w:val="1"/>
          <w:numId w:val="1"/>
        </w:numPr>
        <w:tabs>
          <w:tab w:val="clear" w:pos="1440"/>
          <w:tab w:val="num" w:pos="709"/>
        </w:tabs>
        <w:spacing w:after="120" w:line="276" w:lineRule="auto"/>
        <w:ind w:hanging="1014"/>
        <w:jc w:val="both"/>
        <w:rPr>
          <w:rFonts w:ascii="Tahoma" w:hAnsi="Tahoma" w:cs="Tahoma"/>
          <w:sz w:val="21"/>
          <w:szCs w:val="21"/>
        </w:rPr>
      </w:pPr>
      <w:r w:rsidRPr="005D4EBC">
        <w:rPr>
          <w:rFonts w:ascii="Tahoma" w:hAnsi="Tahoma" w:cs="Tahoma"/>
          <w:sz w:val="21"/>
          <w:szCs w:val="21"/>
        </w:rPr>
        <w:t xml:space="preserve">zpracování plánu BOZP na staveništi, </w:t>
      </w:r>
    </w:p>
    <w:p w:rsidR="00EB0352" w:rsidRDefault="00EB0352" w:rsidP="00A42F3A">
      <w:pPr>
        <w:pStyle w:val="Odstavecseseznamem"/>
        <w:numPr>
          <w:ilvl w:val="1"/>
          <w:numId w:val="1"/>
        </w:numPr>
        <w:tabs>
          <w:tab w:val="clear" w:pos="1440"/>
          <w:tab w:val="num" w:pos="709"/>
        </w:tabs>
        <w:spacing w:after="120" w:line="276" w:lineRule="auto"/>
        <w:ind w:left="709" w:hanging="283"/>
        <w:jc w:val="both"/>
        <w:rPr>
          <w:rFonts w:ascii="Tahoma" w:hAnsi="Tahoma" w:cs="Tahoma"/>
          <w:sz w:val="21"/>
          <w:szCs w:val="21"/>
        </w:rPr>
      </w:pPr>
      <w:r w:rsidRPr="007B5530">
        <w:rPr>
          <w:rFonts w:ascii="Tahoma" w:hAnsi="Tahoma" w:cs="Tahoma"/>
          <w:sz w:val="21"/>
          <w:szCs w:val="21"/>
        </w:rPr>
        <w:t xml:space="preserve">zpracování a podání „Oznámení zahájení prací“ na Stavbě podle platných právních předpisů příslušnému inspektorátu práce; </w:t>
      </w:r>
    </w:p>
    <w:p w:rsidR="00EB0352" w:rsidRPr="00654E75" w:rsidRDefault="00DA57D9" w:rsidP="00654E75">
      <w:pPr>
        <w:spacing w:after="120" w:line="276" w:lineRule="auto"/>
        <w:ind w:left="426" w:hanging="426"/>
        <w:jc w:val="both"/>
        <w:rPr>
          <w:rFonts w:ascii="Tahoma" w:hAnsi="Tahoma" w:cs="Tahoma"/>
          <w:sz w:val="21"/>
          <w:szCs w:val="21"/>
        </w:rPr>
      </w:pPr>
      <w:r>
        <w:rPr>
          <w:rFonts w:ascii="Tahoma" w:hAnsi="Tahoma" w:cs="Tahoma"/>
          <w:sz w:val="21"/>
          <w:szCs w:val="21"/>
        </w:rPr>
        <w:t>4</w:t>
      </w:r>
      <w:r w:rsidR="00654E75">
        <w:rPr>
          <w:rFonts w:ascii="Tahoma" w:hAnsi="Tahoma" w:cs="Tahoma"/>
          <w:sz w:val="21"/>
          <w:szCs w:val="21"/>
        </w:rPr>
        <w:t>.2  v</w:t>
      </w:r>
      <w:r w:rsidR="00EB0352" w:rsidRPr="00654E75">
        <w:rPr>
          <w:rFonts w:ascii="Tahoma" w:hAnsi="Tahoma" w:cs="Tahoma"/>
          <w:sz w:val="21"/>
          <w:szCs w:val="21"/>
        </w:rPr>
        <w:t xml:space="preserve">ýkon činnosti koordinátora </w:t>
      </w:r>
      <w:r w:rsidR="00D65775">
        <w:rPr>
          <w:rFonts w:ascii="Tahoma" w:hAnsi="Tahoma" w:cs="Tahoma"/>
          <w:sz w:val="21"/>
          <w:szCs w:val="21"/>
        </w:rPr>
        <w:t xml:space="preserve">BOZP </w:t>
      </w:r>
      <w:r w:rsidR="00EB0352" w:rsidRPr="00654E75">
        <w:rPr>
          <w:rFonts w:ascii="Tahoma" w:hAnsi="Tahoma" w:cs="Tahoma"/>
          <w:sz w:val="21"/>
          <w:szCs w:val="21"/>
        </w:rPr>
        <w:t xml:space="preserve">na staveništi </w:t>
      </w:r>
      <w:r w:rsidR="00D65775">
        <w:rPr>
          <w:rFonts w:ascii="Tahoma" w:hAnsi="Tahoma" w:cs="Tahoma"/>
          <w:sz w:val="21"/>
          <w:szCs w:val="21"/>
        </w:rPr>
        <w:t>s</w:t>
      </w:r>
      <w:r w:rsidR="00EB0352" w:rsidRPr="00654E75">
        <w:rPr>
          <w:rFonts w:ascii="Tahoma" w:hAnsi="Tahoma" w:cs="Tahoma"/>
          <w:sz w:val="21"/>
          <w:szCs w:val="21"/>
        </w:rPr>
        <w:t xml:space="preserve">tavby po celou dobu </w:t>
      </w:r>
      <w:r w:rsidR="00D65775">
        <w:rPr>
          <w:rFonts w:ascii="Tahoma" w:hAnsi="Tahoma" w:cs="Tahoma"/>
          <w:sz w:val="21"/>
          <w:szCs w:val="21"/>
        </w:rPr>
        <w:t xml:space="preserve">její </w:t>
      </w:r>
      <w:r w:rsidR="00EB0352" w:rsidRPr="00654E75">
        <w:rPr>
          <w:rFonts w:ascii="Tahoma" w:hAnsi="Tahoma" w:cs="Tahoma"/>
          <w:sz w:val="21"/>
          <w:szCs w:val="21"/>
        </w:rPr>
        <w:t>realizace</w:t>
      </w:r>
      <w:r w:rsidR="00D65775">
        <w:rPr>
          <w:rFonts w:ascii="Tahoma" w:hAnsi="Tahoma" w:cs="Tahoma"/>
          <w:sz w:val="21"/>
          <w:szCs w:val="21"/>
        </w:rPr>
        <w:t xml:space="preserve">, </w:t>
      </w:r>
      <w:r w:rsidR="00EB0352" w:rsidRPr="00654E75">
        <w:rPr>
          <w:rFonts w:ascii="Tahoma" w:hAnsi="Tahoma" w:cs="Tahoma"/>
          <w:sz w:val="21"/>
          <w:szCs w:val="21"/>
        </w:rPr>
        <w:t>v rozsahu zákona č. 309/2006 Sb.,</w:t>
      </w:r>
      <w:r w:rsidR="00EB0352" w:rsidRPr="007B5530">
        <w:t xml:space="preserve"> </w:t>
      </w:r>
      <w:r w:rsidR="00EB0352" w:rsidRPr="00654E75">
        <w:rPr>
          <w:rFonts w:ascii="Tahoma" w:hAnsi="Tahoma" w:cs="Tahoma"/>
          <w:sz w:val="21"/>
          <w:szCs w:val="21"/>
        </w:rPr>
        <w:t>kterým se upravují další požadavky bezpečnosti a ochrany zdraví při práci v pracovněprávních vztazích a o zajištění bezpečnosti a ochrany zdraví při činnosti nebo poskytování služeb mimo pracovněprávní vztahy a dle nařízení vlády č. 591/2006 Sb.,</w:t>
      </w:r>
      <w:r w:rsidR="00EB0352" w:rsidRPr="007B5530">
        <w:t xml:space="preserve"> </w:t>
      </w:r>
      <w:r w:rsidR="00EB0352" w:rsidRPr="00654E75">
        <w:rPr>
          <w:rFonts w:ascii="Tahoma" w:hAnsi="Tahoma" w:cs="Tahoma"/>
          <w:sz w:val="21"/>
          <w:szCs w:val="21"/>
        </w:rPr>
        <w:t xml:space="preserve">o bližších minimálních požadavcích na bezpečnost a ochranu zdraví při práci na staveništích, ve znění pozdějších předpisů </w:t>
      </w:r>
      <w:r w:rsidR="00EB0352" w:rsidRPr="00654E75">
        <w:rPr>
          <w:rFonts w:ascii="Tahoma" w:hAnsi="Tahoma" w:cs="Tahoma"/>
          <w:b/>
          <w:sz w:val="21"/>
          <w:szCs w:val="21"/>
        </w:rPr>
        <w:t xml:space="preserve">(dále jen zákon č. 309/2006 Sb., a nařízení vlády 591/2006 Sb.) </w:t>
      </w:r>
      <w:r w:rsidR="00EB0352" w:rsidRPr="00654E75">
        <w:rPr>
          <w:rFonts w:ascii="Tahoma" w:hAnsi="Tahoma" w:cs="Tahoma"/>
          <w:sz w:val="21"/>
          <w:szCs w:val="21"/>
        </w:rPr>
        <w:t>Jedná se zejména o následující činnosti:</w:t>
      </w:r>
    </w:p>
    <w:p w:rsidR="00EB0352" w:rsidRPr="006C5CAA" w:rsidRDefault="00EB0352" w:rsidP="00216389">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výkon fyzické kontroly na staveništi Stavby v souvislosti s dodržováním předpisů upravujících dodržování BOZP; koordinátor přitom garantuje svou přítomnost na staveništi Stavby v takovém časovém rozsahu, ve kterém je schopen provést řádnou kontrolu na Stavbě dle této smlouvy,</w:t>
      </w:r>
    </w:p>
    <w:p w:rsidR="00EB0352" w:rsidRPr="006C5CAA" w:rsidRDefault="00EB0352" w:rsidP="00216389">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 xml:space="preserve">kontrola provádění prací v souladu s Projektovou dokumentací a smlouvou uzavřenou mezi objednatelem a zhotovitelem Stavby z pohledu dodržování předpisů upravujících dodržování BOZP, </w:t>
      </w:r>
    </w:p>
    <w:p w:rsidR="00EB0352" w:rsidRPr="006C5CAA" w:rsidRDefault="00EB0352" w:rsidP="00216389">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kontrolu, zda zhotovitel Stavby dodržuje plán BOZP,</w:t>
      </w:r>
    </w:p>
    <w:p w:rsidR="00EB0352" w:rsidRPr="006C5CAA" w:rsidRDefault="00EB0352" w:rsidP="00216389">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 xml:space="preserve">informování zhotovitele stavby o bezpečnostních a zdravotních rizicích, která vznikla na staveništi Stavby během postupu prací, </w:t>
      </w:r>
    </w:p>
    <w:p w:rsidR="00EB0352" w:rsidRPr="006C5CAA" w:rsidRDefault="00EB0352" w:rsidP="00216389">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upozornění zhotovitele Stavby na nedostatky v uplatňování požadavků na bezpečnost a ochranu zdraví při práci zjištěné na staveništi Stavby a vyžadovat zjednání nápravy; k tomu je oprávněn navrhovat přiměřená opatření,</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kontrolu realizace nápravných opatření; nejsou-li zhotovitelem stavby neprodleně přijata přiměřená opatření ke zjednání nápravy, oznámit tuto skutečnost objednateli,</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lastRenderedPageBreak/>
        <w:t>podávání podnětů a doporučování technických řešení nebo opatření k zajištění BOZP pro stanovení pracovních nebo technologických postupů a plánování bezpečného provádění prací, které se s ohledem na věcné a časové vazby při realizaci Stavby uskuteční současně nebo na sebe budou bezprostředně navazovat,</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poskytování odborných konzultací a doporučení týkající se požadavků na zajištění bezpečné a zdraví neohrožující práce, na odhadování délky času potřebného pro provedení plánovaných prací nebo činností se zřetelem na specifická opatření, pracovní nebo technologické postupy a procesy a na potřebnou organizaci prací v průběhu realizace Stavby,</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průběžné informování pověřených pracovníků objednatele o výkonu činnosti koordinátora BOZP formou záznamu do stavebního deníku,</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upozorňování zaměstnanců zhotovitele Stavby, kteří vykonávají práce na staveništi, a jim nadřízených osob a zaměstnanců subdodavatelů zhotovitele Stavby, kteří vykonávají práce na staveništi, a jim nadřízených osob o případech porušení zákona</w:t>
      </w:r>
      <w:r w:rsidR="00917414">
        <w:rPr>
          <w:rFonts w:ascii="Tahoma" w:hAnsi="Tahoma" w:cs="Tahoma"/>
          <w:sz w:val="21"/>
          <w:szCs w:val="21"/>
        </w:rPr>
        <w:t xml:space="preserve"> </w:t>
      </w:r>
      <w:r w:rsidRPr="006C5CAA">
        <w:rPr>
          <w:rFonts w:ascii="Tahoma" w:hAnsi="Tahoma" w:cs="Tahoma"/>
          <w:sz w:val="21"/>
          <w:szCs w:val="21"/>
        </w:rPr>
        <w:t>č. 309/2006 Sb.,</w:t>
      </w:r>
      <w:r w:rsidR="009E7E13">
        <w:rPr>
          <w:rFonts w:ascii="Tahoma" w:hAnsi="Tahoma" w:cs="Tahoma"/>
          <w:sz w:val="21"/>
          <w:szCs w:val="21"/>
        </w:rPr>
        <w:t xml:space="preserve"> </w:t>
      </w:r>
      <w:r w:rsidRPr="006C5CAA">
        <w:rPr>
          <w:rFonts w:ascii="Tahoma" w:hAnsi="Tahoma" w:cs="Tahoma"/>
          <w:sz w:val="21"/>
          <w:szCs w:val="21"/>
        </w:rPr>
        <w:t xml:space="preserve">nařízení vlády č. 591/2006 Sb. nebo plánu BOZP, </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informování pověřených pracovníků objednatele o případech porušení zákona                                 č. 309/2006 Sb., nařízení vlády č. 591/2006 Sb. nebo plánu BOZP na staveništi, a to operativně telefonicky a následně písemně,</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účast na kontrolních dnech Stavby,</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účast na kontrolní prohlídce Stavby,</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v případě potřeby navrhování termínů kontrolních dnů k dodržování plánu BOZP za účasti zhotovitele Stavby nebo osob jimi pověřených a za účasti objednatele a organizovat jejich konání,</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 xml:space="preserve">spoluúčast na vyšetřování pracovních úrazů  </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 xml:space="preserve">zpracování, aktualizace a vedení dokumentace, jedná se o tyto dokumenty v tištěné formě 1x: </w:t>
      </w:r>
    </w:p>
    <w:p w:rsidR="00EB0352" w:rsidRPr="006C5CAA" w:rsidRDefault="00EB0352" w:rsidP="00741A85">
      <w:pPr>
        <w:numPr>
          <w:ilvl w:val="0"/>
          <w:numId w:val="8"/>
        </w:numPr>
        <w:tabs>
          <w:tab w:val="clear" w:pos="1776"/>
          <w:tab w:val="num" w:pos="709"/>
        </w:tabs>
        <w:ind w:left="709"/>
        <w:jc w:val="both"/>
        <w:rPr>
          <w:rFonts w:ascii="Tahoma" w:hAnsi="Tahoma" w:cs="Tahoma"/>
          <w:sz w:val="21"/>
          <w:szCs w:val="21"/>
        </w:rPr>
      </w:pPr>
      <w:r w:rsidRPr="006C5CAA">
        <w:rPr>
          <w:rFonts w:ascii="Tahoma" w:hAnsi="Tahoma" w:cs="Tahoma"/>
          <w:sz w:val="21"/>
          <w:szCs w:val="21"/>
        </w:rPr>
        <w:t>plán BOZP</w:t>
      </w:r>
    </w:p>
    <w:p w:rsidR="00EB0352" w:rsidRPr="006C5CAA" w:rsidRDefault="00EB0352" w:rsidP="00741A85">
      <w:pPr>
        <w:numPr>
          <w:ilvl w:val="0"/>
          <w:numId w:val="8"/>
        </w:numPr>
        <w:tabs>
          <w:tab w:val="clear" w:pos="1776"/>
          <w:tab w:val="num" w:pos="709"/>
        </w:tabs>
        <w:ind w:left="709"/>
        <w:jc w:val="both"/>
        <w:rPr>
          <w:rFonts w:ascii="Tahoma" w:hAnsi="Tahoma" w:cs="Tahoma"/>
          <w:sz w:val="21"/>
          <w:szCs w:val="21"/>
        </w:rPr>
      </w:pPr>
      <w:r w:rsidRPr="006C5CAA">
        <w:rPr>
          <w:rFonts w:ascii="Tahoma" w:hAnsi="Tahoma" w:cs="Tahoma"/>
          <w:sz w:val="21"/>
          <w:szCs w:val="21"/>
        </w:rPr>
        <w:t>přehled rizik,</w:t>
      </w:r>
    </w:p>
    <w:p w:rsidR="00EB0352" w:rsidRPr="006C5CAA" w:rsidRDefault="00EB0352" w:rsidP="00741A85">
      <w:pPr>
        <w:numPr>
          <w:ilvl w:val="0"/>
          <w:numId w:val="8"/>
        </w:numPr>
        <w:tabs>
          <w:tab w:val="clear" w:pos="1776"/>
          <w:tab w:val="num" w:pos="709"/>
        </w:tabs>
        <w:ind w:left="709"/>
        <w:jc w:val="both"/>
        <w:rPr>
          <w:rFonts w:ascii="Tahoma" w:hAnsi="Tahoma" w:cs="Tahoma"/>
          <w:sz w:val="21"/>
          <w:szCs w:val="21"/>
        </w:rPr>
      </w:pPr>
      <w:r w:rsidRPr="006C5CAA">
        <w:rPr>
          <w:rFonts w:ascii="Tahoma" w:hAnsi="Tahoma" w:cs="Tahoma"/>
          <w:sz w:val="21"/>
          <w:szCs w:val="21"/>
        </w:rPr>
        <w:t>registr právních předpisů BOZP,</w:t>
      </w:r>
    </w:p>
    <w:p w:rsidR="00EB0352" w:rsidRPr="006C5CAA" w:rsidRDefault="00EB0352" w:rsidP="00741A85">
      <w:pPr>
        <w:numPr>
          <w:ilvl w:val="0"/>
          <w:numId w:val="8"/>
        </w:numPr>
        <w:tabs>
          <w:tab w:val="clear" w:pos="1776"/>
          <w:tab w:val="num" w:pos="709"/>
        </w:tabs>
        <w:ind w:left="709"/>
        <w:jc w:val="both"/>
        <w:rPr>
          <w:rFonts w:ascii="Tahoma" w:hAnsi="Tahoma" w:cs="Tahoma"/>
          <w:sz w:val="21"/>
          <w:szCs w:val="21"/>
        </w:rPr>
      </w:pPr>
      <w:r w:rsidRPr="006C5CAA">
        <w:rPr>
          <w:rFonts w:ascii="Tahoma" w:hAnsi="Tahoma" w:cs="Tahoma"/>
          <w:sz w:val="21"/>
          <w:szCs w:val="21"/>
        </w:rPr>
        <w:t xml:space="preserve">inspekční deník koordinátora BOZP se záznamy o každodenní činnosti, o výsledcích kontrol, rozsahu denní kontrolní činnosti, zjištěných závadách, navržených opatřeních, výsledcích projednávání kontrolní činnosti s objednatelem a zhotovitelem Stavby, </w:t>
      </w:r>
      <w:r w:rsidRPr="006C5CAA">
        <w:rPr>
          <w:rFonts w:ascii="Tahoma" w:hAnsi="Tahoma" w:cs="Tahoma"/>
          <w:bCs/>
          <w:sz w:val="21"/>
          <w:szCs w:val="21"/>
        </w:rPr>
        <w:t>údaje o tom, zda a kým byly nedostatky odstraněny a rozsahu denní kontrolní činnosti koordinátora BOZP, může být nahrazeno zprávami koordinátora zasílanými elektronicky,</w:t>
      </w:r>
    </w:p>
    <w:p w:rsidR="00EB0352" w:rsidRPr="006C5CAA" w:rsidRDefault="00EB0352" w:rsidP="00741A85">
      <w:pPr>
        <w:numPr>
          <w:ilvl w:val="0"/>
          <w:numId w:val="8"/>
        </w:numPr>
        <w:tabs>
          <w:tab w:val="clear" w:pos="1776"/>
          <w:tab w:val="num" w:pos="709"/>
        </w:tabs>
        <w:ind w:left="709"/>
        <w:jc w:val="both"/>
        <w:rPr>
          <w:rFonts w:ascii="Tahoma" w:hAnsi="Tahoma" w:cs="Tahoma"/>
          <w:sz w:val="21"/>
          <w:szCs w:val="21"/>
        </w:rPr>
      </w:pPr>
      <w:r w:rsidRPr="006C5CAA">
        <w:rPr>
          <w:rFonts w:ascii="Tahoma" w:hAnsi="Tahoma" w:cs="Tahoma"/>
          <w:sz w:val="21"/>
          <w:szCs w:val="21"/>
        </w:rPr>
        <w:t>databáze zjištěných závad včetně průkazné fotodokumentace.</w:t>
      </w:r>
    </w:p>
    <w:p w:rsidR="00EB0352" w:rsidRPr="006C5CAA" w:rsidRDefault="00EB0352" w:rsidP="00EB0352">
      <w:pPr>
        <w:jc w:val="both"/>
        <w:rPr>
          <w:rFonts w:ascii="Tahoma" w:hAnsi="Tahoma" w:cs="Tahoma"/>
          <w:sz w:val="21"/>
          <w:szCs w:val="21"/>
        </w:rPr>
      </w:pPr>
    </w:p>
    <w:p w:rsidR="001D0FB6" w:rsidRPr="009B2748"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 xml:space="preserve">Povinnosti </w:t>
      </w:r>
      <w:r w:rsidR="001D0FB6" w:rsidRPr="009B2748">
        <w:rPr>
          <w:rFonts w:ascii="Tahoma" w:hAnsi="Tahoma" w:cs="Tahoma"/>
          <w:b/>
          <w:sz w:val="21"/>
          <w:szCs w:val="21"/>
        </w:rPr>
        <w:t>koordinátora BOZP</w:t>
      </w:r>
    </w:p>
    <w:p w:rsidR="008D6BD3" w:rsidRPr="00D801D0" w:rsidRDefault="008D6BD3" w:rsidP="008D6BD3">
      <w:pPr>
        <w:spacing w:after="120" w:line="276" w:lineRule="auto"/>
        <w:jc w:val="both"/>
        <w:rPr>
          <w:rFonts w:ascii="Tahoma" w:hAnsi="Tahoma" w:cs="Tahoma"/>
          <w:b/>
          <w:sz w:val="21"/>
          <w:szCs w:val="21"/>
        </w:rPr>
      </w:pPr>
      <w:r w:rsidRPr="00D801D0">
        <w:rPr>
          <w:rFonts w:ascii="Tahoma" w:hAnsi="Tahoma" w:cs="Tahoma"/>
          <w:b/>
          <w:sz w:val="21"/>
          <w:szCs w:val="21"/>
        </w:rPr>
        <w:t>Určení osob</w:t>
      </w:r>
    </w:p>
    <w:p w:rsidR="008D6BD3" w:rsidRPr="00D801D0" w:rsidRDefault="00DA57D9" w:rsidP="008D6BD3">
      <w:pPr>
        <w:numPr>
          <w:ilvl w:val="0"/>
          <w:numId w:val="2"/>
        </w:numPr>
        <w:spacing w:after="120" w:line="276" w:lineRule="auto"/>
        <w:jc w:val="both"/>
        <w:rPr>
          <w:rFonts w:ascii="Tahoma" w:hAnsi="Tahoma" w:cs="Tahoma"/>
          <w:sz w:val="21"/>
          <w:szCs w:val="21"/>
        </w:rPr>
      </w:pPr>
      <w:r>
        <w:rPr>
          <w:rFonts w:ascii="Tahoma" w:hAnsi="Tahoma" w:cs="Tahoma"/>
          <w:sz w:val="21"/>
          <w:szCs w:val="21"/>
        </w:rPr>
        <w:t>K</w:t>
      </w:r>
      <w:r w:rsidR="001D0FB6">
        <w:rPr>
          <w:rFonts w:ascii="Tahoma" w:hAnsi="Tahoma" w:cs="Tahoma"/>
          <w:sz w:val="21"/>
          <w:szCs w:val="21"/>
        </w:rPr>
        <w:t xml:space="preserve">oordinátor BOZP </w:t>
      </w:r>
      <w:r w:rsidR="008D6BD3" w:rsidRPr="00D801D0">
        <w:rPr>
          <w:rFonts w:ascii="Tahoma" w:hAnsi="Tahoma" w:cs="Tahoma"/>
          <w:sz w:val="21"/>
          <w:szCs w:val="21"/>
        </w:rPr>
        <w:t>pro vzájemný styk a zabezpečení povinností vyplývajících z této smlouvy určuje zejména níže uvedené osoby:</w:t>
      </w:r>
    </w:p>
    <w:p w:rsidR="001D0FB6" w:rsidRDefault="001D0FB6" w:rsidP="00741A85">
      <w:pPr>
        <w:pStyle w:val="Odstavecseseznamem"/>
        <w:numPr>
          <w:ilvl w:val="0"/>
          <w:numId w:val="43"/>
        </w:numPr>
        <w:spacing w:after="120" w:line="276" w:lineRule="auto"/>
        <w:jc w:val="both"/>
        <w:rPr>
          <w:rFonts w:ascii="Tahoma" w:hAnsi="Tahoma" w:cs="Tahoma"/>
          <w:sz w:val="21"/>
          <w:szCs w:val="21"/>
        </w:rPr>
      </w:pPr>
      <w:r w:rsidRPr="00D801D0">
        <w:rPr>
          <w:rFonts w:ascii="Tahoma" w:hAnsi="Tahoma" w:cs="Tahoma"/>
          <w:sz w:val="21"/>
          <w:szCs w:val="21"/>
        </w:rPr>
        <w:t xml:space="preserve">jméno, osoba odpovědna za </w:t>
      </w:r>
      <w:r>
        <w:rPr>
          <w:rFonts w:ascii="Tahoma" w:hAnsi="Tahoma" w:cs="Tahoma"/>
          <w:sz w:val="21"/>
          <w:szCs w:val="21"/>
        </w:rPr>
        <w:t>výkon činností koordinátora BOZP</w:t>
      </w:r>
      <w:r w:rsidRPr="00D801D0">
        <w:rPr>
          <w:rFonts w:ascii="Tahoma" w:hAnsi="Tahoma" w:cs="Tahoma"/>
          <w:sz w:val="21"/>
          <w:szCs w:val="21"/>
        </w:rPr>
        <w:t>, tel.: …………</w:t>
      </w:r>
      <w:proofErr w:type="gramStart"/>
      <w:r w:rsidRPr="00D801D0">
        <w:rPr>
          <w:rFonts w:ascii="Tahoma" w:hAnsi="Tahoma" w:cs="Tahoma"/>
          <w:sz w:val="21"/>
          <w:szCs w:val="21"/>
        </w:rPr>
        <w:t>…….</w:t>
      </w:r>
      <w:proofErr w:type="gramEnd"/>
      <w:r w:rsidRPr="00D801D0">
        <w:rPr>
          <w:rFonts w:ascii="Tahoma" w:hAnsi="Tahoma" w:cs="Tahoma"/>
          <w:sz w:val="21"/>
          <w:szCs w:val="21"/>
        </w:rPr>
        <w:t xml:space="preserve">., e-mail: ………………………… </w:t>
      </w:r>
    </w:p>
    <w:p w:rsidR="001D0FB6" w:rsidRPr="00D801D0" w:rsidRDefault="001D0FB6" w:rsidP="00741A85">
      <w:pPr>
        <w:pStyle w:val="Odstavecseseznamem"/>
        <w:numPr>
          <w:ilvl w:val="0"/>
          <w:numId w:val="43"/>
        </w:numPr>
        <w:spacing w:after="120" w:line="276" w:lineRule="auto"/>
        <w:jc w:val="both"/>
        <w:rPr>
          <w:rFonts w:ascii="Tahoma" w:hAnsi="Tahoma" w:cs="Tahoma"/>
          <w:sz w:val="21"/>
          <w:szCs w:val="21"/>
        </w:rPr>
      </w:pPr>
      <w:r w:rsidRPr="00D801D0">
        <w:rPr>
          <w:rFonts w:ascii="Tahoma" w:hAnsi="Tahoma" w:cs="Tahoma"/>
          <w:sz w:val="21"/>
          <w:szCs w:val="21"/>
        </w:rPr>
        <w:t xml:space="preserve">jméno, zástupce </w:t>
      </w:r>
      <w:r>
        <w:rPr>
          <w:rFonts w:ascii="Tahoma" w:hAnsi="Tahoma" w:cs="Tahoma"/>
          <w:sz w:val="21"/>
          <w:szCs w:val="21"/>
        </w:rPr>
        <w:t>koordinátora BOZP</w:t>
      </w:r>
      <w:r w:rsidRPr="00D801D0">
        <w:rPr>
          <w:rFonts w:ascii="Tahoma" w:hAnsi="Tahoma" w:cs="Tahoma"/>
          <w:sz w:val="21"/>
          <w:szCs w:val="21"/>
        </w:rPr>
        <w:t>, tel.: …………</w:t>
      </w:r>
      <w:proofErr w:type="gramStart"/>
      <w:r w:rsidRPr="00D801D0">
        <w:rPr>
          <w:rFonts w:ascii="Tahoma" w:hAnsi="Tahoma" w:cs="Tahoma"/>
          <w:sz w:val="21"/>
          <w:szCs w:val="21"/>
        </w:rPr>
        <w:t>…….</w:t>
      </w:r>
      <w:proofErr w:type="gramEnd"/>
      <w:r w:rsidRPr="00D801D0">
        <w:rPr>
          <w:rFonts w:ascii="Tahoma" w:hAnsi="Tahoma" w:cs="Tahoma"/>
          <w:sz w:val="21"/>
          <w:szCs w:val="21"/>
        </w:rPr>
        <w:t>., e-mail: …………………………</w:t>
      </w:r>
    </w:p>
    <w:p w:rsidR="008D6BD3" w:rsidRPr="00D801D0" w:rsidRDefault="00DA57D9" w:rsidP="008D6BD3">
      <w:pPr>
        <w:spacing w:after="120" w:line="276" w:lineRule="auto"/>
        <w:ind w:left="360"/>
        <w:jc w:val="both"/>
        <w:rPr>
          <w:rFonts w:ascii="Tahoma" w:hAnsi="Tahoma" w:cs="Tahoma"/>
          <w:sz w:val="21"/>
          <w:szCs w:val="21"/>
        </w:rPr>
      </w:pPr>
      <w:r>
        <w:rPr>
          <w:rFonts w:ascii="Tahoma" w:hAnsi="Tahoma" w:cs="Tahoma"/>
          <w:sz w:val="21"/>
          <w:szCs w:val="21"/>
        </w:rPr>
        <w:lastRenderedPageBreak/>
        <w:t>K</w:t>
      </w:r>
      <w:r w:rsidR="001D0FB6">
        <w:rPr>
          <w:rFonts w:ascii="Tahoma" w:hAnsi="Tahoma" w:cs="Tahoma"/>
          <w:sz w:val="21"/>
          <w:szCs w:val="21"/>
        </w:rPr>
        <w:t xml:space="preserve">oordinátor BOZP </w:t>
      </w:r>
      <w:r w:rsidR="008D6BD3" w:rsidRPr="00D801D0">
        <w:rPr>
          <w:rFonts w:ascii="Tahoma" w:hAnsi="Tahoma" w:cs="Tahoma"/>
          <w:sz w:val="21"/>
          <w:szCs w:val="21"/>
        </w:rPr>
        <w:t xml:space="preserve">je povinen zajistit trvalý osobní výkon </w:t>
      </w:r>
      <w:r w:rsidR="008D6BD3">
        <w:rPr>
          <w:rFonts w:ascii="Tahoma" w:hAnsi="Tahoma" w:cs="Tahoma"/>
          <w:sz w:val="21"/>
          <w:szCs w:val="21"/>
        </w:rPr>
        <w:t xml:space="preserve">činností </w:t>
      </w:r>
      <w:r w:rsidR="001D0FB6">
        <w:rPr>
          <w:rFonts w:ascii="Tahoma" w:hAnsi="Tahoma" w:cs="Tahoma"/>
          <w:sz w:val="21"/>
          <w:szCs w:val="21"/>
        </w:rPr>
        <w:t xml:space="preserve">koordinátora BOZP </w:t>
      </w:r>
      <w:r w:rsidR="008D6BD3">
        <w:rPr>
          <w:rFonts w:ascii="Tahoma" w:hAnsi="Tahoma" w:cs="Tahoma"/>
          <w:sz w:val="21"/>
          <w:szCs w:val="21"/>
        </w:rPr>
        <w:t>prostřednictvím odpovědné osoby</w:t>
      </w:r>
      <w:r w:rsidR="008D6BD3" w:rsidRPr="00D801D0">
        <w:rPr>
          <w:rFonts w:ascii="Tahoma" w:hAnsi="Tahoma" w:cs="Tahoma"/>
          <w:sz w:val="21"/>
          <w:szCs w:val="21"/>
        </w:rPr>
        <w:t>/jeho z</w:t>
      </w:r>
      <w:r w:rsidR="008D6BD3">
        <w:rPr>
          <w:rFonts w:ascii="Tahoma" w:hAnsi="Tahoma" w:cs="Tahoma"/>
          <w:sz w:val="21"/>
          <w:szCs w:val="21"/>
        </w:rPr>
        <w:t>ástupce po celou dobu výstavby.</w:t>
      </w:r>
      <w:r w:rsidR="008D6BD3" w:rsidRPr="00D801D0">
        <w:rPr>
          <w:rFonts w:ascii="Tahoma" w:hAnsi="Tahoma" w:cs="Tahoma"/>
          <w:sz w:val="21"/>
          <w:szCs w:val="21"/>
        </w:rPr>
        <w:t xml:space="preserve"> </w:t>
      </w:r>
    </w:p>
    <w:p w:rsidR="006A2306" w:rsidRPr="006111A2" w:rsidRDefault="00DA57D9" w:rsidP="006A2306">
      <w:pPr>
        <w:numPr>
          <w:ilvl w:val="0"/>
          <w:numId w:val="2"/>
        </w:numPr>
        <w:spacing w:after="120" w:line="276" w:lineRule="auto"/>
        <w:jc w:val="both"/>
        <w:rPr>
          <w:rFonts w:ascii="Tahoma" w:hAnsi="Tahoma" w:cs="Tahoma"/>
          <w:sz w:val="21"/>
          <w:szCs w:val="21"/>
        </w:rPr>
      </w:pPr>
      <w:r>
        <w:rPr>
          <w:rFonts w:ascii="Tahoma" w:hAnsi="Tahoma" w:cs="Tahoma"/>
          <w:sz w:val="21"/>
          <w:szCs w:val="21"/>
        </w:rPr>
        <w:t>K</w:t>
      </w:r>
      <w:r w:rsidR="001D0FB6">
        <w:rPr>
          <w:rFonts w:ascii="Tahoma" w:hAnsi="Tahoma" w:cs="Tahoma"/>
          <w:sz w:val="21"/>
          <w:szCs w:val="21"/>
        </w:rPr>
        <w:t xml:space="preserve">oordinátor BOZP </w:t>
      </w:r>
      <w:r w:rsidR="006A2306" w:rsidRPr="006111A2">
        <w:rPr>
          <w:rFonts w:ascii="Tahoma" w:hAnsi="Tahoma" w:cs="Tahoma"/>
          <w:sz w:val="21"/>
          <w:szCs w:val="21"/>
        </w:rPr>
        <w:t xml:space="preserve">se zavazuje provést výkon činnosti </w:t>
      </w:r>
      <w:r w:rsidR="006731B9">
        <w:rPr>
          <w:rFonts w:ascii="Tahoma" w:hAnsi="Tahoma" w:cs="Tahoma"/>
          <w:sz w:val="21"/>
          <w:szCs w:val="21"/>
        </w:rPr>
        <w:t>koordinátora BO</w:t>
      </w:r>
      <w:r w:rsidR="002D36D8">
        <w:rPr>
          <w:rFonts w:ascii="Tahoma" w:hAnsi="Tahoma" w:cs="Tahoma"/>
          <w:sz w:val="21"/>
          <w:szCs w:val="21"/>
        </w:rPr>
        <w:t>Z</w:t>
      </w:r>
      <w:r w:rsidR="006731B9">
        <w:rPr>
          <w:rFonts w:ascii="Tahoma" w:hAnsi="Tahoma" w:cs="Tahoma"/>
          <w:sz w:val="21"/>
          <w:szCs w:val="21"/>
        </w:rPr>
        <w:t xml:space="preserve">P </w:t>
      </w:r>
      <w:r w:rsidR="006A2306" w:rsidRPr="006111A2">
        <w:rPr>
          <w:rFonts w:ascii="Tahoma" w:hAnsi="Tahoma" w:cs="Tahoma"/>
          <w:sz w:val="21"/>
          <w:szCs w:val="21"/>
        </w:rPr>
        <w:t>dle této smlouvy, dle pokynů objednatele, v souladu s jeho zájmy a při současném dodržování obecně závazných právních předpisů.</w:t>
      </w:r>
    </w:p>
    <w:p w:rsidR="006A2306" w:rsidRDefault="00DA57D9" w:rsidP="006A2306">
      <w:pPr>
        <w:numPr>
          <w:ilvl w:val="0"/>
          <w:numId w:val="2"/>
        </w:numPr>
        <w:spacing w:after="120" w:line="276" w:lineRule="auto"/>
        <w:jc w:val="both"/>
        <w:rPr>
          <w:rFonts w:ascii="Tahoma" w:hAnsi="Tahoma" w:cs="Tahoma"/>
          <w:sz w:val="21"/>
          <w:szCs w:val="21"/>
        </w:rPr>
      </w:pPr>
      <w:r>
        <w:rPr>
          <w:rFonts w:ascii="Tahoma" w:hAnsi="Tahoma" w:cs="Tahoma"/>
          <w:sz w:val="21"/>
          <w:szCs w:val="21"/>
        </w:rPr>
        <w:t>K</w:t>
      </w:r>
      <w:r w:rsidR="006731B9">
        <w:rPr>
          <w:rFonts w:ascii="Tahoma" w:hAnsi="Tahoma" w:cs="Tahoma"/>
          <w:sz w:val="21"/>
          <w:szCs w:val="21"/>
        </w:rPr>
        <w:t xml:space="preserve">oordinátor BOZP </w:t>
      </w:r>
      <w:r w:rsidR="006A2306" w:rsidRPr="006111A2">
        <w:rPr>
          <w:rFonts w:ascii="Tahoma" w:hAnsi="Tahoma" w:cs="Tahoma"/>
          <w:sz w:val="21"/>
          <w:szCs w:val="21"/>
        </w:rPr>
        <w:t xml:space="preserve">je povinen postupovat při výkonu činnosti </w:t>
      </w:r>
      <w:r w:rsidR="006731B9">
        <w:rPr>
          <w:rFonts w:ascii="Tahoma" w:hAnsi="Tahoma" w:cs="Tahoma"/>
          <w:sz w:val="21"/>
          <w:szCs w:val="21"/>
        </w:rPr>
        <w:t xml:space="preserve">koordinátora BOZP </w:t>
      </w:r>
      <w:r w:rsidR="006A2306" w:rsidRPr="006111A2">
        <w:rPr>
          <w:rFonts w:ascii="Tahoma" w:hAnsi="Tahoma" w:cs="Tahoma"/>
          <w:sz w:val="21"/>
          <w:szCs w:val="21"/>
        </w:rPr>
        <w:t>dle této smlouvy s vynaložením odborné péče s přihlédnutím ke způsobu, době a místu výkonu činností dle této smlouvy.</w:t>
      </w:r>
    </w:p>
    <w:p w:rsidR="006A2306" w:rsidRPr="006111A2" w:rsidRDefault="006A2306" w:rsidP="006A2306">
      <w:pPr>
        <w:numPr>
          <w:ilvl w:val="0"/>
          <w:numId w:val="2"/>
        </w:numPr>
        <w:spacing w:after="120" w:line="276" w:lineRule="auto"/>
        <w:jc w:val="both"/>
        <w:rPr>
          <w:rFonts w:ascii="Tahoma" w:hAnsi="Tahoma" w:cs="Tahoma"/>
          <w:sz w:val="21"/>
          <w:szCs w:val="21"/>
        </w:rPr>
      </w:pPr>
      <w:r w:rsidRPr="006111A2">
        <w:rPr>
          <w:rFonts w:ascii="Tahoma" w:hAnsi="Tahoma" w:cs="Tahoma"/>
          <w:sz w:val="21"/>
          <w:szCs w:val="21"/>
        </w:rPr>
        <w:t xml:space="preserve">Pokud </w:t>
      </w:r>
      <w:r w:rsidR="006731B9">
        <w:rPr>
          <w:rFonts w:ascii="Tahoma" w:hAnsi="Tahoma" w:cs="Tahoma"/>
          <w:sz w:val="21"/>
          <w:szCs w:val="21"/>
        </w:rPr>
        <w:t xml:space="preserve">koordinátor BOZP </w:t>
      </w:r>
      <w:r w:rsidRPr="006111A2">
        <w:rPr>
          <w:rFonts w:ascii="Tahoma" w:hAnsi="Tahoma" w:cs="Tahoma"/>
          <w:sz w:val="21"/>
          <w:szCs w:val="21"/>
        </w:rPr>
        <w:t xml:space="preserve">některou z činností nebo zjištění stavu dle této smlouvy nezajistí, bude toto opomenutí považováno za podstatné porušení povinnosti na straně </w:t>
      </w:r>
      <w:r w:rsidR="006731B9">
        <w:rPr>
          <w:rFonts w:ascii="Tahoma" w:hAnsi="Tahoma" w:cs="Tahoma"/>
          <w:sz w:val="21"/>
          <w:szCs w:val="21"/>
        </w:rPr>
        <w:t>koordinátora BOZP</w:t>
      </w:r>
      <w:r w:rsidRPr="006111A2">
        <w:rPr>
          <w:rFonts w:ascii="Tahoma" w:hAnsi="Tahoma" w:cs="Tahoma"/>
          <w:sz w:val="21"/>
          <w:szCs w:val="21"/>
        </w:rPr>
        <w:t>.</w:t>
      </w:r>
    </w:p>
    <w:p w:rsidR="006A2306" w:rsidRPr="006111A2" w:rsidRDefault="000C3F5A" w:rsidP="006A2306">
      <w:pPr>
        <w:numPr>
          <w:ilvl w:val="0"/>
          <w:numId w:val="2"/>
        </w:numPr>
        <w:spacing w:after="120" w:line="276" w:lineRule="auto"/>
        <w:jc w:val="both"/>
        <w:rPr>
          <w:rFonts w:ascii="Tahoma" w:hAnsi="Tahoma" w:cs="Tahoma"/>
          <w:sz w:val="21"/>
          <w:szCs w:val="21"/>
        </w:rPr>
      </w:pPr>
      <w:r>
        <w:rPr>
          <w:rFonts w:ascii="Tahoma" w:hAnsi="Tahoma" w:cs="Tahoma"/>
          <w:sz w:val="21"/>
          <w:szCs w:val="21"/>
        </w:rPr>
        <w:t>K</w:t>
      </w:r>
      <w:r w:rsidR="006731B9">
        <w:rPr>
          <w:rFonts w:ascii="Tahoma" w:hAnsi="Tahoma" w:cs="Tahoma"/>
          <w:sz w:val="21"/>
          <w:szCs w:val="21"/>
        </w:rPr>
        <w:t xml:space="preserve">oordinátor BOZP </w:t>
      </w:r>
      <w:r w:rsidR="006A2306" w:rsidRPr="006111A2">
        <w:rPr>
          <w:rFonts w:ascii="Tahoma" w:hAnsi="Tahoma" w:cs="Tahoma"/>
          <w:sz w:val="21"/>
          <w:szCs w:val="21"/>
        </w:rPr>
        <w:t>tímto prohlašuje, že se seznámil s Projektovou dokumentací, s podmínkami stavebního povolení, s obsahem smlouvy mezi objednatelem a zhotovitelem Stavby, případně dalšími dokumenty či informacemi, podle kterých je Stavba realizována.</w:t>
      </w:r>
    </w:p>
    <w:p w:rsidR="006A2306" w:rsidRPr="006111A2" w:rsidRDefault="000C3F5A" w:rsidP="006A2306">
      <w:pPr>
        <w:numPr>
          <w:ilvl w:val="0"/>
          <w:numId w:val="2"/>
        </w:numPr>
        <w:spacing w:after="120" w:line="276" w:lineRule="auto"/>
        <w:ind w:left="357" w:hanging="357"/>
        <w:jc w:val="both"/>
        <w:rPr>
          <w:rFonts w:ascii="Tahoma" w:hAnsi="Tahoma" w:cs="Tahoma"/>
          <w:sz w:val="21"/>
          <w:szCs w:val="21"/>
        </w:rPr>
      </w:pPr>
      <w:r>
        <w:rPr>
          <w:rFonts w:ascii="Tahoma" w:hAnsi="Tahoma" w:cs="Tahoma"/>
          <w:sz w:val="21"/>
          <w:szCs w:val="21"/>
        </w:rPr>
        <w:t>K</w:t>
      </w:r>
      <w:r w:rsidR="006731B9">
        <w:rPr>
          <w:rFonts w:ascii="Tahoma" w:hAnsi="Tahoma" w:cs="Tahoma"/>
          <w:sz w:val="21"/>
          <w:szCs w:val="21"/>
        </w:rPr>
        <w:t xml:space="preserve">oordinátor BOZP </w:t>
      </w:r>
      <w:r w:rsidR="006A2306" w:rsidRPr="006111A2">
        <w:rPr>
          <w:rFonts w:ascii="Tahoma" w:hAnsi="Tahoma" w:cs="Tahoma"/>
          <w:sz w:val="21"/>
          <w:szCs w:val="21"/>
        </w:rPr>
        <w:t xml:space="preserve">není oprávněn bez písemného souhlasu objednatele nechat se při výkonu činnosti </w:t>
      </w:r>
      <w:r w:rsidR="006731B9">
        <w:rPr>
          <w:rFonts w:ascii="Tahoma" w:hAnsi="Tahoma" w:cs="Tahoma"/>
          <w:sz w:val="21"/>
          <w:szCs w:val="21"/>
        </w:rPr>
        <w:t xml:space="preserve">koordinátora BOZP </w:t>
      </w:r>
      <w:r w:rsidR="006A2306" w:rsidRPr="006111A2">
        <w:rPr>
          <w:rFonts w:ascii="Tahoma" w:hAnsi="Tahoma" w:cs="Tahoma"/>
          <w:sz w:val="21"/>
          <w:szCs w:val="21"/>
        </w:rPr>
        <w:t xml:space="preserve">dle této smlouvy zastupovat třetí osobou. Porušení této povinnosti </w:t>
      </w:r>
      <w:r w:rsidR="006731B9">
        <w:rPr>
          <w:rFonts w:ascii="Tahoma" w:hAnsi="Tahoma" w:cs="Tahoma"/>
          <w:sz w:val="21"/>
          <w:szCs w:val="21"/>
        </w:rPr>
        <w:t xml:space="preserve">koordinátora BOZP </w:t>
      </w:r>
      <w:r w:rsidR="006A2306" w:rsidRPr="006111A2">
        <w:rPr>
          <w:rFonts w:ascii="Tahoma" w:hAnsi="Tahoma" w:cs="Tahoma"/>
          <w:sz w:val="21"/>
          <w:szCs w:val="21"/>
        </w:rPr>
        <w:t xml:space="preserve">se považuje za podstatné porušení smlouvy na straně </w:t>
      </w:r>
      <w:r w:rsidR="006731B9">
        <w:rPr>
          <w:rFonts w:ascii="Tahoma" w:hAnsi="Tahoma" w:cs="Tahoma"/>
          <w:sz w:val="21"/>
          <w:szCs w:val="21"/>
        </w:rPr>
        <w:t>koordinátora BOZP</w:t>
      </w:r>
      <w:r w:rsidR="006A2306" w:rsidRPr="006111A2">
        <w:rPr>
          <w:rFonts w:ascii="Tahoma" w:hAnsi="Tahoma" w:cs="Tahoma"/>
          <w:sz w:val="21"/>
          <w:szCs w:val="21"/>
        </w:rPr>
        <w:t xml:space="preserve">. Za třetí osobu nejsou považováni pověření zaměstnanci </w:t>
      </w:r>
      <w:r w:rsidR="006731B9">
        <w:rPr>
          <w:rFonts w:ascii="Tahoma" w:hAnsi="Tahoma" w:cs="Tahoma"/>
          <w:sz w:val="21"/>
          <w:szCs w:val="21"/>
        </w:rPr>
        <w:t>koordinátora BOZP</w:t>
      </w:r>
      <w:r w:rsidR="006A2306" w:rsidRPr="006111A2">
        <w:rPr>
          <w:rFonts w:ascii="Tahoma" w:hAnsi="Tahoma" w:cs="Tahoma"/>
          <w:sz w:val="21"/>
          <w:szCs w:val="21"/>
        </w:rPr>
        <w:t xml:space="preserve"> nebo jeho subdodavatelé, prostřednictvím kterého prokázal </w:t>
      </w:r>
      <w:r w:rsidR="006731B9">
        <w:rPr>
          <w:rFonts w:ascii="Tahoma" w:hAnsi="Tahoma" w:cs="Tahoma"/>
          <w:sz w:val="21"/>
          <w:szCs w:val="21"/>
        </w:rPr>
        <w:t xml:space="preserve">koordinátor BOZP </w:t>
      </w:r>
      <w:r w:rsidR="006A2306" w:rsidRPr="006111A2">
        <w:rPr>
          <w:rFonts w:ascii="Tahoma" w:hAnsi="Tahoma" w:cs="Tahoma"/>
          <w:sz w:val="21"/>
          <w:szCs w:val="21"/>
        </w:rPr>
        <w:t>splnění kvalifikačních předpokladů v</w:t>
      </w:r>
      <w:r w:rsidR="009629B5">
        <w:rPr>
          <w:rFonts w:ascii="Tahoma" w:hAnsi="Tahoma" w:cs="Tahoma"/>
          <w:sz w:val="21"/>
          <w:szCs w:val="21"/>
        </w:rPr>
        <w:t> zadávacím řízení.</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Povinnosti objednatele</w:t>
      </w:r>
    </w:p>
    <w:p w:rsidR="006A2306" w:rsidRPr="006111A2" w:rsidRDefault="006A2306" w:rsidP="006A2306">
      <w:pPr>
        <w:numPr>
          <w:ilvl w:val="0"/>
          <w:numId w:val="10"/>
        </w:numPr>
        <w:tabs>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Objednatel se zavazuje za výkon činnosti </w:t>
      </w:r>
      <w:r w:rsidR="006731B9">
        <w:rPr>
          <w:rFonts w:ascii="Tahoma" w:hAnsi="Tahoma" w:cs="Tahoma"/>
          <w:sz w:val="21"/>
          <w:szCs w:val="21"/>
        </w:rPr>
        <w:t>koordinátora BOZP</w:t>
      </w:r>
      <w:r w:rsidRPr="006111A2">
        <w:rPr>
          <w:rFonts w:ascii="Tahoma" w:hAnsi="Tahoma" w:cs="Tahoma"/>
          <w:sz w:val="21"/>
          <w:szCs w:val="21"/>
        </w:rPr>
        <w:t xml:space="preserve"> dle této smlouvy zaplatit </w:t>
      </w:r>
      <w:r w:rsidR="006731B9">
        <w:rPr>
          <w:rFonts w:ascii="Tahoma" w:hAnsi="Tahoma" w:cs="Tahoma"/>
          <w:sz w:val="21"/>
          <w:szCs w:val="21"/>
        </w:rPr>
        <w:t xml:space="preserve">koordinátorovi BOZP </w:t>
      </w:r>
      <w:r w:rsidRPr="006111A2">
        <w:rPr>
          <w:rFonts w:ascii="Tahoma" w:hAnsi="Tahoma" w:cs="Tahoma"/>
          <w:sz w:val="21"/>
          <w:szCs w:val="21"/>
        </w:rPr>
        <w:t>odměnu sjednanou touto smlouvou.</w:t>
      </w:r>
    </w:p>
    <w:p w:rsidR="006A2306" w:rsidRPr="006111A2" w:rsidRDefault="006A2306" w:rsidP="006A2306">
      <w:pPr>
        <w:numPr>
          <w:ilvl w:val="0"/>
          <w:numId w:val="10"/>
        </w:numPr>
        <w:tabs>
          <w:tab w:val="num" w:pos="360"/>
          <w:tab w:val="num" w:pos="851"/>
        </w:tabs>
        <w:spacing w:after="120" w:line="276" w:lineRule="auto"/>
        <w:ind w:left="360"/>
        <w:jc w:val="both"/>
        <w:rPr>
          <w:rFonts w:ascii="Tahoma" w:hAnsi="Tahoma" w:cs="Tahoma"/>
          <w:sz w:val="21"/>
          <w:szCs w:val="21"/>
        </w:rPr>
      </w:pPr>
      <w:r w:rsidRPr="006111A2">
        <w:rPr>
          <w:rFonts w:ascii="Tahoma" w:hAnsi="Tahoma" w:cs="Tahoma"/>
          <w:sz w:val="21"/>
          <w:szCs w:val="21"/>
        </w:rPr>
        <w:t xml:space="preserve">Objednatel se zavazuje předat </w:t>
      </w:r>
      <w:r w:rsidR="006731B9">
        <w:rPr>
          <w:rFonts w:ascii="Tahoma" w:hAnsi="Tahoma" w:cs="Tahoma"/>
          <w:sz w:val="21"/>
          <w:szCs w:val="21"/>
        </w:rPr>
        <w:t xml:space="preserve">koordinátorovi BOZP </w:t>
      </w:r>
      <w:r w:rsidRPr="006111A2">
        <w:rPr>
          <w:rFonts w:ascii="Tahoma" w:hAnsi="Tahoma" w:cs="Tahoma"/>
          <w:sz w:val="21"/>
          <w:szCs w:val="21"/>
        </w:rPr>
        <w:t xml:space="preserve">ke dni uzavření této smlouvy zejména tyto podklady: </w:t>
      </w:r>
    </w:p>
    <w:p w:rsidR="006A2306" w:rsidRPr="006111A2" w:rsidRDefault="006A2306" w:rsidP="0008268E">
      <w:pPr>
        <w:numPr>
          <w:ilvl w:val="0"/>
          <w:numId w:val="36"/>
        </w:numPr>
        <w:tabs>
          <w:tab w:val="num" w:pos="4320"/>
          <w:tab w:val="num" w:pos="5040"/>
        </w:tabs>
        <w:spacing w:after="120" w:line="276" w:lineRule="auto"/>
        <w:ind w:left="924" w:hanging="357"/>
        <w:jc w:val="both"/>
        <w:rPr>
          <w:rFonts w:ascii="Tahoma" w:hAnsi="Tahoma" w:cs="Tahoma"/>
          <w:sz w:val="21"/>
          <w:szCs w:val="21"/>
        </w:rPr>
      </w:pPr>
      <w:r w:rsidRPr="006111A2">
        <w:rPr>
          <w:rFonts w:ascii="Tahoma" w:hAnsi="Tahoma" w:cs="Tahoma"/>
          <w:sz w:val="21"/>
          <w:szCs w:val="21"/>
        </w:rPr>
        <w:t xml:space="preserve">projektovou dokumentaci pro provádění stavby 1 </w:t>
      </w:r>
      <w:proofErr w:type="spellStart"/>
      <w:r w:rsidRPr="006111A2">
        <w:rPr>
          <w:rFonts w:ascii="Tahoma" w:hAnsi="Tahoma" w:cs="Tahoma"/>
          <w:sz w:val="21"/>
          <w:szCs w:val="21"/>
        </w:rPr>
        <w:t>paré</w:t>
      </w:r>
      <w:proofErr w:type="spellEnd"/>
      <w:r w:rsidRPr="006111A2">
        <w:rPr>
          <w:rFonts w:ascii="Tahoma" w:hAnsi="Tahoma" w:cs="Tahoma"/>
          <w:sz w:val="21"/>
          <w:szCs w:val="21"/>
        </w:rPr>
        <w:t>, příp. jen v elektronické podobě</w:t>
      </w:r>
    </w:p>
    <w:p w:rsidR="006A2306" w:rsidRPr="006111A2" w:rsidRDefault="006A2306" w:rsidP="0008268E">
      <w:pPr>
        <w:numPr>
          <w:ilvl w:val="0"/>
          <w:numId w:val="36"/>
        </w:numPr>
        <w:tabs>
          <w:tab w:val="num" w:pos="4320"/>
          <w:tab w:val="num" w:pos="5040"/>
        </w:tabs>
        <w:spacing w:after="120" w:line="276" w:lineRule="auto"/>
        <w:ind w:left="924" w:hanging="357"/>
        <w:jc w:val="both"/>
        <w:rPr>
          <w:rFonts w:ascii="Tahoma" w:hAnsi="Tahoma" w:cs="Tahoma"/>
          <w:color w:val="A6A6A6"/>
          <w:sz w:val="21"/>
          <w:szCs w:val="21"/>
        </w:rPr>
      </w:pPr>
      <w:r w:rsidRPr="006111A2">
        <w:rPr>
          <w:rFonts w:ascii="Tahoma" w:hAnsi="Tahoma" w:cs="Tahoma"/>
          <w:sz w:val="21"/>
          <w:szCs w:val="21"/>
        </w:rPr>
        <w:t xml:space="preserve">kopii smlouvy o </w:t>
      </w:r>
      <w:r w:rsidR="009066E1">
        <w:rPr>
          <w:rFonts w:ascii="Tahoma" w:hAnsi="Tahoma" w:cs="Tahoma"/>
          <w:sz w:val="21"/>
          <w:szCs w:val="21"/>
        </w:rPr>
        <w:t>dílo</w:t>
      </w:r>
      <w:r w:rsidRPr="006111A2">
        <w:rPr>
          <w:rFonts w:ascii="Tahoma" w:hAnsi="Tahoma" w:cs="Tahoma"/>
          <w:sz w:val="21"/>
          <w:szCs w:val="21"/>
        </w:rPr>
        <w:t xml:space="preserve"> uzavřenou mezi objednatelem a zhotovitelem Stavby.</w:t>
      </w:r>
    </w:p>
    <w:p w:rsidR="006A2306" w:rsidRPr="006111A2" w:rsidRDefault="006A2306" w:rsidP="006A2306">
      <w:pPr>
        <w:numPr>
          <w:ilvl w:val="0"/>
          <w:numId w:val="10"/>
        </w:numPr>
        <w:tabs>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Objednatel se zavazuje umožnit </w:t>
      </w:r>
      <w:r w:rsidR="006731B9">
        <w:rPr>
          <w:rFonts w:ascii="Tahoma" w:hAnsi="Tahoma" w:cs="Tahoma"/>
          <w:sz w:val="21"/>
          <w:szCs w:val="21"/>
        </w:rPr>
        <w:t xml:space="preserve">koordinátorovi BOZP </w:t>
      </w:r>
      <w:r w:rsidR="000C3F5A">
        <w:rPr>
          <w:rFonts w:ascii="Tahoma" w:hAnsi="Tahoma" w:cs="Tahoma"/>
          <w:sz w:val="21"/>
          <w:szCs w:val="21"/>
        </w:rPr>
        <w:t>a jeho</w:t>
      </w:r>
      <w:r w:rsidRPr="006111A2">
        <w:rPr>
          <w:rFonts w:ascii="Tahoma" w:hAnsi="Tahoma" w:cs="Tahoma"/>
          <w:sz w:val="21"/>
          <w:szCs w:val="21"/>
        </w:rPr>
        <w:t xml:space="preserve"> zaměstnancům, kteří se budou podílet na zařízení záležitostí dle této smlouvy, případně třetím osobám, zastupujícím </w:t>
      </w:r>
      <w:r w:rsidR="006731B9">
        <w:rPr>
          <w:rFonts w:ascii="Tahoma" w:hAnsi="Tahoma" w:cs="Tahoma"/>
          <w:sz w:val="21"/>
          <w:szCs w:val="21"/>
        </w:rPr>
        <w:t xml:space="preserve">koordinátora BOZP </w:t>
      </w:r>
      <w:r w:rsidRPr="006111A2">
        <w:rPr>
          <w:rFonts w:ascii="Tahoma" w:hAnsi="Tahoma" w:cs="Tahoma"/>
          <w:sz w:val="21"/>
          <w:szCs w:val="21"/>
        </w:rPr>
        <w:t xml:space="preserve">se souhlasem objednatele při zařízení záležitostí dle této smlouvy) vstup do prostoru staveniště Stavby. </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Doba a místo výkonu činnosti a zjišťování stavu</w:t>
      </w:r>
    </w:p>
    <w:p w:rsidR="006A2306" w:rsidRPr="006111A2" w:rsidRDefault="006A2306" w:rsidP="006A2306">
      <w:pPr>
        <w:numPr>
          <w:ilvl w:val="0"/>
          <w:numId w:val="3"/>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Výkon činnosti </w:t>
      </w:r>
      <w:r w:rsidR="006731B9">
        <w:rPr>
          <w:rFonts w:ascii="Tahoma" w:hAnsi="Tahoma" w:cs="Tahoma"/>
          <w:sz w:val="21"/>
          <w:szCs w:val="21"/>
        </w:rPr>
        <w:t xml:space="preserve">koordinátora BOZP </w:t>
      </w:r>
      <w:r w:rsidRPr="006111A2">
        <w:rPr>
          <w:rFonts w:ascii="Tahoma" w:hAnsi="Tahoma" w:cs="Tahoma"/>
          <w:sz w:val="21"/>
          <w:szCs w:val="21"/>
        </w:rPr>
        <w:t xml:space="preserve">dle této smlouvy bude zahájen </w:t>
      </w:r>
      <w:r w:rsidR="009629B5">
        <w:rPr>
          <w:rFonts w:ascii="Tahoma" w:hAnsi="Tahoma" w:cs="Tahoma"/>
          <w:sz w:val="21"/>
          <w:szCs w:val="21"/>
        </w:rPr>
        <w:t>na výzvu objednatele v rámci přípravných stavebních prací</w:t>
      </w:r>
      <w:r w:rsidR="00297F21">
        <w:rPr>
          <w:rFonts w:ascii="Tahoma" w:hAnsi="Tahoma" w:cs="Tahoma"/>
          <w:sz w:val="21"/>
          <w:szCs w:val="21"/>
        </w:rPr>
        <w:t xml:space="preserve"> a následně po předání a převzetí staveniště</w:t>
      </w:r>
      <w:r w:rsidR="00CD522B">
        <w:rPr>
          <w:rFonts w:ascii="Tahoma" w:hAnsi="Tahoma" w:cs="Tahoma"/>
          <w:sz w:val="21"/>
          <w:szCs w:val="21"/>
        </w:rPr>
        <w:t>.</w:t>
      </w:r>
    </w:p>
    <w:p w:rsidR="006A2306" w:rsidRPr="006111A2" w:rsidRDefault="006A2306" w:rsidP="006A2306">
      <w:pPr>
        <w:numPr>
          <w:ilvl w:val="0"/>
          <w:numId w:val="3"/>
        </w:numPr>
        <w:tabs>
          <w:tab w:val="clear" w:pos="720"/>
          <w:tab w:val="num" w:pos="360"/>
        </w:tabs>
        <w:spacing w:after="120" w:line="276" w:lineRule="auto"/>
        <w:ind w:left="357" w:hanging="357"/>
        <w:jc w:val="both"/>
        <w:rPr>
          <w:rFonts w:ascii="Tahoma" w:hAnsi="Tahoma" w:cs="Tahoma"/>
          <w:sz w:val="21"/>
          <w:szCs w:val="21"/>
        </w:rPr>
      </w:pPr>
      <w:r w:rsidRPr="006111A2">
        <w:rPr>
          <w:rFonts w:ascii="Tahoma" w:hAnsi="Tahoma" w:cs="Tahoma"/>
          <w:sz w:val="21"/>
          <w:szCs w:val="21"/>
        </w:rPr>
        <w:t xml:space="preserve">Výkon činnosti </w:t>
      </w:r>
      <w:r w:rsidR="006731B9">
        <w:rPr>
          <w:rFonts w:ascii="Tahoma" w:hAnsi="Tahoma" w:cs="Tahoma"/>
          <w:sz w:val="21"/>
          <w:szCs w:val="21"/>
        </w:rPr>
        <w:t xml:space="preserve">koordinátora BOZP </w:t>
      </w:r>
      <w:r w:rsidRPr="006111A2">
        <w:rPr>
          <w:rFonts w:ascii="Tahoma" w:hAnsi="Tahoma" w:cs="Tahoma"/>
          <w:sz w:val="21"/>
          <w:szCs w:val="21"/>
        </w:rPr>
        <w:t>dle této smlouvy bude ukončen v den ukončení stavebních prací na Stavbě, resp. předáním a převzetím stavby (místa stavby) objednatelem.</w:t>
      </w:r>
    </w:p>
    <w:p w:rsidR="006A2306" w:rsidRPr="006111A2" w:rsidRDefault="006A2306" w:rsidP="006A2306">
      <w:pPr>
        <w:numPr>
          <w:ilvl w:val="0"/>
          <w:numId w:val="3"/>
        </w:numPr>
        <w:tabs>
          <w:tab w:val="clear" w:pos="720"/>
          <w:tab w:val="num" w:pos="360"/>
        </w:tabs>
        <w:spacing w:after="120" w:line="276" w:lineRule="auto"/>
        <w:ind w:left="357" w:hanging="357"/>
        <w:jc w:val="both"/>
        <w:rPr>
          <w:rFonts w:ascii="Tahoma" w:hAnsi="Tahoma" w:cs="Tahoma"/>
          <w:b/>
          <w:sz w:val="21"/>
          <w:szCs w:val="21"/>
        </w:rPr>
      </w:pPr>
      <w:r w:rsidRPr="006111A2">
        <w:rPr>
          <w:rFonts w:ascii="Tahoma" w:hAnsi="Tahoma" w:cs="Tahoma"/>
          <w:sz w:val="21"/>
          <w:szCs w:val="21"/>
        </w:rPr>
        <w:t xml:space="preserve">Místem výkonu činnosti </w:t>
      </w:r>
      <w:r w:rsidR="006731B9">
        <w:rPr>
          <w:rFonts w:ascii="Tahoma" w:hAnsi="Tahoma" w:cs="Tahoma"/>
          <w:sz w:val="21"/>
          <w:szCs w:val="21"/>
        </w:rPr>
        <w:t>koordinátora BOZP</w:t>
      </w:r>
      <w:r w:rsidRPr="006111A2">
        <w:rPr>
          <w:rFonts w:ascii="Tahoma" w:hAnsi="Tahoma" w:cs="Tahoma"/>
          <w:sz w:val="21"/>
          <w:szCs w:val="21"/>
        </w:rPr>
        <w:t xml:space="preserve"> dle této smlouvy je </w:t>
      </w:r>
    </w:p>
    <w:p w:rsidR="006A2306" w:rsidRPr="00FC50E8" w:rsidRDefault="006A2306" w:rsidP="00FC50E8">
      <w:pPr>
        <w:numPr>
          <w:ilvl w:val="1"/>
          <w:numId w:val="18"/>
        </w:numPr>
        <w:tabs>
          <w:tab w:val="clear" w:pos="1440"/>
          <w:tab w:val="num" w:pos="851"/>
        </w:tabs>
        <w:spacing w:after="120" w:line="276" w:lineRule="auto"/>
        <w:ind w:left="851" w:hanging="425"/>
        <w:jc w:val="both"/>
        <w:rPr>
          <w:rFonts w:ascii="Tahoma" w:hAnsi="Tahoma" w:cs="Tahoma"/>
          <w:sz w:val="21"/>
          <w:szCs w:val="21"/>
        </w:rPr>
      </w:pPr>
      <w:r w:rsidRPr="00FC50E8">
        <w:rPr>
          <w:rFonts w:ascii="Tahoma" w:hAnsi="Tahoma" w:cs="Tahoma"/>
          <w:sz w:val="21"/>
          <w:szCs w:val="21"/>
        </w:rPr>
        <w:t xml:space="preserve">místo realizace Stavby </w:t>
      </w:r>
      <w:r w:rsidR="0079049D" w:rsidRPr="00FC50E8">
        <w:rPr>
          <w:rFonts w:ascii="Tahoma" w:hAnsi="Tahoma" w:cs="Tahoma"/>
          <w:sz w:val="21"/>
          <w:szCs w:val="21"/>
        </w:rPr>
        <w:t xml:space="preserve">– </w:t>
      </w:r>
      <w:r w:rsidR="0079049D">
        <w:rPr>
          <w:rFonts w:ascii="Tahoma" w:hAnsi="Tahoma" w:cs="Tahoma"/>
          <w:sz w:val="21"/>
          <w:szCs w:val="21"/>
        </w:rPr>
        <w:t>„</w:t>
      </w:r>
      <w:r w:rsidR="00D15775" w:rsidRPr="00D15775">
        <w:rPr>
          <w:rFonts w:ascii="Tahoma" w:hAnsi="Tahoma" w:cs="Tahoma"/>
          <w:sz w:val="21"/>
          <w:szCs w:val="21"/>
        </w:rPr>
        <w:t xml:space="preserve">Parkoviště a park na ul. Na </w:t>
      </w:r>
      <w:proofErr w:type="spellStart"/>
      <w:r w:rsidR="00D15775" w:rsidRPr="00D15775">
        <w:rPr>
          <w:rFonts w:ascii="Tahoma" w:hAnsi="Tahoma" w:cs="Tahoma"/>
          <w:sz w:val="21"/>
          <w:szCs w:val="21"/>
        </w:rPr>
        <w:t>Půstkách</w:t>
      </w:r>
      <w:proofErr w:type="spellEnd"/>
      <w:r w:rsidR="00D15775" w:rsidRPr="00D15775">
        <w:rPr>
          <w:rFonts w:ascii="Tahoma" w:hAnsi="Tahoma" w:cs="Tahoma"/>
          <w:sz w:val="21"/>
          <w:szCs w:val="21"/>
        </w:rPr>
        <w:t xml:space="preserve"> – stavební práce, I. etapa</w:t>
      </w:r>
      <w:r w:rsidR="0079049D" w:rsidRPr="0079049D">
        <w:rPr>
          <w:rFonts w:ascii="Tahoma" w:hAnsi="Tahoma" w:cs="Tahoma"/>
          <w:sz w:val="21"/>
          <w:szCs w:val="21"/>
        </w:rPr>
        <w:t>“</w:t>
      </w:r>
      <w:r w:rsidR="00D15775">
        <w:rPr>
          <w:rFonts w:ascii="Tahoma" w:hAnsi="Tahoma" w:cs="Tahoma"/>
          <w:sz w:val="21"/>
          <w:szCs w:val="21"/>
        </w:rPr>
        <w:t xml:space="preserve">, pozemky </w:t>
      </w:r>
      <w:proofErr w:type="spellStart"/>
      <w:r w:rsidR="00D15775">
        <w:rPr>
          <w:rFonts w:ascii="Tahoma" w:hAnsi="Tahoma" w:cs="Tahoma"/>
          <w:sz w:val="21"/>
          <w:szCs w:val="21"/>
        </w:rPr>
        <w:t>p.č</w:t>
      </w:r>
      <w:proofErr w:type="spellEnd"/>
      <w:r w:rsidR="00D15775">
        <w:rPr>
          <w:rFonts w:ascii="Tahoma" w:hAnsi="Tahoma" w:cs="Tahoma"/>
          <w:sz w:val="21"/>
          <w:szCs w:val="21"/>
        </w:rPr>
        <w:t>. 97, 118/1 a 118/5 v katastrálním území Frýdek</w:t>
      </w:r>
      <w:r w:rsidR="00A24FF2">
        <w:rPr>
          <w:rFonts w:ascii="Tahoma" w:hAnsi="Tahoma" w:cs="Tahoma"/>
          <w:sz w:val="21"/>
          <w:szCs w:val="21"/>
        </w:rPr>
        <w:t>;</w:t>
      </w:r>
    </w:p>
    <w:p w:rsidR="006A2306" w:rsidRDefault="006A2306" w:rsidP="006A2306">
      <w:pPr>
        <w:numPr>
          <w:ilvl w:val="1"/>
          <w:numId w:val="18"/>
        </w:numPr>
        <w:tabs>
          <w:tab w:val="clear" w:pos="1440"/>
          <w:tab w:val="num" w:pos="851"/>
        </w:tabs>
        <w:spacing w:after="120" w:line="276" w:lineRule="auto"/>
        <w:ind w:left="851" w:hanging="425"/>
        <w:jc w:val="both"/>
        <w:rPr>
          <w:rFonts w:ascii="Tahoma" w:hAnsi="Tahoma" w:cs="Tahoma"/>
          <w:sz w:val="21"/>
          <w:szCs w:val="21"/>
        </w:rPr>
      </w:pPr>
      <w:r w:rsidRPr="006111A2">
        <w:rPr>
          <w:rFonts w:ascii="Tahoma" w:hAnsi="Tahoma" w:cs="Tahoma"/>
          <w:sz w:val="21"/>
          <w:szCs w:val="21"/>
        </w:rPr>
        <w:t xml:space="preserve">v případě zpracování zápisů či posudků k provádění díla, sídlo </w:t>
      </w:r>
      <w:r w:rsidR="00C21B04">
        <w:rPr>
          <w:rFonts w:ascii="Tahoma" w:hAnsi="Tahoma" w:cs="Tahoma"/>
          <w:sz w:val="21"/>
          <w:szCs w:val="21"/>
        </w:rPr>
        <w:t>koordinátora BOZP</w:t>
      </w:r>
      <w:r w:rsidRPr="006111A2">
        <w:rPr>
          <w:rFonts w:ascii="Tahoma" w:hAnsi="Tahoma" w:cs="Tahoma"/>
          <w:sz w:val="21"/>
          <w:szCs w:val="21"/>
        </w:rPr>
        <w:t>.</w:t>
      </w:r>
    </w:p>
    <w:p w:rsidR="00B27CBD" w:rsidRDefault="00B27CBD" w:rsidP="00B27CBD">
      <w:pPr>
        <w:pStyle w:val="Odstavecseseznamem"/>
        <w:spacing w:after="120" w:line="276" w:lineRule="auto"/>
        <w:ind w:left="1080"/>
        <w:rPr>
          <w:rFonts w:ascii="Tahoma" w:hAnsi="Tahoma" w:cs="Tahoma"/>
          <w:b/>
          <w:sz w:val="21"/>
          <w:szCs w:val="21"/>
        </w:rPr>
      </w:pP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Odměna</w:t>
      </w:r>
    </w:p>
    <w:p w:rsidR="006A2306" w:rsidRDefault="000C3F5A" w:rsidP="006A2306">
      <w:pPr>
        <w:numPr>
          <w:ilvl w:val="0"/>
          <w:numId w:val="4"/>
        </w:numPr>
        <w:tabs>
          <w:tab w:val="clear" w:pos="720"/>
          <w:tab w:val="num" w:pos="360"/>
        </w:tabs>
        <w:spacing w:after="120" w:line="276" w:lineRule="auto"/>
        <w:ind w:left="360"/>
        <w:jc w:val="both"/>
        <w:rPr>
          <w:rFonts w:ascii="Tahoma" w:hAnsi="Tahoma" w:cs="Tahoma"/>
          <w:sz w:val="21"/>
          <w:szCs w:val="21"/>
        </w:rPr>
      </w:pPr>
      <w:r>
        <w:rPr>
          <w:rFonts w:ascii="Tahoma" w:hAnsi="Tahoma" w:cs="Tahoma"/>
          <w:sz w:val="21"/>
          <w:szCs w:val="21"/>
        </w:rPr>
        <w:t>K</w:t>
      </w:r>
      <w:r w:rsidR="00C21B04">
        <w:rPr>
          <w:rFonts w:ascii="Tahoma" w:hAnsi="Tahoma" w:cs="Tahoma"/>
          <w:sz w:val="21"/>
          <w:szCs w:val="21"/>
        </w:rPr>
        <w:t xml:space="preserve">oordinátorovi </w:t>
      </w:r>
      <w:r w:rsidR="006A2306" w:rsidRPr="006111A2">
        <w:rPr>
          <w:rFonts w:ascii="Tahoma" w:hAnsi="Tahoma" w:cs="Tahoma"/>
          <w:sz w:val="21"/>
          <w:szCs w:val="21"/>
        </w:rPr>
        <w:t xml:space="preserve">náleží za výkon činnosti </w:t>
      </w:r>
      <w:r w:rsidR="00C21B04">
        <w:rPr>
          <w:rFonts w:ascii="Tahoma" w:hAnsi="Tahoma" w:cs="Tahoma"/>
          <w:sz w:val="21"/>
          <w:szCs w:val="21"/>
        </w:rPr>
        <w:t xml:space="preserve">koordinátora BOZP </w:t>
      </w:r>
      <w:r w:rsidR="006A2306" w:rsidRPr="006111A2">
        <w:rPr>
          <w:rFonts w:ascii="Tahoma" w:hAnsi="Tahoma" w:cs="Tahoma"/>
          <w:sz w:val="21"/>
          <w:szCs w:val="21"/>
        </w:rPr>
        <w:t>dle této smlouvy odměna</w:t>
      </w:r>
      <w:r w:rsidR="0071464E">
        <w:rPr>
          <w:rFonts w:ascii="Tahoma" w:hAnsi="Tahoma" w:cs="Tahoma"/>
          <w:sz w:val="21"/>
          <w:szCs w:val="21"/>
        </w:rPr>
        <w:t xml:space="preserve">, která </w:t>
      </w:r>
      <w:r w:rsidR="006A2306" w:rsidRPr="006111A2">
        <w:rPr>
          <w:rFonts w:ascii="Tahoma" w:hAnsi="Tahoma" w:cs="Tahoma"/>
          <w:sz w:val="21"/>
          <w:szCs w:val="21"/>
        </w:rPr>
        <w:t xml:space="preserve">se sjednává </w:t>
      </w:r>
      <w:r w:rsidR="008B0474">
        <w:rPr>
          <w:rFonts w:ascii="Tahoma" w:hAnsi="Tahoma" w:cs="Tahoma"/>
          <w:sz w:val="21"/>
          <w:szCs w:val="21"/>
        </w:rPr>
        <w:t>ve výši</w:t>
      </w:r>
      <w:r w:rsidR="006A2306" w:rsidRPr="006111A2">
        <w:rPr>
          <w:rFonts w:ascii="Tahoma" w:hAnsi="Tahoma" w:cs="Tahoma"/>
          <w:sz w:val="21"/>
          <w:szCs w:val="21"/>
        </w:rPr>
        <w:t>:</w:t>
      </w:r>
    </w:p>
    <w:tbl>
      <w:tblPr>
        <w:tblW w:w="871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5"/>
        <w:gridCol w:w="1843"/>
        <w:gridCol w:w="1842"/>
        <w:gridCol w:w="1843"/>
      </w:tblGrid>
      <w:tr w:rsidR="00F362FB" w:rsidRPr="009B2748" w:rsidTr="00F362FB">
        <w:trPr>
          <w:trHeight w:val="567"/>
        </w:trPr>
        <w:tc>
          <w:tcPr>
            <w:tcW w:w="3185" w:type="dxa"/>
            <w:vAlign w:val="center"/>
          </w:tcPr>
          <w:p w:rsidR="00F362FB" w:rsidRPr="009B2748" w:rsidRDefault="00F362FB" w:rsidP="002D22A0">
            <w:pPr>
              <w:tabs>
                <w:tab w:val="right" w:pos="8460"/>
              </w:tabs>
              <w:rPr>
                <w:rFonts w:ascii="Tahoma" w:hAnsi="Tahoma" w:cs="Tahoma"/>
                <w:b/>
                <w:bCs/>
                <w:sz w:val="21"/>
                <w:szCs w:val="21"/>
              </w:rPr>
            </w:pPr>
            <w:r w:rsidRPr="009B2748">
              <w:rPr>
                <w:rFonts w:ascii="Tahoma" w:hAnsi="Tahoma" w:cs="Tahoma"/>
                <w:b/>
                <w:bCs/>
                <w:sz w:val="21"/>
                <w:szCs w:val="21"/>
              </w:rPr>
              <w:t>Koordinátor BOZP</w:t>
            </w:r>
          </w:p>
        </w:tc>
        <w:tc>
          <w:tcPr>
            <w:tcW w:w="1843" w:type="dxa"/>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bez DPH</w:t>
            </w:r>
          </w:p>
        </w:tc>
        <w:tc>
          <w:tcPr>
            <w:tcW w:w="1842" w:type="dxa"/>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DPH 21 %</w:t>
            </w:r>
          </w:p>
        </w:tc>
        <w:tc>
          <w:tcPr>
            <w:tcW w:w="1843" w:type="dxa"/>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včetně DPH</w:t>
            </w:r>
          </w:p>
        </w:tc>
      </w:tr>
      <w:tr w:rsidR="00F362FB" w:rsidRPr="009B2748" w:rsidTr="00F362FB">
        <w:trPr>
          <w:trHeight w:val="567"/>
        </w:trPr>
        <w:tc>
          <w:tcPr>
            <w:tcW w:w="3185" w:type="dxa"/>
            <w:vAlign w:val="center"/>
            <w:hideMark/>
          </w:tcPr>
          <w:p w:rsidR="00F362FB" w:rsidRPr="00D15775" w:rsidRDefault="00D15775" w:rsidP="00D15775">
            <w:pPr>
              <w:tabs>
                <w:tab w:val="right" w:pos="8460"/>
              </w:tabs>
              <w:rPr>
                <w:rFonts w:ascii="Tahoma" w:hAnsi="Tahoma" w:cs="Tahoma"/>
                <w:bCs/>
                <w:sz w:val="21"/>
                <w:szCs w:val="21"/>
              </w:rPr>
            </w:pPr>
            <w:proofErr w:type="gramStart"/>
            <w:r>
              <w:rPr>
                <w:rFonts w:ascii="Tahoma" w:hAnsi="Tahoma" w:cs="Tahoma"/>
                <w:sz w:val="21"/>
                <w:szCs w:val="21"/>
              </w:rPr>
              <w:t>a)</w:t>
            </w:r>
            <w:r w:rsidR="00F362FB" w:rsidRPr="00D15775">
              <w:rPr>
                <w:rFonts w:ascii="Tahoma" w:hAnsi="Tahoma" w:cs="Tahoma"/>
                <w:sz w:val="21"/>
                <w:szCs w:val="21"/>
              </w:rPr>
              <w:t>Vypracování</w:t>
            </w:r>
            <w:proofErr w:type="gramEnd"/>
            <w:r w:rsidR="00F362FB" w:rsidRPr="00D15775">
              <w:rPr>
                <w:rFonts w:ascii="Tahoma" w:hAnsi="Tahoma" w:cs="Tahoma"/>
                <w:sz w:val="21"/>
                <w:szCs w:val="21"/>
              </w:rPr>
              <w:t xml:space="preserve"> plánu BOZP</w:t>
            </w:r>
          </w:p>
        </w:tc>
        <w:tc>
          <w:tcPr>
            <w:tcW w:w="1843" w:type="dxa"/>
            <w:shd w:val="clear" w:color="auto" w:fill="C0C0C0"/>
            <w:vAlign w:val="center"/>
            <w:hideMark/>
          </w:tcPr>
          <w:p w:rsidR="00F362FB" w:rsidRPr="00F30616" w:rsidRDefault="00F362FB" w:rsidP="002D22A0">
            <w:pPr>
              <w:tabs>
                <w:tab w:val="right" w:pos="8460"/>
              </w:tabs>
              <w:jc w:val="center"/>
              <w:rPr>
                <w:rFonts w:ascii="Tahoma" w:hAnsi="Tahoma" w:cs="Tahoma"/>
                <w:b/>
                <w:bCs/>
                <w:sz w:val="21"/>
                <w:szCs w:val="21"/>
              </w:rPr>
            </w:pPr>
            <w:r w:rsidRPr="00F30616">
              <w:rPr>
                <w:rFonts w:ascii="Tahoma" w:hAnsi="Tahoma" w:cs="Tahoma"/>
                <w:b/>
                <w:bCs/>
                <w:sz w:val="21"/>
                <w:szCs w:val="21"/>
              </w:rPr>
              <w:t>0,00 Kč</w:t>
            </w:r>
          </w:p>
        </w:tc>
        <w:tc>
          <w:tcPr>
            <w:tcW w:w="1842" w:type="dxa"/>
            <w:shd w:val="clear" w:color="auto" w:fill="C0C0C0"/>
            <w:vAlign w:val="center"/>
            <w:hideMark/>
          </w:tcPr>
          <w:p w:rsidR="00F362FB" w:rsidRPr="00F30616" w:rsidRDefault="00F362FB" w:rsidP="002D22A0">
            <w:pPr>
              <w:tabs>
                <w:tab w:val="right" w:pos="8460"/>
              </w:tabs>
              <w:jc w:val="center"/>
              <w:rPr>
                <w:rFonts w:ascii="Tahoma" w:hAnsi="Tahoma" w:cs="Tahoma"/>
                <w:b/>
                <w:bCs/>
                <w:sz w:val="21"/>
                <w:szCs w:val="21"/>
              </w:rPr>
            </w:pPr>
            <w:r w:rsidRPr="00F30616">
              <w:rPr>
                <w:rFonts w:ascii="Tahoma" w:hAnsi="Tahoma" w:cs="Tahoma"/>
                <w:b/>
                <w:bCs/>
                <w:sz w:val="21"/>
                <w:szCs w:val="21"/>
              </w:rPr>
              <w:t>0,00 Kč</w:t>
            </w:r>
          </w:p>
        </w:tc>
        <w:tc>
          <w:tcPr>
            <w:tcW w:w="1843" w:type="dxa"/>
            <w:shd w:val="clear" w:color="auto" w:fill="C0C0C0"/>
            <w:vAlign w:val="center"/>
            <w:hideMark/>
          </w:tcPr>
          <w:p w:rsidR="00F362FB" w:rsidRPr="00F30616" w:rsidRDefault="00F362FB" w:rsidP="002D22A0">
            <w:pPr>
              <w:tabs>
                <w:tab w:val="right" w:pos="8460"/>
              </w:tabs>
              <w:jc w:val="center"/>
              <w:rPr>
                <w:rFonts w:ascii="Tahoma" w:hAnsi="Tahoma" w:cs="Tahoma"/>
                <w:b/>
                <w:bCs/>
                <w:sz w:val="21"/>
                <w:szCs w:val="21"/>
              </w:rPr>
            </w:pPr>
            <w:r w:rsidRPr="00F30616">
              <w:rPr>
                <w:rFonts w:ascii="Tahoma" w:hAnsi="Tahoma" w:cs="Tahoma"/>
                <w:b/>
                <w:bCs/>
                <w:sz w:val="21"/>
                <w:szCs w:val="21"/>
              </w:rPr>
              <w:t>0,00 Kč</w:t>
            </w:r>
          </w:p>
        </w:tc>
      </w:tr>
      <w:tr w:rsidR="00F362FB" w:rsidRPr="009B2748" w:rsidTr="00F362FB">
        <w:trPr>
          <w:trHeight w:val="567"/>
        </w:trPr>
        <w:tc>
          <w:tcPr>
            <w:tcW w:w="3185" w:type="dxa"/>
            <w:vAlign w:val="center"/>
            <w:hideMark/>
          </w:tcPr>
          <w:p w:rsidR="00F362FB" w:rsidRPr="00D15775" w:rsidRDefault="00D15775" w:rsidP="00D15775">
            <w:pPr>
              <w:tabs>
                <w:tab w:val="right" w:pos="8460"/>
              </w:tabs>
              <w:rPr>
                <w:rFonts w:ascii="Tahoma" w:hAnsi="Tahoma" w:cs="Tahoma"/>
                <w:bCs/>
                <w:sz w:val="21"/>
                <w:szCs w:val="21"/>
              </w:rPr>
            </w:pPr>
            <w:proofErr w:type="gramStart"/>
            <w:r>
              <w:rPr>
                <w:rFonts w:ascii="Tahoma" w:hAnsi="Tahoma" w:cs="Tahoma"/>
                <w:sz w:val="21"/>
                <w:szCs w:val="21"/>
              </w:rPr>
              <w:t>b)</w:t>
            </w:r>
            <w:r w:rsidR="00F362FB" w:rsidRPr="00D15775">
              <w:rPr>
                <w:rFonts w:ascii="Tahoma" w:hAnsi="Tahoma" w:cs="Tahoma"/>
                <w:sz w:val="21"/>
                <w:szCs w:val="21"/>
              </w:rPr>
              <w:t>Výkon</w:t>
            </w:r>
            <w:proofErr w:type="gramEnd"/>
            <w:r w:rsidR="00F362FB" w:rsidRPr="00D15775">
              <w:rPr>
                <w:rFonts w:ascii="Tahoma" w:hAnsi="Tahoma" w:cs="Tahoma"/>
                <w:sz w:val="21"/>
                <w:szCs w:val="21"/>
              </w:rPr>
              <w:t xml:space="preserve"> činností za celou dobu realizace Stavby celkem</w:t>
            </w:r>
          </w:p>
        </w:tc>
        <w:tc>
          <w:tcPr>
            <w:tcW w:w="1843" w:type="dxa"/>
            <w:shd w:val="clear" w:color="auto" w:fill="C0C0C0"/>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2" w:type="dxa"/>
            <w:shd w:val="clear" w:color="auto" w:fill="C0C0C0"/>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3" w:type="dxa"/>
            <w:shd w:val="clear" w:color="auto" w:fill="C0C0C0"/>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r>
      <w:tr w:rsidR="00F362FB" w:rsidRPr="009B2748" w:rsidTr="00F362FB">
        <w:trPr>
          <w:trHeight w:val="567"/>
        </w:trPr>
        <w:tc>
          <w:tcPr>
            <w:tcW w:w="3185" w:type="dxa"/>
            <w:vAlign w:val="center"/>
            <w:hideMark/>
          </w:tcPr>
          <w:p w:rsidR="00F362FB" w:rsidRPr="009B2748" w:rsidRDefault="00F362FB" w:rsidP="002D22A0">
            <w:pPr>
              <w:tabs>
                <w:tab w:val="right" w:pos="8460"/>
              </w:tabs>
              <w:rPr>
                <w:rFonts w:ascii="Tahoma" w:hAnsi="Tahoma" w:cs="Tahoma"/>
                <w:b/>
                <w:bCs/>
                <w:sz w:val="21"/>
                <w:szCs w:val="21"/>
              </w:rPr>
            </w:pPr>
            <w:r w:rsidRPr="009B2748">
              <w:rPr>
                <w:rFonts w:ascii="Tahoma" w:hAnsi="Tahoma" w:cs="Tahoma"/>
                <w:b/>
                <w:bCs/>
                <w:sz w:val="21"/>
                <w:szCs w:val="21"/>
              </w:rPr>
              <w:t xml:space="preserve">Cena celkem </w:t>
            </w:r>
          </w:p>
        </w:tc>
        <w:tc>
          <w:tcPr>
            <w:tcW w:w="1843" w:type="dxa"/>
            <w:shd w:val="clear" w:color="auto" w:fill="C0C0C0"/>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2" w:type="dxa"/>
            <w:shd w:val="clear" w:color="auto" w:fill="C0C0C0"/>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3" w:type="dxa"/>
            <w:shd w:val="clear" w:color="auto" w:fill="C0C0C0"/>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r>
    </w:tbl>
    <w:p w:rsidR="00F362FB" w:rsidRDefault="00F362FB" w:rsidP="00F362FB">
      <w:pPr>
        <w:spacing w:after="120" w:line="240" w:lineRule="atLeast"/>
        <w:contextualSpacing/>
        <w:jc w:val="both"/>
        <w:rPr>
          <w:rFonts w:ascii="Tahoma" w:hAnsi="Tahoma" w:cs="Tahoma"/>
          <w:b/>
          <w:sz w:val="21"/>
          <w:szCs w:val="21"/>
        </w:rPr>
      </w:pPr>
    </w:p>
    <w:p w:rsidR="00D15775" w:rsidRPr="001120B7" w:rsidRDefault="00D15775" w:rsidP="00D15775">
      <w:pPr>
        <w:numPr>
          <w:ilvl w:val="0"/>
          <w:numId w:val="4"/>
        </w:numPr>
        <w:tabs>
          <w:tab w:val="clear" w:pos="720"/>
          <w:tab w:val="num" w:pos="360"/>
        </w:tabs>
        <w:spacing w:after="120" w:line="276" w:lineRule="auto"/>
        <w:ind w:left="360"/>
        <w:jc w:val="both"/>
        <w:rPr>
          <w:rFonts w:ascii="Tahoma" w:hAnsi="Tahoma" w:cs="Tahoma"/>
          <w:sz w:val="21"/>
          <w:szCs w:val="21"/>
        </w:rPr>
      </w:pPr>
      <w:r>
        <w:rPr>
          <w:rFonts w:ascii="Tahoma" w:hAnsi="Tahoma" w:cs="Tahoma"/>
          <w:sz w:val="21"/>
          <w:szCs w:val="21"/>
        </w:rPr>
        <w:t xml:space="preserve">V případě prodloužení doby realizační fáze Stavby bude odměna dodatečných služeb výkonu KOOBOZP - dle odst. 1 písm. b) tohoto článku </w:t>
      </w:r>
      <w:proofErr w:type="gramStart"/>
      <w:r>
        <w:rPr>
          <w:rFonts w:ascii="Tahoma" w:hAnsi="Tahoma" w:cs="Tahoma"/>
          <w:sz w:val="21"/>
          <w:szCs w:val="21"/>
        </w:rPr>
        <w:t>smlouvy  určena</w:t>
      </w:r>
      <w:proofErr w:type="gramEnd"/>
      <w:r>
        <w:rPr>
          <w:rFonts w:ascii="Tahoma" w:hAnsi="Tahoma" w:cs="Tahoma"/>
          <w:sz w:val="21"/>
          <w:szCs w:val="21"/>
        </w:rPr>
        <w:t xml:space="preserve"> </w:t>
      </w:r>
      <w:r w:rsidRPr="001120B7">
        <w:rPr>
          <w:rFonts w:ascii="Tahoma" w:hAnsi="Tahoma" w:cs="Tahoma"/>
          <w:sz w:val="21"/>
          <w:szCs w:val="21"/>
        </w:rPr>
        <w:t xml:space="preserve">podle vzorce: </w:t>
      </w:r>
      <w:r w:rsidRPr="0016755D">
        <w:rPr>
          <w:rFonts w:ascii="Tahoma" w:hAnsi="Tahoma" w:cs="Tahoma"/>
          <w:sz w:val="21"/>
          <w:szCs w:val="21"/>
        </w:rPr>
        <w:t xml:space="preserve">Dodatečné služby za výkon </w:t>
      </w:r>
      <w:r>
        <w:rPr>
          <w:rFonts w:ascii="Tahoma" w:hAnsi="Tahoma" w:cs="Tahoma"/>
          <w:sz w:val="21"/>
          <w:szCs w:val="21"/>
        </w:rPr>
        <w:t>KOOBOZP</w:t>
      </w:r>
      <w:r w:rsidRPr="0016755D">
        <w:rPr>
          <w:rFonts w:ascii="Tahoma" w:hAnsi="Tahoma" w:cs="Tahoma"/>
          <w:sz w:val="21"/>
          <w:szCs w:val="21"/>
        </w:rPr>
        <w:t xml:space="preserve"> nad rámec smlouvy = (odměna za výkon činností/</w:t>
      </w:r>
      <w:r>
        <w:rPr>
          <w:rFonts w:ascii="Tahoma" w:hAnsi="Tahoma" w:cs="Tahoma"/>
          <w:sz w:val="21"/>
          <w:szCs w:val="21"/>
        </w:rPr>
        <w:t>180</w:t>
      </w:r>
      <w:r w:rsidRPr="0016755D">
        <w:rPr>
          <w:rFonts w:ascii="Tahoma" w:hAnsi="Tahoma" w:cs="Tahoma"/>
          <w:sz w:val="21"/>
          <w:szCs w:val="21"/>
        </w:rPr>
        <w:t xml:space="preserve"> dnů) x počet dnů</w:t>
      </w:r>
      <w:r w:rsidR="00A57FD5">
        <w:rPr>
          <w:rFonts w:ascii="Tahoma" w:hAnsi="Tahoma" w:cs="Tahoma"/>
          <w:sz w:val="21"/>
          <w:szCs w:val="21"/>
        </w:rPr>
        <w:t xml:space="preserve"> prodloužení</w:t>
      </w:r>
      <w:r w:rsidRPr="0016755D">
        <w:rPr>
          <w:rFonts w:ascii="Tahoma" w:hAnsi="Tahoma" w:cs="Tahoma"/>
          <w:sz w:val="21"/>
          <w:szCs w:val="21"/>
        </w:rPr>
        <w:t xml:space="preserve"> </w:t>
      </w:r>
      <w:r>
        <w:rPr>
          <w:rFonts w:ascii="Tahoma" w:hAnsi="Tahoma" w:cs="Tahoma"/>
          <w:sz w:val="21"/>
          <w:szCs w:val="21"/>
        </w:rPr>
        <w:t>realizace stavby</w:t>
      </w:r>
      <w:r w:rsidRPr="0016755D">
        <w:rPr>
          <w:rFonts w:ascii="Tahoma" w:hAnsi="Tahoma" w:cs="Tahoma"/>
          <w:sz w:val="21"/>
          <w:szCs w:val="21"/>
        </w:rPr>
        <w:t>.</w:t>
      </w:r>
    </w:p>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Odměna zahrnuje veškeré náklady </w:t>
      </w:r>
      <w:r w:rsidR="004E6836">
        <w:rPr>
          <w:rFonts w:ascii="Tahoma" w:hAnsi="Tahoma" w:cs="Tahoma"/>
          <w:sz w:val="21"/>
          <w:szCs w:val="21"/>
        </w:rPr>
        <w:t xml:space="preserve">koordinátora BOZP </w:t>
      </w:r>
      <w:r w:rsidRPr="006111A2">
        <w:rPr>
          <w:rFonts w:ascii="Tahoma" w:hAnsi="Tahoma" w:cs="Tahoma"/>
          <w:sz w:val="21"/>
          <w:szCs w:val="21"/>
        </w:rPr>
        <w:t xml:space="preserve">související s činností </w:t>
      </w:r>
      <w:r w:rsidR="004E6836">
        <w:rPr>
          <w:rFonts w:ascii="Tahoma" w:hAnsi="Tahoma" w:cs="Tahoma"/>
          <w:sz w:val="21"/>
          <w:szCs w:val="21"/>
        </w:rPr>
        <w:t xml:space="preserve">koordinátora BOZP </w:t>
      </w:r>
      <w:r w:rsidRPr="006111A2">
        <w:rPr>
          <w:rFonts w:ascii="Tahoma" w:hAnsi="Tahoma" w:cs="Tahoma"/>
          <w:sz w:val="21"/>
          <w:szCs w:val="21"/>
        </w:rPr>
        <w:t xml:space="preserve">dle této smlouvy; zejména jsou zahrnuty: </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cestovní náklady,</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telekomunikační a poštovní náklady,</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náklady na množení dokumentace a dokladů,</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náklady na případné odborné konzultace, odborné posudky a expertízy zajišťované přímo technickým dozorem stavebníka,</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 xml:space="preserve">mzdové náklady zaměstnanců </w:t>
      </w:r>
      <w:r w:rsidR="004E6836">
        <w:rPr>
          <w:rFonts w:ascii="Tahoma" w:hAnsi="Tahoma" w:cs="Tahoma"/>
          <w:sz w:val="21"/>
          <w:szCs w:val="21"/>
        </w:rPr>
        <w:t>koordinátora BOZP</w:t>
      </w:r>
      <w:r w:rsidRPr="006111A2">
        <w:rPr>
          <w:rFonts w:ascii="Tahoma" w:hAnsi="Tahoma" w:cs="Tahoma"/>
          <w:sz w:val="21"/>
          <w:szCs w:val="21"/>
        </w:rPr>
        <w:t>.</w:t>
      </w:r>
    </w:p>
    <w:p w:rsidR="002A5086" w:rsidRPr="002A5086" w:rsidRDefault="002A5086" w:rsidP="002A5086">
      <w:pPr>
        <w:pStyle w:val="Odstavecseseznamem"/>
        <w:numPr>
          <w:ilvl w:val="0"/>
          <w:numId w:val="4"/>
        </w:numPr>
        <w:tabs>
          <w:tab w:val="clear" w:pos="720"/>
          <w:tab w:val="num" w:pos="426"/>
        </w:tabs>
        <w:autoSpaceDE w:val="0"/>
        <w:autoSpaceDN w:val="0"/>
        <w:adjustRightInd w:val="0"/>
        <w:spacing w:after="240"/>
        <w:ind w:left="426" w:right="1" w:hanging="426"/>
        <w:jc w:val="both"/>
        <w:rPr>
          <w:rFonts w:ascii="Tahoma" w:hAnsi="Tahoma" w:cs="Tahoma"/>
          <w:bCs/>
          <w:sz w:val="21"/>
          <w:szCs w:val="21"/>
        </w:rPr>
      </w:pPr>
      <w:bookmarkStart w:id="3" w:name="_Hlk173317465"/>
      <w:r>
        <w:rPr>
          <w:rFonts w:ascii="Tahoma" w:hAnsi="Tahoma" w:cs="Tahoma"/>
          <w:bCs/>
          <w:sz w:val="21"/>
          <w:szCs w:val="21"/>
        </w:rPr>
        <w:t>Odměna za výkon služby koordinátora BOZP p</w:t>
      </w:r>
      <w:r w:rsidRPr="002A5086">
        <w:rPr>
          <w:rFonts w:ascii="Tahoma" w:hAnsi="Tahoma" w:cs="Tahoma"/>
          <w:bCs/>
          <w:sz w:val="21"/>
          <w:szCs w:val="21"/>
        </w:rPr>
        <w:t xml:space="preserve">řed předáním staveniště </w:t>
      </w:r>
      <w:r>
        <w:rPr>
          <w:rFonts w:ascii="Tahoma" w:hAnsi="Tahoma" w:cs="Tahoma"/>
          <w:bCs/>
          <w:sz w:val="21"/>
          <w:szCs w:val="21"/>
        </w:rPr>
        <w:t xml:space="preserve">při </w:t>
      </w:r>
      <w:r w:rsidRPr="002A5086">
        <w:rPr>
          <w:rFonts w:ascii="Tahoma" w:hAnsi="Tahoma" w:cs="Tahoma"/>
          <w:bCs/>
          <w:sz w:val="21"/>
          <w:szCs w:val="21"/>
        </w:rPr>
        <w:t>součinnost</w:t>
      </w:r>
      <w:r>
        <w:rPr>
          <w:rFonts w:ascii="Tahoma" w:hAnsi="Tahoma" w:cs="Tahoma"/>
          <w:bCs/>
          <w:sz w:val="21"/>
          <w:szCs w:val="21"/>
        </w:rPr>
        <w:t>i</w:t>
      </w:r>
      <w:r w:rsidRPr="002A5086">
        <w:rPr>
          <w:rFonts w:ascii="Tahoma" w:hAnsi="Tahoma" w:cs="Tahoma"/>
          <w:bCs/>
          <w:sz w:val="21"/>
          <w:szCs w:val="21"/>
        </w:rPr>
        <w:t xml:space="preserve"> s objednatelem a zhotovitelem v rámci</w:t>
      </w:r>
      <w:r>
        <w:rPr>
          <w:rFonts w:ascii="Tahoma" w:hAnsi="Tahoma" w:cs="Tahoma"/>
          <w:bCs/>
          <w:sz w:val="21"/>
          <w:szCs w:val="21"/>
        </w:rPr>
        <w:t xml:space="preserve"> přípravných prací zhotovitele, </w:t>
      </w:r>
      <w:r w:rsidRPr="002A5086">
        <w:rPr>
          <w:rFonts w:ascii="Tahoma" w:hAnsi="Tahoma" w:cs="Tahoma"/>
          <w:bCs/>
          <w:sz w:val="21"/>
          <w:szCs w:val="21"/>
        </w:rPr>
        <w:t xml:space="preserve">bude v tomto období fakturována podle skutečného počtu dní výkonu </w:t>
      </w:r>
      <w:r w:rsidR="005779C0">
        <w:rPr>
          <w:rFonts w:ascii="Tahoma" w:hAnsi="Tahoma" w:cs="Tahoma"/>
          <w:bCs/>
          <w:sz w:val="21"/>
          <w:szCs w:val="21"/>
        </w:rPr>
        <w:t>koordinátora BOZP,</w:t>
      </w:r>
      <w:r w:rsidR="003877AC">
        <w:rPr>
          <w:rFonts w:ascii="Tahoma" w:hAnsi="Tahoma" w:cs="Tahoma"/>
          <w:bCs/>
          <w:sz w:val="21"/>
          <w:szCs w:val="21"/>
        </w:rPr>
        <w:t xml:space="preserve"> dle sazby </w:t>
      </w:r>
      <w:r w:rsidR="0079049D">
        <w:rPr>
          <w:rFonts w:ascii="Tahoma" w:hAnsi="Tahoma" w:cs="Tahoma"/>
          <w:bCs/>
          <w:sz w:val="21"/>
          <w:szCs w:val="21"/>
        </w:rPr>
        <w:t>určené</w:t>
      </w:r>
      <w:r w:rsidR="00A57FD5">
        <w:rPr>
          <w:rFonts w:ascii="Tahoma" w:hAnsi="Tahoma" w:cs="Tahoma"/>
          <w:bCs/>
          <w:sz w:val="21"/>
          <w:szCs w:val="21"/>
        </w:rPr>
        <w:t xml:space="preserve"> obdobně sazbou</w:t>
      </w:r>
      <w:r w:rsidR="0079049D">
        <w:rPr>
          <w:rFonts w:ascii="Tahoma" w:hAnsi="Tahoma" w:cs="Tahoma"/>
          <w:bCs/>
          <w:sz w:val="21"/>
          <w:szCs w:val="21"/>
        </w:rPr>
        <w:t xml:space="preserve"> </w:t>
      </w:r>
      <w:r w:rsidR="00A57FD5">
        <w:rPr>
          <w:rFonts w:ascii="Tahoma" w:hAnsi="Tahoma" w:cs="Tahoma"/>
          <w:bCs/>
          <w:sz w:val="21"/>
          <w:szCs w:val="21"/>
        </w:rPr>
        <w:t>dle </w:t>
      </w:r>
      <w:r w:rsidR="003877AC">
        <w:rPr>
          <w:rFonts w:ascii="Tahoma" w:hAnsi="Tahoma" w:cs="Tahoma"/>
          <w:bCs/>
          <w:sz w:val="21"/>
          <w:szCs w:val="21"/>
        </w:rPr>
        <w:t xml:space="preserve">odst. </w:t>
      </w:r>
      <w:r w:rsidR="00A57FD5">
        <w:rPr>
          <w:rFonts w:ascii="Tahoma" w:hAnsi="Tahoma" w:cs="Tahoma"/>
          <w:bCs/>
          <w:sz w:val="21"/>
          <w:szCs w:val="21"/>
        </w:rPr>
        <w:t>2</w:t>
      </w:r>
      <w:r w:rsidR="003877AC">
        <w:rPr>
          <w:rFonts w:ascii="Tahoma" w:hAnsi="Tahoma" w:cs="Tahoma"/>
          <w:bCs/>
          <w:sz w:val="21"/>
          <w:szCs w:val="21"/>
        </w:rPr>
        <w:t xml:space="preserve"> tohoto článku smlouvy. </w:t>
      </w:r>
    </w:p>
    <w:bookmarkEnd w:id="3"/>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V případě, že v příslušném kalendářním měsíci nebude výkon činnosti </w:t>
      </w:r>
      <w:r w:rsidR="002C5FB1">
        <w:rPr>
          <w:rFonts w:ascii="Tahoma" w:hAnsi="Tahoma" w:cs="Tahoma"/>
          <w:sz w:val="21"/>
          <w:szCs w:val="21"/>
        </w:rPr>
        <w:t xml:space="preserve">koordinátora BOZP </w:t>
      </w:r>
      <w:r w:rsidRPr="006111A2">
        <w:rPr>
          <w:rFonts w:ascii="Tahoma" w:hAnsi="Tahoma" w:cs="Tahoma"/>
          <w:sz w:val="21"/>
          <w:szCs w:val="21"/>
        </w:rPr>
        <w:t xml:space="preserve">dle této smlouvy z důvodů na straně objednatele prováděn vůbec, nemá </w:t>
      </w:r>
      <w:r w:rsidR="002C5FB1">
        <w:rPr>
          <w:rFonts w:ascii="Tahoma" w:hAnsi="Tahoma" w:cs="Tahoma"/>
          <w:sz w:val="21"/>
          <w:szCs w:val="21"/>
        </w:rPr>
        <w:t xml:space="preserve">koordinátor BOZP </w:t>
      </w:r>
      <w:r w:rsidRPr="006111A2">
        <w:rPr>
          <w:rFonts w:ascii="Tahoma" w:hAnsi="Tahoma" w:cs="Tahoma"/>
          <w:sz w:val="21"/>
          <w:szCs w:val="21"/>
        </w:rPr>
        <w:t xml:space="preserve">za tento měsíc právo na odměnu. Za důvody na straně objednatele se považuje i přerušení prací zhotovitelem Stavby. </w:t>
      </w:r>
    </w:p>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V případě, že bude výkon činnosti </w:t>
      </w:r>
      <w:r w:rsidR="002C5FB1">
        <w:rPr>
          <w:rFonts w:ascii="Tahoma" w:hAnsi="Tahoma" w:cs="Tahoma"/>
          <w:sz w:val="21"/>
          <w:szCs w:val="21"/>
        </w:rPr>
        <w:t xml:space="preserve">koordinátora BOZP </w:t>
      </w:r>
      <w:r w:rsidRPr="006111A2">
        <w:rPr>
          <w:rFonts w:ascii="Tahoma" w:hAnsi="Tahoma" w:cs="Tahoma"/>
          <w:sz w:val="21"/>
          <w:szCs w:val="21"/>
        </w:rPr>
        <w:t xml:space="preserve">dle této smlouvy z důvodů na straně objednatele prodloužen, má právo na odměnu dle denní sazby </w:t>
      </w:r>
      <w:r w:rsidR="003877AC">
        <w:rPr>
          <w:rFonts w:ascii="Tahoma" w:hAnsi="Tahoma" w:cs="Tahoma"/>
          <w:sz w:val="21"/>
          <w:szCs w:val="21"/>
        </w:rPr>
        <w:t>určené v</w:t>
      </w:r>
      <w:r w:rsidRPr="006111A2">
        <w:rPr>
          <w:rFonts w:ascii="Tahoma" w:hAnsi="Tahoma" w:cs="Tahoma"/>
          <w:sz w:val="21"/>
          <w:szCs w:val="21"/>
        </w:rPr>
        <w:t xml:space="preserve"> odst. 1</w:t>
      </w:r>
      <w:r w:rsidR="003877AC">
        <w:rPr>
          <w:rFonts w:ascii="Tahoma" w:hAnsi="Tahoma" w:cs="Tahoma"/>
          <w:sz w:val="21"/>
          <w:szCs w:val="21"/>
        </w:rPr>
        <w:t xml:space="preserve"> písm. b) tohoto článku smlouvy</w:t>
      </w:r>
      <w:r w:rsidRPr="006111A2">
        <w:rPr>
          <w:rFonts w:ascii="Tahoma" w:hAnsi="Tahoma" w:cs="Tahoma"/>
          <w:sz w:val="21"/>
          <w:szCs w:val="21"/>
        </w:rPr>
        <w:t>. Za důvody na straně objednatele se považuje i nepředání stavby zhotovitelem v termínu dokončení díla nebo prodloužení termínu provádění stavebních prací na Stavbě.</w:t>
      </w:r>
    </w:p>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V případě, že </w:t>
      </w:r>
      <w:r w:rsidR="004901EA">
        <w:rPr>
          <w:rFonts w:ascii="Tahoma" w:hAnsi="Tahoma" w:cs="Tahoma"/>
          <w:sz w:val="21"/>
          <w:szCs w:val="21"/>
        </w:rPr>
        <w:t xml:space="preserve">koordinátor BOZP </w:t>
      </w:r>
      <w:r w:rsidRPr="006111A2">
        <w:rPr>
          <w:rFonts w:ascii="Tahoma" w:hAnsi="Tahoma" w:cs="Tahoma"/>
          <w:sz w:val="21"/>
          <w:szCs w:val="21"/>
        </w:rPr>
        <w:t xml:space="preserve">neprovedl výkon činnosti </w:t>
      </w:r>
      <w:r w:rsidR="004901EA">
        <w:rPr>
          <w:rFonts w:ascii="Tahoma" w:hAnsi="Tahoma" w:cs="Tahoma"/>
          <w:sz w:val="21"/>
          <w:szCs w:val="21"/>
        </w:rPr>
        <w:t>koordinátora BOZP</w:t>
      </w:r>
      <w:r w:rsidRPr="006111A2">
        <w:rPr>
          <w:rFonts w:ascii="Tahoma" w:hAnsi="Tahoma" w:cs="Tahoma"/>
          <w:sz w:val="21"/>
          <w:szCs w:val="21"/>
        </w:rPr>
        <w:t xml:space="preserve"> dle této smlouvy v příslušném kalendářním měsíci řádně, nevzniká </w:t>
      </w:r>
      <w:r w:rsidR="004901EA">
        <w:rPr>
          <w:rFonts w:ascii="Tahoma" w:hAnsi="Tahoma" w:cs="Tahoma"/>
          <w:sz w:val="21"/>
          <w:szCs w:val="21"/>
        </w:rPr>
        <w:t xml:space="preserve">koordinátorovi BOZP </w:t>
      </w:r>
      <w:r w:rsidRPr="006111A2">
        <w:rPr>
          <w:rFonts w:ascii="Tahoma" w:hAnsi="Tahoma" w:cs="Tahoma"/>
          <w:sz w:val="21"/>
          <w:szCs w:val="21"/>
        </w:rPr>
        <w:t>nárok na zaplacení odměny za příslušný kalendářní měsíc a objednatel je oprávněn od této smlouvy ve vztahu k dosud nevykonané činnosti dle této smlouvy odstoupit.</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lastRenderedPageBreak/>
        <w:t>Platební podmínky</w:t>
      </w:r>
    </w:p>
    <w:p w:rsidR="00E11625" w:rsidRPr="006111A2" w:rsidRDefault="00E11625" w:rsidP="00E11625">
      <w:pPr>
        <w:numPr>
          <w:ilvl w:val="0"/>
          <w:numId w:val="13"/>
        </w:numPr>
        <w:tabs>
          <w:tab w:val="num" w:pos="426"/>
        </w:tabs>
        <w:autoSpaceDN w:val="0"/>
        <w:spacing w:after="120" w:line="276" w:lineRule="auto"/>
        <w:ind w:left="426"/>
        <w:jc w:val="both"/>
        <w:rPr>
          <w:rFonts w:ascii="Tahoma" w:hAnsi="Tahoma" w:cs="Tahoma"/>
          <w:sz w:val="21"/>
          <w:szCs w:val="21"/>
        </w:rPr>
      </w:pPr>
      <w:r w:rsidRPr="006111A2">
        <w:rPr>
          <w:rFonts w:ascii="Tahoma" w:hAnsi="Tahoma" w:cs="Tahoma"/>
          <w:sz w:val="21"/>
          <w:szCs w:val="21"/>
        </w:rPr>
        <w:t>Objednatel neposkytuje zálohy.</w:t>
      </w:r>
    </w:p>
    <w:p w:rsidR="0035523E" w:rsidRDefault="006A2306" w:rsidP="0035523E">
      <w:pPr>
        <w:numPr>
          <w:ilvl w:val="0"/>
          <w:numId w:val="13"/>
        </w:numPr>
        <w:autoSpaceDN w:val="0"/>
        <w:spacing w:after="120" w:line="276" w:lineRule="auto"/>
        <w:ind w:left="426"/>
        <w:jc w:val="both"/>
        <w:rPr>
          <w:rFonts w:ascii="Tahoma" w:hAnsi="Tahoma" w:cs="Tahoma"/>
          <w:sz w:val="21"/>
          <w:szCs w:val="21"/>
        </w:rPr>
      </w:pPr>
      <w:r w:rsidRPr="006111A2">
        <w:rPr>
          <w:rFonts w:ascii="Tahoma" w:hAnsi="Tahoma" w:cs="Tahoma"/>
          <w:sz w:val="21"/>
          <w:szCs w:val="21"/>
        </w:rPr>
        <w:t xml:space="preserve">Podkladem pro úhradu odměny za výkon činnosti </w:t>
      </w:r>
      <w:r w:rsidR="00D539E7">
        <w:rPr>
          <w:rFonts w:ascii="Tahoma" w:hAnsi="Tahoma" w:cs="Tahoma"/>
          <w:sz w:val="21"/>
          <w:szCs w:val="21"/>
        </w:rPr>
        <w:t>koordinátora BOZP</w:t>
      </w:r>
      <w:r w:rsidRPr="006111A2">
        <w:rPr>
          <w:rFonts w:ascii="Tahoma" w:hAnsi="Tahoma" w:cs="Tahoma"/>
          <w:sz w:val="21"/>
          <w:szCs w:val="21"/>
        </w:rPr>
        <w:t xml:space="preserve"> dle této smlouvy je daňový doklad – faktura, kterou </w:t>
      </w:r>
      <w:r w:rsidR="00D539E7">
        <w:rPr>
          <w:rFonts w:ascii="Tahoma" w:hAnsi="Tahoma" w:cs="Tahoma"/>
          <w:sz w:val="21"/>
          <w:szCs w:val="21"/>
        </w:rPr>
        <w:t xml:space="preserve">koordinátor BOZP </w:t>
      </w:r>
      <w:r w:rsidRPr="006111A2">
        <w:rPr>
          <w:rFonts w:ascii="Tahoma" w:hAnsi="Tahoma" w:cs="Tahoma"/>
          <w:sz w:val="21"/>
          <w:szCs w:val="21"/>
        </w:rPr>
        <w:t xml:space="preserve">vystaví nejpozději do 15 dnů po skončení běžného měsíce, a to na poměrnou část z celkové ceny za výkon </w:t>
      </w:r>
      <w:r w:rsidR="00D539E7">
        <w:rPr>
          <w:rFonts w:ascii="Tahoma" w:hAnsi="Tahoma" w:cs="Tahoma"/>
          <w:sz w:val="21"/>
          <w:szCs w:val="21"/>
        </w:rPr>
        <w:t xml:space="preserve">koordinátora BOZP </w:t>
      </w:r>
      <w:r w:rsidRPr="006111A2">
        <w:rPr>
          <w:rFonts w:ascii="Tahoma" w:hAnsi="Tahoma" w:cs="Tahoma"/>
          <w:sz w:val="21"/>
          <w:szCs w:val="21"/>
        </w:rPr>
        <w:t>a odpovídající odvedenému výkonu za fakturované období.</w:t>
      </w:r>
    </w:p>
    <w:p w:rsidR="006A2306" w:rsidRPr="00B473FC" w:rsidRDefault="0035523E" w:rsidP="00B473FC">
      <w:pPr>
        <w:numPr>
          <w:ilvl w:val="0"/>
          <w:numId w:val="13"/>
        </w:numPr>
        <w:autoSpaceDN w:val="0"/>
        <w:spacing w:after="120" w:line="276" w:lineRule="auto"/>
        <w:ind w:left="426"/>
        <w:jc w:val="both"/>
        <w:rPr>
          <w:rFonts w:ascii="Tahoma" w:hAnsi="Tahoma" w:cs="Tahoma"/>
          <w:sz w:val="21"/>
          <w:szCs w:val="21"/>
        </w:rPr>
      </w:pPr>
      <w:r w:rsidRPr="0035523E">
        <w:rPr>
          <w:rFonts w:ascii="Tahoma" w:hAnsi="Tahoma" w:cs="Tahoma"/>
          <w:sz w:val="21"/>
          <w:szCs w:val="21"/>
        </w:rPr>
        <w:t xml:space="preserve">Faktura musí obsahovat veškeré náležitosti daňového dokladu stanovené v zákoně </w:t>
      </w:r>
      <w:r w:rsidR="00D539E7">
        <w:rPr>
          <w:rFonts w:ascii="Tahoma" w:hAnsi="Tahoma" w:cs="Tahoma"/>
          <w:sz w:val="21"/>
          <w:szCs w:val="21"/>
        </w:rPr>
        <w:t xml:space="preserve">                       </w:t>
      </w:r>
      <w:r w:rsidRPr="0035523E">
        <w:rPr>
          <w:rFonts w:ascii="Tahoma" w:hAnsi="Tahoma" w:cs="Tahoma"/>
          <w:sz w:val="21"/>
          <w:szCs w:val="21"/>
        </w:rPr>
        <w:t xml:space="preserve">č. 235/2004 Sb., o dani z přidané hodnoty, ve znění pozdějších předpisů. </w:t>
      </w:r>
      <w:r w:rsidR="006A2306" w:rsidRPr="00B473FC">
        <w:rPr>
          <w:rFonts w:ascii="Tahoma" w:hAnsi="Tahoma" w:cs="Tahoma"/>
          <w:sz w:val="21"/>
          <w:szCs w:val="21"/>
        </w:rPr>
        <w:t>Kromě těchto náležitostí stanovených právními předpisy je druhá strana povinna ve faktuře vyznačit i tyto údaje:</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číslo smlouvy a datum jejího uzavření, předmět plnění a jeho přesnou specifikaci ve slovním vyjádření (nestačí pouze odkaz na číslo uzavřené smlouvy),</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označení banky a čísla účtu, na který musí být zaplaceno,</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jméno a podpis osoby, která fakturu vystavila, včetně jejího podpisu a kontaktního telefonu,</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 xml:space="preserve">IČ a DIČ </w:t>
      </w:r>
      <w:r w:rsidR="0035523E">
        <w:rPr>
          <w:rFonts w:ascii="Tahoma" w:hAnsi="Tahoma" w:cs="Tahoma"/>
          <w:sz w:val="21"/>
          <w:szCs w:val="21"/>
        </w:rPr>
        <w:t>stran,</w:t>
      </w:r>
    </w:p>
    <w:p w:rsidR="006A2306"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k faktuře musí být přiložený zjišťovací protokol včetně odsouhlaseného soupisu počtu dnů, po které byl výkon technického dozoru stavebníka (TDS) prováděn za dané fakturační období, potvrzený objednatelem, bez tohoto soupisu nemá faktura požadované náležitosti a bude vrácena zhotoviteli.</w:t>
      </w:r>
    </w:p>
    <w:p w:rsidR="0035523E" w:rsidRDefault="0035523E" w:rsidP="0035523E">
      <w:pPr>
        <w:keepLines/>
        <w:ind w:left="720"/>
        <w:jc w:val="both"/>
        <w:rPr>
          <w:rFonts w:ascii="Tahoma" w:hAnsi="Tahoma" w:cs="Tahoma"/>
          <w:sz w:val="21"/>
          <w:szCs w:val="21"/>
        </w:rPr>
      </w:pPr>
    </w:p>
    <w:p w:rsidR="00A6638C" w:rsidRDefault="00A6638C" w:rsidP="00A6638C">
      <w:pPr>
        <w:pStyle w:val="Odstavecseseznamem"/>
        <w:numPr>
          <w:ilvl w:val="0"/>
          <w:numId w:val="13"/>
        </w:numPr>
        <w:spacing w:after="200"/>
        <w:ind w:left="426" w:hanging="284"/>
        <w:jc w:val="both"/>
        <w:rPr>
          <w:rFonts w:ascii="Tahoma" w:hAnsi="Tahoma" w:cs="Tahoma"/>
          <w:sz w:val="21"/>
          <w:szCs w:val="21"/>
        </w:rPr>
      </w:pPr>
      <w:r>
        <w:rPr>
          <w:rFonts w:ascii="Tahoma" w:hAnsi="Tahoma" w:cs="Tahoma"/>
          <w:sz w:val="21"/>
          <w:szCs w:val="21"/>
        </w:rPr>
        <w:t>Faktury</w:t>
      </w:r>
      <w:r w:rsidRPr="00B715AE">
        <w:rPr>
          <w:rFonts w:ascii="Tahoma" w:hAnsi="Tahoma" w:cs="Tahoma"/>
          <w:sz w:val="21"/>
          <w:szCs w:val="21"/>
        </w:rPr>
        <w:t xml:space="preserve"> </w:t>
      </w:r>
      <w:r>
        <w:rPr>
          <w:rFonts w:ascii="Tahoma" w:hAnsi="Tahoma" w:cs="Tahoma"/>
          <w:sz w:val="21"/>
          <w:szCs w:val="21"/>
        </w:rPr>
        <w:t xml:space="preserve">za </w:t>
      </w:r>
      <w:r w:rsidR="00D65775">
        <w:rPr>
          <w:rFonts w:ascii="Tahoma" w:hAnsi="Tahoma" w:cs="Tahoma"/>
          <w:sz w:val="21"/>
          <w:szCs w:val="21"/>
        </w:rPr>
        <w:t>výkon koordinátora BOZP</w:t>
      </w:r>
      <w:r>
        <w:rPr>
          <w:rFonts w:ascii="Tahoma" w:hAnsi="Tahoma" w:cs="Tahoma"/>
          <w:sz w:val="21"/>
          <w:szCs w:val="21"/>
        </w:rPr>
        <w:t xml:space="preserve"> budou vystaveny maximálně do výše 90 % odměny. Zbývající část odměny bude vyúčtována konečnou fakturou po ukončení plnění ve smyslu převzetí hotové stavby investorem a odstranění poslední vady z přejímacího řízení a po vydání kolaudačního souhlasu stavby.</w:t>
      </w:r>
    </w:p>
    <w:p w:rsidR="00772584" w:rsidRDefault="00772584" w:rsidP="00772584">
      <w:pPr>
        <w:pStyle w:val="Odstavecseseznamem"/>
        <w:keepLines/>
        <w:suppressAutoHyphens/>
        <w:ind w:left="993"/>
        <w:jc w:val="both"/>
        <w:rPr>
          <w:rFonts w:ascii="Tahoma" w:hAnsi="Tahoma" w:cs="Tahoma"/>
          <w:sz w:val="21"/>
          <w:szCs w:val="21"/>
        </w:rPr>
      </w:pPr>
    </w:p>
    <w:p w:rsidR="006A2306" w:rsidRPr="006111A2" w:rsidRDefault="006A2306" w:rsidP="006A2306">
      <w:pPr>
        <w:numPr>
          <w:ilvl w:val="0"/>
          <w:numId w:val="13"/>
        </w:numPr>
        <w:tabs>
          <w:tab w:val="num" w:pos="426"/>
        </w:tabs>
        <w:autoSpaceDN w:val="0"/>
        <w:spacing w:after="120" w:line="276" w:lineRule="auto"/>
        <w:ind w:left="426"/>
        <w:jc w:val="both"/>
        <w:rPr>
          <w:rFonts w:ascii="Tahoma" w:hAnsi="Tahoma" w:cs="Tahoma"/>
          <w:sz w:val="21"/>
          <w:szCs w:val="21"/>
        </w:rPr>
      </w:pPr>
      <w:r w:rsidRPr="006111A2">
        <w:rPr>
          <w:rFonts w:ascii="Tahoma" w:hAnsi="Tahoma" w:cs="Tahoma"/>
          <w:sz w:val="21"/>
          <w:szCs w:val="21"/>
        </w:rPr>
        <w:t xml:space="preserve">Splatnost faktury se sjednává v délce </w:t>
      </w:r>
      <w:r w:rsidR="0079049D">
        <w:rPr>
          <w:rFonts w:ascii="Tahoma" w:hAnsi="Tahoma" w:cs="Tahoma"/>
          <w:sz w:val="21"/>
          <w:szCs w:val="21"/>
        </w:rPr>
        <w:t>15</w:t>
      </w:r>
      <w:r w:rsidRPr="006111A2">
        <w:rPr>
          <w:rFonts w:ascii="Tahoma" w:hAnsi="Tahoma" w:cs="Tahoma"/>
          <w:sz w:val="21"/>
          <w:szCs w:val="21"/>
        </w:rPr>
        <w:t xml:space="preserve"> dnů od jejího doručení objednateli. Za den doručení se pokládá den uvedený na otisku doručovacího razítka podatelny objednatele. </w:t>
      </w:r>
    </w:p>
    <w:p w:rsidR="006A2306" w:rsidRPr="006111A2" w:rsidRDefault="006A2306" w:rsidP="006A2306">
      <w:pPr>
        <w:numPr>
          <w:ilvl w:val="0"/>
          <w:numId w:val="13"/>
        </w:numPr>
        <w:tabs>
          <w:tab w:val="num" w:pos="426"/>
        </w:tabs>
        <w:autoSpaceDN w:val="0"/>
        <w:spacing w:after="120" w:line="276" w:lineRule="auto"/>
        <w:ind w:left="426"/>
        <w:jc w:val="both"/>
        <w:rPr>
          <w:rFonts w:ascii="Tahoma" w:hAnsi="Tahoma" w:cs="Tahoma"/>
          <w:sz w:val="21"/>
          <w:szCs w:val="21"/>
        </w:rPr>
      </w:pPr>
      <w:r w:rsidRPr="006111A2">
        <w:rPr>
          <w:rFonts w:ascii="Tahoma" w:hAnsi="Tahoma" w:cs="Tahoma"/>
          <w:sz w:val="21"/>
          <w:szCs w:val="21"/>
        </w:rPr>
        <w:t xml:space="preserve">Objednatel je oprávněn před uplynutím lhůty splatnosti vrátit </w:t>
      </w:r>
      <w:r w:rsidR="00F82C46">
        <w:rPr>
          <w:rFonts w:ascii="Tahoma" w:hAnsi="Tahoma" w:cs="Tahoma"/>
          <w:sz w:val="21"/>
          <w:szCs w:val="21"/>
        </w:rPr>
        <w:t xml:space="preserve">koordinátorovi BOZP </w:t>
      </w:r>
      <w:r w:rsidRPr="006111A2">
        <w:rPr>
          <w:rFonts w:ascii="Tahoma" w:hAnsi="Tahoma" w:cs="Tahoma"/>
          <w:sz w:val="21"/>
          <w:szCs w:val="21"/>
        </w:rPr>
        <w:t xml:space="preserve">fakturu, která neobsahuje požadované náležitosti, nebo obsahuje nesprávné údaje nebo nesprávný výpočet poměrné části ceny plnění, kterou má objednatel uhradit. Oprávněným vrácením faktury přestává běžet lhůta její splatnosti. </w:t>
      </w:r>
      <w:r w:rsidR="00BD3E0D">
        <w:rPr>
          <w:rFonts w:ascii="Tahoma" w:hAnsi="Tahoma" w:cs="Tahoma"/>
          <w:sz w:val="21"/>
          <w:szCs w:val="21"/>
        </w:rPr>
        <w:t>K</w:t>
      </w:r>
      <w:r w:rsidR="00F82C46">
        <w:rPr>
          <w:rFonts w:ascii="Tahoma" w:hAnsi="Tahoma" w:cs="Tahoma"/>
          <w:sz w:val="21"/>
          <w:szCs w:val="21"/>
        </w:rPr>
        <w:t xml:space="preserve">oordinátor BOZP </w:t>
      </w:r>
      <w:r w:rsidRPr="006111A2">
        <w:rPr>
          <w:rFonts w:ascii="Tahoma" w:hAnsi="Tahoma" w:cs="Tahoma"/>
          <w:sz w:val="21"/>
          <w:szCs w:val="21"/>
        </w:rPr>
        <w:t xml:space="preserve">vystaví novou fakturu se správnými údaji a dnem doručení objednateli začíná běžet nová </w:t>
      </w:r>
      <w:r w:rsidR="0079049D">
        <w:rPr>
          <w:rFonts w:ascii="Tahoma" w:hAnsi="Tahoma" w:cs="Tahoma"/>
          <w:sz w:val="21"/>
          <w:szCs w:val="21"/>
        </w:rPr>
        <w:t>15</w:t>
      </w:r>
      <w:r w:rsidRPr="006111A2">
        <w:rPr>
          <w:rFonts w:ascii="Tahoma" w:hAnsi="Tahoma" w:cs="Tahoma"/>
          <w:sz w:val="21"/>
          <w:szCs w:val="21"/>
        </w:rPr>
        <w:t>denní lhůta splatnosti.</w:t>
      </w:r>
    </w:p>
    <w:p w:rsidR="006A2306" w:rsidRPr="006111A2" w:rsidRDefault="006A2306" w:rsidP="006A2306">
      <w:pPr>
        <w:numPr>
          <w:ilvl w:val="0"/>
          <w:numId w:val="13"/>
        </w:numPr>
        <w:tabs>
          <w:tab w:val="num" w:pos="426"/>
        </w:tabs>
        <w:autoSpaceDN w:val="0"/>
        <w:spacing w:after="120" w:line="276" w:lineRule="auto"/>
        <w:ind w:left="425" w:hanging="357"/>
        <w:jc w:val="both"/>
        <w:rPr>
          <w:rFonts w:ascii="Tahoma" w:hAnsi="Tahoma" w:cs="Tahoma"/>
          <w:sz w:val="21"/>
          <w:szCs w:val="21"/>
        </w:rPr>
      </w:pPr>
      <w:r w:rsidRPr="006111A2">
        <w:rPr>
          <w:rFonts w:ascii="Tahoma" w:hAnsi="Tahoma" w:cs="Tahoma"/>
          <w:sz w:val="21"/>
          <w:szCs w:val="21"/>
        </w:rPr>
        <w:t>Odměna dle této smlouvy bude hrazena v korunách českých, a to bezhotovostním převodem na účet technického dozoru stavebníka.</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Pojištění</w:t>
      </w:r>
    </w:p>
    <w:p w:rsidR="006A2306" w:rsidRDefault="00CE2BCB" w:rsidP="006A2306">
      <w:pPr>
        <w:pStyle w:val="Nadpis7"/>
        <w:keepNext w:val="0"/>
        <w:keepLines w:val="0"/>
        <w:numPr>
          <w:ilvl w:val="0"/>
          <w:numId w:val="14"/>
        </w:numPr>
        <w:tabs>
          <w:tab w:val="num" w:pos="426"/>
          <w:tab w:val="num" w:pos="1980"/>
        </w:tabs>
        <w:spacing w:before="0" w:after="120" w:line="276" w:lineRule="auto"/>
        <w:ind w:left="426"/>
        <w:jc w:val="both"/>
        <w:rPr>
          <w:rFonts w:ascii="Tahoma" w:hAnsi="Tahoma" w:cs="Tahoma"/>
          <w:i w:val="0"/>
          <w:color w:val="auto"/>
          <w:sz w:val="21"/>
          <w:szCs w:val="21"/>
          <w:lang w:val="cs-CZ"/>
        </w:rPr>
      </w:pPr>
      <w:r>
        <w:rPr>
          <w:rFonts w:ascii="Tahoma" w:hAnsi="Tahoma" w:cs="Tahoma"/>
          <w:i w:val="0"/>
          <w:color w:val="auto"/>
          <w:sz w:val="21"/>
          <w:szCs w:val="21"/>
          <w:lang w:val="cs-CZ"/>
        </w:rPr>
        <w:t>K</w:t>
      </w:r>
      <w:r w:rsidR="003C449F">
        <w:rPr>
          <w:rFonts w:ascii="Tahoma" w:hAnsi="Tahoma" w:cs="Tahoma"/>
          <w:i w:val="0"/>
          <w:color w:val="auto"/>
          <w:sz w:val="21"/>
          <w:szCs w:val="21"/>
          <w:lang w:val="cs-CZ"/>
        </w:rPr>
        <w:t>oordinátor</w:t>
      </w:r>
      <w:r w:rsidR="00913FC2">
        <w:rPr>
          <w:rFonts w:ascii="Tahoma" w:hAnsi="Tahoma" w:cs="Tahoma"/>
          <w:i w:val="0"/>
          <w:color w:val="auto"/>
          <w:sz w:val="21"/>
          <w:szCs w:val="21"/>
          <w:lang w:val="cs-CZ"/>
        </w:rPr>
        <w:t xml:space="preserve"> BOZP</w:t>
      </w:r>
      <w:r w:rsidR="006A2306" w:rsidRPr="006111A2">
        <w:rPr>
          <w:rFonts w:ascii="Tahoma" w:hAnsi="Tahoma" w:cs="Tahoma"/>
          <w:i w:val="0"/>
          <w:color w:val="auto"/>
          <w:sz w:val="21"/>
          <w:szCs w:val="21"/>
          <w:lang w:val="cs-CZ"/>
        </w:rPr>
        <w:t xml:space="preserve"> se zavazuje mít po celou dobu trvání této smlouvy uzavřenu v postavení pojištěného pojistnou smlouvu s pojišťovnou, jejímž předmětem je pojištění odpovědnosti za škodu způsobenou při výkonu činností třetí osobě, přičemž limit pojistného plnění nesmí být nižší než </w:t>
      </w:r>
      <w:r w:rsidR="0079049D">
        <w:rPr>
          <w:rFonts w:ascii="Tahoma" w:hAnsi="Tahoma" w:cs="Tahoma"/>
          <w:i w:val="0"/>
          <w:color w:val="auto"/>
          <w:sz w:val="21"/>
          <w:szCs w:val="21"/>
          <w:lang w:val="cs-CZ"/>
        </w:rPr>
        <w:t>50</w:t>
      </w:r>
      <w:r w:rsidR="006A2306" w:rsidRPr="00913FC2">
        <w:rPr>
          <w:rFonts w:ascii="Tahoma" w:hAnsi="Tahoma" w:cs="Tahoma"/>
          <w:i w:val="0"/>
          <w:color w:val="auto"/>
          <w:sz w:val="21"/>
          <w:szCs w:val="21"/>
          <w:lang w:val="cs-CZ"/>
        </w:rPr>
        <w:t xml:space="preserve">0 000,- Kč za jednu škodnou událost. </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Sankce</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napToGrid w:val="0"/>
          <w:sz w:val="21"/>
          <w:szCs w:val="21"/>
        </w:rPr>
        <w:t xml:space="preserve">Dojde-li na straně objednatele k prodlení s úhradou faktury, je </w:t>
      </w:r>
      <w:r w:rsidR="00913FC2">
        <w:rPr>
          <w:rFonts w:ascii="Tahoma" w:hAnsi="Tahoma" w:cs="Tahoma"/>
          <w:snapToGrid w:val="0"/>
          <w:sz w:val="21"/>
          <w:szCs w:val="21"/>
        </w:rPr>
        <w:t>koordinátor BOZP</w:t>
      </w:r>
      <w:r w:rsidRPr="006111A2">
        <w:rPr>
          <w:rFonts w:ascii="Tahoma" w:hAnsi="Tahoma" w:cs="Tahoma"/>
          <w:snapToGrid w:val="0"/>
          <w:sz w:val="21"/>
          <w:szCs w:val="21"/>
        </w:rPr>
        <w:t xml:space="preserve"> oprávněn účtovat objednateli </w:t>
      </w:r>
      <w:r w:rsidR="00E3189B">
        <w:rPr>
          <w:rFonts w:ascii="Tahoma" w:hAnsi="Tahoma" w:cs="Tahoma"/>
          <w:snapToGrid w:val="0"/>
          <w:sz w:val="21"/>
          <w:szCs w:val="21"/>
        </w:rPr>
        <w:t xml:space="preserve">zákonný </w:t>
      </w:r>
      <w:r w:rsidRPr="006111A2">
        <w:rPr>
          <w:rFonts w:ascii="Tahoma" w:hAnsi="Tahoma" w:cs="Tahoma"/>
          <w:snapToGrid w:val="0"/>
          <w:sz w:val="21"/>
          <w:szCs w:val="21"/>
        </w:rPr>
        <w:t xml:space="preserve">úrok z prodlení ve výši </w:t>
      </w:r>
      <w:r w:rsidR="00E3189B">
        <w:rPr>
          <w:rFonts w:ascii="Tahoma" w:hAnsi="Tahoma" w:cs="Tahoma"/>
          <w:snapToGrid w:val="0"/>
          <w:sz w:val="21"/>
          <w:szCs w:val="21"/>
        </w:rPr>
        <w:t>stanovené občanskoprávními předpisy</w:t>
      </w:r>
      <w:r w:rsidRPr="006111A2">
        <w:rPr>
          <w:rFonts w:ascii="Tahoma" w:hAnsi="Tahoma" w:cs="Tahoma"/>
          <w:snapToGrid w:val="0"/>
          <w:sz w:val="21"/>
          <w:szCs w:val="21"/>
        </w:rPr>
        <w:t xml:space="preserve"> z dlužné částky za každý jednotlivý den prodlení po termínu splatnosti faktury až do doby zaplacení dlužné částky. </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lastRenderedPageBreak/>
        <w:t xml:space="preserve">V případě porušení povinností </w:t>
      </w:r>
      <w:r w:rsidR="00913FC2">
        <w:rPr>
          <w:rFonts w:ascii="Tahoma" w:hAnsi="Tahoma" w:cs="Tahoma"/>
          <w:sz w:val="21"/>
          <w:szCs w:val="21"/>
        </w:rPr>
        <w:t xml:space="preserve">koordinátora BOZP </w:t>
      </w:r>
      <w:r w:rsidRPr="006111A2">
        <w:rPr>
          <w:rFonts w:ascii="Tahoma" w:hAnsi="Tahoma" w:cs="Tahoma"/>
          <w:sz w:val="21"/>
          <w:szCs w:val="21"/>
        </w:rPr>
        <w:t>při výkonu činností sjednaných touto smlouvou je objednatel oprávněn požadovat zaplacení smluvní pokuty ve výši 1.000,- Kč za každý zjištěný případ takového porušení povinnost</w:t>
      </w:r>
      <w:r w:rsidR="00BD3E0D">
        <w:rPr>
          <w:rFonts w:ascii="Tahoma" w:hAnsi="Tahoma" w:cs="Tahoma"/>
          <w:sz w:val="21"/>
          <w:szCs w:val="21"/>
        </w:rPr>
        <w:t>í</w:t>
      </w:r>
      <w:r w:rsidRPr="006111A2">
        <w:rPr>
          <w:rFonts w:ascii="Tahoma" w:hAnsi="Tahoma" w:cs="Tahoma"/>
          <w:sz w:val="21"/>
          <w:szCs w:val="21"/>
        </w:rPr>
        <w:t xml:space="preserve"> </w:t>
      </w:r>
      <w:r w:rsidR="00913FC2">
        <w:rPr>
          <w:rFonts w:ascii="Tahoma" w:hAnsi="Tahoma" w:cs="Tahoma"/>
          <w:sz w:val="21"/>
          <w:szCs w:val="21"/>
        </w:rPr>
        <w:t>koordinátora BOZP</w:t>
      </w:r>
      <w:r w:rsidRPr="006111A2">
        <w:rPr>
          <w:rFonts w:ascii="Tahoma" w:hAnsi="Tahoma" w:cs="Tahoma"/>
          <w:sz w:val="21"/>
          <w:szCs w:val="21"/>
        </w:rPr>
        <w:t xml:space="preserve">. </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t xml:space="preserve">V případě porušení povinností </w:t>
      </w:r>
      <w:r w:rsidR="00913FC2">
        <w:rPr>
          <w:rFonts w:ascii="Tahoma" w:hAnsi="Tahoma" w:cs="Tahoma"/>
          <w:sz w:val="21"/>
          <w:szCs w:val="21"/>
        </w:rPr>
        <w:t xml:space="preserve">koordinátora BOZP </w:t>
      </w:r>
      <w:r w:rsidRPr="006111A2">
        <w:rPr>
          <w:rFonts w:ascii="Tahoma" w:hAnsi="Tahoma" w:cs="Tahoma"/>
          <w:sz w:val="21"/>
          <w:szCs w:val="21"/>
        </w:rPr>
        <w:t xml:space="preserve">vyplývajících z čl. XI. této smlouvy, je objednatel oprávněn požadovat na </w:t>
      </w:r>
      <w:r w:rsidR="00913FC2">
        <w:rPr>
          <w:rFonts w:ascii="Tahoma" w:hAnsi="Tahoma" w:cs="Tahoma"/>
          <w:sz w:val="21"/>
          <w:szCs w:val="21"/>
        </w:rPr>
        <w:t>koordinátorovi BOZP</w:t>
      </w:r>
      <w:r w:rsidRPr="006111A2">
        <w:rPr>
          <w:rFonts w:ascii="Tahoma" w:hAnsi="Tahoma" w:cs="Tahoma"/>
          <w:sz w:val="21"/>
          <w:szCs w:val="21"/>
        </w:rPr>
        <w:t xml:space="preserve"> zaplacení smluvní pokuty ve výši 2.000,- Kč za každý případ takového porušení povinnosti </w:t>
      </w:r>
      <w:r w:rsidR="00913FC2">
        <w:rPr>
          <w:rFonts w:ascii="Tahoma" w:hAnsi="Tahoma" w:cs="Tahoma"/>
          <w:sz w:val="21"/>
          <w:szCs w:val="21"/>
        </w:rPr>
        <w:t>koordinátora BOZP</w:t>
      </w:r>
      <w:r w:rsidRPr="006111A2">
        <w:rPr>
          <w:rFonts w:ascii="Tahoma" w:hAnsi="Tahoma" w:cs="Tahoma"/>
          <w:sz w:val="21"/>
          <w:szCs w:val="21"/>
        </w:rPr>
        <w:t>.</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t xml:space="preserve">Zaplacením smluvní pokuty není dotčen nárok objednatele na náhradu škody vzniklou v příčinné souvislosti s jednáním či opomenutím </w:t>
      </w:r>
      <w:r w:rsidR="00C523D3">
        <w:rPr>
          <w:rFonts w:ascii="Tahoma" w:hAnsi="Tahoma" w:cs="Tahoma"/>
          <w:sz w:val="21"/>
          <w:szCs w:val="21"/>
        </w:rPr>
        <w:t>koordinátora BOZP</w:t>
      </w:r>
      <w:r w:rsidRPr="006111A2">
        <w:rPr>
          <w:rFonts w:ascii="Tahoma" w:hAnsi="Tahoma" w:cs="Tahoma"/>
          <w:sz w:val="21"/>
          <w:szCs w:val="21"/>
        </w:rPr>
        <w:t>, které je sankcionováno sjednanou smluvní pokutou.</w:t>
      </w:r>
    </w:p>
    <w:p w:rsidR="006A2306" w:rsidRPr="00C97F20" w:rsidRDefault="006A2306" w:rsidP="006A2306">
      <w:pPr>
        <w:numPr>
          <w:ilvl w:val="0"/>
          <w:numId w:val="7"/>
        </w:numPr>
        <w:spacing w:after="120" w:line="276" w:lineRule="auto"/>
        <w:ind w:left="357" w:hanging="357"/>
        <w:jc w:val="both"/>
        <w:rPr>
          <w:rFonts w:ascii="Tahoma" w:hAnsi="Tahoma" w:cs="Tahoma"/>
          <w:snapToGrid w:val="0"/>
          <w:sz w:val="21"/>
          <w:szCs w:val="21"/>
        </w:rPr>
      </w:pPr>
      <w:r w:rsidRPr="006111A2">
        <w:rPr>
          <w:rFonts w:ascii="Tahoma" w:hAnsi="Tahoma" w:cs="Tahoma"/>
          <w:sz w:val="21"/>
          <w:szCs w:val="21"/>
        </w:rPr>
        <w:t xml:space="preserve">V případě porušení povinností </w:t>
      </w:r>
      <w:r w:rsidR="00C523D3">
        <w:rPr>
          <w:rFonts w:ascii="Tahoma" w:hAnsi="Tahoma" w:cs="Tahoma"/>
          <w:sz w:val="21"/>
          <w:szCs w:val="21"/>
        </w:rPr>
        <w:t xml:space="preserve">koordinátora BOZP </w:t>
      </w:r>
      <w:r w:rsidRPr="006111A2">
        <w:rPr>
          <w:rFonts w:ascii="Tahoma" w:hAnsi="Tahoma" w:cs="Tahoma"/>
          <w:sz w:val="21"/>
          <w:szCs w:val="21"/>
        </w:rPr>
        <w:t xml:space="preserve">je </w:t>
      </w:r>
      <w:r w:rsidR="00C523D3">
        <w:rPr>
          <w:rFonts w:ascii="Tahoma" w:hAnsi="Tahoma" w:cs="Tahoma"/>
          <w:sz w:val="21"/>
          <w:szCs w:val="21"/>
        </w:rPr>
        <w:t xml:space="preserve">koordinátor BOZP </w:t>
      </w:r>
      <w:r w:rsidRPr="006111A2">
        <w:rPr>
          <w:rFonts w:ascii="Tahoma" w:hAnsi="Tahoma" w:cs="Tahoma"/>
          <w:sz w:val="21"/>
          <w:szCs w:val="21"/>
        </w:rPr>
        <w:t>povinen na své náklady zajistit provedení nápravných opatření, pokud je jejich provedení možné a povede ke splnění předmětu této smlouvy.</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Ukončení smluvního vztahu</w:t>
      </w:r>
    </w:p>
    <w:p w:rsidR="006A2306" w:rsidRPr="006111A2" w:rsidRDefault="006A2306" w:rsidP="006A2306">
      <w:pPr>
        <w:numPr>
          <w:ilvl w:val="0"/>
          <w:numId w:val="11"/>
        </w:numPr>
        <w:tabs>
          <w:tab w:val="clear" w:pos="108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Tuto smlouvu je možné předčasně ukončit, a to buď dohodou smluvních stran, písemnou výpovědí objednatele nebo </w:t>
      </w:r>
      <w:r w:rsidR="00E560C9">
        <w:rPr>
          <w:rFonts w:ascii="Tahoma" w:hAnsi="Tahoma" w:cs="Tahoma"/>
          <w:sz w:val="21"/>
          <w:szCs w:val="21"/>
        </w:rPr>
        <w:t xml:space="preserve">z dalších </w:t>
      </w:r>
      <w:r w:rsidRPr="006111A2">
        <w:rPr>
          <w:rFonts w:ascii="Tahoma" w:hAnsi="Tahoma" w:cs="Tahoma"/>
          <w:sz w:val="21"/>
          <w:szCs w:val="21"/>
        </w:rPr>
        <w:t xml:space="preserve">důvodů </w:t>
      </w:r>
      <w:r w:rsidR="00E560C9">
        <w:rPr>
          <w:rFonts w:ascii="Tahoma" w:hAnsi="Tahoma" w:cs="Tahoma"/>
          <w:sz w:val="21"/>
          <w:szCs w:val="21"/>
        </w:rPr>
        <w:t>stanovených právními předpisy</w:t>
      </w:r>
      <w:r w:rsidRPr="006111A2">
        <w:rPr>
          <w:rFonts w:ascii="Tahoma" w:hAnsi="Tahoma" w:cs="Tahoma"/>
          <w:sz w:val="21"/>
          <w:szCs w:val="21"/>
        </w:rPr>
        <w:t>.</w:t>
      </w:r>
    </w:p>
    <w:p w:rsidR="006A2306" w:rsidRPr="006111A2" w:rsidRDefault="006A2306" w:rsidP="006A2306">
      <w:pPr>
        <w:numPr>
          <w:ilvl w:val="0"/>
          <w:numId w:val="11"/>
        </w:numPr>
        <w:tabs>
          <w:tab w:val="clear" w:pos="1080"/>
          <w:tab w:val="num" w:pos="360"/>
        </w:tabs>
        <w:spacing w:after="120" w:line="276" w:lineRule="auto"/>
        <w:ind w:left="357" w:hanging="357"/>
        <w:jc w:val="both"/>
        <w:rPr>
          <w:rFonts w:ascii="Tahoma" w:hAnsi="Tahoma" w:cs="Tahoma"/>
          <w:sz w:val="21"/>
          <w:szCs w:val="21"/>
        </w:rPr>
      </w:pPr>
      <w:r w:rsidRPr="006111A2">
        <w:rPr>
          <w:rFonts w:ascii="Tahoma" w:hAnsi="Tahoma" w:cs="Tahoma"/>
          <w:sz w:val="21"/>
          <w:szCs w:val="21"/>
        </w:rPr>
        <w:t>Objednatel je oprávněn smlouvu kdykoliv vypovědě</w:t>
      </w:r>
      <w:r w:rsidR="007E0107">
        <w:rPr>
          <w:rFonts w:ascii="Tahoma" w:hAnsi="Tahoma" w:cs="Tahoma"/>
          <w:sz w:val="21"/>
          <w:szCs w:val="21"/>
        </w:rPr>
        <w:t>t bez uvedení důvodů</w:t>
      </w:r>
      <w:r w:rsidRPr="006111A2">
        <w:rPr>
          <w:rFonts w:ascii="Tahoma" w:hAnsi="Tahoma" w:cs="Tahoma"/>
          <w:sz w:val="21"/>
          <w:szCs w:val="21"/>
        </w:rPr>
        <w:t>. Nestanoví-li výpověď pozdější účinnost, nabývá účinnosti dnem</w:t>
      </w:r>
      <w:r w:rsidR="007E0107">
        <w:rPr>
          <w:rFonts w:ascii="Tahoma" w:hAnsi="Tahoma" w:cs="Tahoma"/>
          <w:sz w:val="21"/>
          <w:szCs w:val="21"/>
        </w:rPr>
        <w:t xml:space="preserve"> následujícím po doručení výpovědi. </w:t>
      </w:r>
    </w:p>
    <w:p w:rsidR="007E0107" w:rsidRPr="00E560C9" w:rsidRDefault="00E560C9" w:rsidP="00E560C9">
      <w:pPr>
        <w:numPr>
          <w:ilvl w:val="0"/>
          <w:numId w:val="11"/>
        </w:numPr>
        <w:tabs>
          <w:tab w:val="clear" w:pos="1080"/>
          <w:tab w:val="num" w:pos="360"/>
        </w:tabs>
        <w:spacing w:after="120" w:line="276" w:lineRule="auto"/>
        <w:ind w:left="357" w:hanging="357"/>
        <w:jc w:val="both"/>
        <w:rPr>
          <w:rFonts w:ascii="Tahoma" w:hAnsi="Tahoma" w:cs="Tahoma"/>
          <w:bCs/>
          <w:sz w:val="21"/>
          <w:szCs w:val="21"/>
        </w:rPr>
      </w:pPr>
      <w:r w:rsidRPr="00E560C9">
        <w:rPr>
          <w:rFonts w:ascii="Tahoma" w:hAnsi="Tahoma" w:cs="Tahoma"/>
          <w:bCs/>
          <w:sz w:val="21"/>
          <w:szCs w:val="21"/>
        </w:rPr>
        <w:t>Objednatel</w:t>
      </w:r>
      <w:r w:rsidR="007E0107" w:rsidRPr="00E560C9">
        <w:rPr>
          <w:rFonts w:ascii="Tahoma" w:hAnsi="Tahoma" w:cs="Tahoma"/>
          <w:bCs/>
          <w:sz w:val="21"/>
          <w:szCs w:val="21"/>
        </w:rPr>
        <w:t xml:space="preserve"> je oprávněn vypovědět tuto smlouvu bez výpovědní doby, a to zejména v případě:</w:t>
      </w:r>
    </w:p>
    <w:p w:rsidR="007E0107" w:rsidRPr="00E560C9" w:rsidRDefault="007E0107" w:rsidP="007E0107">
      <w:pPr>
        <w:numPr>
          <w:ilvl w:val="0"/>
          <w:numId w:val="25"/>
        </w:numPr>
        <w:tabs>
          <w:tab w:val="num" w:pos="714"/>
        </w:tabs>
        <w:spacing w:before="60"/>
        <w:ind w:left="714" w:hanging="357"/>
        <w:jc w:val="both"/>
        <w:rPr>
          <w:rFonts w:ascii="Tahoma" w:hAnsi="Tahoma" w:cs="Tahoma"/>
          <w:color w:val="000000"/>
          <w:sz w:val="21"/>
          <w:szCs w:val="21"/>
        </w:rPr>
      </w:pPr>
      <w:r w:rsidRPr="00E560C9">
        <w:rPr>
          <w:rFonts w:ascii="Tahoma" w:hAnsi="Tahoma" w:cs="Tahoma"/>
          <w:color w:val="000000"/>
          <w:sz w:val="21"/>
          <w:szCs w:val="21"/>
        </w:rPr>
        <w:t>bylo</w:t>
      </w:r>
      <w:r w:rsidRPr="00E560C9">
        <w:rPr>
          <w:rFonts w:ascii="Tahoma" w:hAnsi="Tahoma" w:cs="Tahoma"/>
          <w:color w:val="000000"/>
          <w:sz w:val="21"/>
          <w:szCs w:val="21"/>
        </w:rPr>
        <w:noBreakHyphen/>
        <w:t xml:space="preserve">li příslušným soudem rozhodnuto o tom, že </w:t>
      </w:r>
      <w:r w:rsidR="007B10D0">
        <w:rPr>
          <w:rFonts w:ascii="Tahoma" w:hAnsi="Tahoma" w:cs="Tahoma"/>
          <w:color w:val="000000"/>
          <w:sz w:val="21"/>
          <w:szCs w:val="21"/>
        </w:rPr>
        <w:t xml:space="preserve">koordinátor BOZP </w:t>
      </w:r>
      <w:r w:rsidRPr="00E560C9">
        <w:rPr>
          <w:rFonts w:ascii="Tahoma" w:hAnsi="Tahoma" w:cs="Tahoma"/>
          <w:color w:val="000000"/>
          <w:sz w:val="21"/>
          <w:szCs w:val="21"/>
        </w:rPr>
        <w:t>je v úpadku ve smyslu zákona č. 182/2006 Sb., o úpadku a způsobech jeho řešení (insolvenční zákon), ve znění pozdějších předpisů (a to bez ohledu na právní moc tohoto rozhodnutí);</w:t>
      </w:r>
    </w:p>
    <w:p w:rsidR="007E0107" w:rsidRDefault="007E0107" w:rsidP="007E0107">
      <w:pPr>
        <w:numPr>
          <w:ilvl w:val="0"/>
          <w:numId w:val="25"/>
        </w:numPr>
        <w:tabs>
          <w:tab w:val="num" w:pos="720"/>
        </w:tabs>
        <w:spacing w:before="60"/>
        <w:ind w:left="714" w:hanging="357"/>
        <w:jc w:val="both"/>
        <w:rPr>
          <w:rFonts w:ascii="Tahoma" w:hAnsi="Tahoma" w:cs="Tahoma"/>
          <w:color w:val="000000"/>
          <w:sz w:val="21"/>
          <w:szCs w:val="21"/>
        </w:rPr>
      </w:pPr>
      <w:r w:rsidRPr="00E560C9">
        <w:rPr>
          <w:rFonts w:ascii="Tahoma" w:hAnsi="Tahoma" w:cs="Tahoma"/>
          <w:color w:val="000000"/>
          <w:sz w:val="21"/>
          <w:szCs w:val="21"/>
        </w:rPr>
        <w:t>podá</w:t>
      </w:r>
      <w:r w:rsidRPr="00E560C9">
        <w:rPr>
          <w:rFonts w:ascii="Tahoma" w:hAnsi="Tahoma" w:cs="Tahoma"/>
          <w:color w:val="000000"/>
          <w:sz w:val="21"/>
          <w:szCs w:val="21"/>
        </w:rPr>
        <w:noBreakHyphen/>
        <w:t xml:space="preserve">li </w:t>
      </w:r>
      <w:r w:rsidR="007B10D0">
        <w:rPr>
          <w:rFonts w:ascii="Tahoma" w:hAnsi="Tahoma" w:cs="Tahoma"/>
          <w:color w:val="000000"/>
          <w:sz w:val="21"/>
          <w:szCs w:val="21"/>
        </w:rPr>
        <w:t xml:space="preserve">koordinátor BOZP </w:t>
      </w:r>
      <w:r w:rsidRPr="00E560C9">
        <w:rPr>
          <w:rFonts w:ascii="Tahoma" w:hAnsi="Tahoma" w:cs="Tahoma"/>
          <w:color w:val="000000"/>
          <w:sz w:val="21"/>
          <w:szCs w:val="21"/>
        </w:rPr>
        <w:t>sám na sebe insolvenční návrh.</w:t>
      </w:r>
    </w:p>
    <w:p w:rsidR="00E3189B" w:rsidRDefault="00E3189B" w:rsidP="00E3189B">
      <w:pPr>
        <w:spacing w:after="120" w:line="276" w:lineRule="auto"/>
        <w:jc w:val="both"/>
        <w:rPr>
          <w:rFonts w:ascii="Tahoma" w:hAnsi="Tahoma" w:cs="Tahoma"/>
          <w:sz w:val="21"/>
          <w:szCs w:val="21"/>
        </w:rPr>
      </w:pPr>
    </w:p>
    <w:p w:rsidR="00E3189B" w:rsidRDefault="00E3189B" w:rsidP="00E3189B">
      <w:pPr>
        <w:numPr>
          <w:ilvl w:val="0"/>
          <w:numId w:val="11"/>
        </w:numPr>
        <w:tabs>
          <w:tab w:val="clear" w:pos="1080"/>
          <w:tab w:val="num" w:pos="360"/>
        </w:tabs>
        <w:spacing w:after="120" w:line="276" w:lineRule="auto"/>
        <w:ind w:left="357" w:hanging="357"/>
        <w:jc w:val="both"/>
        <w:rPr>
          <w:rFonts w:ascii="Tahoma" w:hAnsi="Tahoma" w:cs="Tahoma"/>
          <w:sz w:val="21"/>
          <w:szCs w:val="21"/>
        </w:rPr>
      </w:pPr>
      <w:r w:rsidRPr="00E3189B">
        <w:rPr>
          <w:rFonts w:ascii="Tahoma" w:hAnsi="Tahoma" w:cs="Tahoma"/>
          <w:sz w:val="21"/>
          <w:szCs w:val="21"/>
        </w:rPr>
        <w:t xml:space="preserve">Od účinnosti výpovědi je </w:t>
      </w:r>
      <w:r w:rsidR="007B10D0">
        <w:rPr>
          <w:rFonts w:ascii="Tahoma" w:hAnsi="Tahoma" w:cs="Tahoma"/>
          <w:sz w:val="21"/>
          <w:szCs w:val="21"/>
        </w:rPr>
        <w:t>koordinátor BOZP</w:t>
      </w:r>
      <w:r w:rsidRPr="00E3189B">
        <w:rPr>
          <w:rFonts w:ascii="Tahoma" w:hAnsi="Tahoma" w:cs="Tahoma"/>
          <w:sz w:val="21"/>
          <w:szCs w:val="21"/>
        </w:rPr>
        <w:t xml:space="preserve"> povinen nepokračovat ve výkonu činností dle této smlouvy. </w:t>
      </w:r>
      <w:r w:rsidR="00BD3E0D">
        <w:rPr>
          <w:rFonts w:ascii="Tahoma" w:hAnsi="Tahoma" w:cs="Tahoma"/>
          <w:sz w:val="21"/>
          <w:szCs w:val="21"/>
        </w:rPr>
        <w:t>K</w:t>
      </w:r>
      <w:r w:rsidR="007B10D0">
        <w:rPr>
          <w:rFonts w:ascii="Tahoma" w:hAnsi="Tahoma" w:cs="Tahoma"/>
          <w:sz w:val="21"/>
          <w:szCs w:val="21"/>
        </w:rPr>
        <w:t xml:space="preserve">oordinátor BOZP </w:t>
      </w:r>
      <w:r w:rsidRPr="00E3189B">
        <w:rPr>
          <w:rFonts w:ascii="Tahoma" w:hAnsi="Tahoma" w:cs="Tahoma"/>
          <w:sz w:val="21"/>
          <w:szCs w:val="21"/>
        </w:rPr>
        <w:t xml:space="preserve">je však povinen upozornit objednatele na </w:t>
      </w:r>
      <w:r w:rsidRPr="00E3189B">
        <w:rPr>
          <w:rFonts w:ascii="Tahoma" w:hAnsi="Tahoma" w:cs="Tahoma"/>
          <w:bCs/>
          <w:sz w:val="21"/>
          <w:szCs w:val="21"/>
        </w:rPr>
        <w:t>opatření</w:t>
      </w:r>
      <w:r w:rsidRPr="00E3189B">
        <w:rPr>
          <w:rFonts w:ascii="Tahoma" w:hAnsi="Tahoma" w:cs="Tahoma"/>
          <w:sz w:val="21"/>
          <w:szCs w:val="21"/>
        </w:rPr>
        <w:t xml:space="preserve"> potřebná k tomu, aby se zabránilo vzniku škody bezprostředně hrozící objednateli nedokončením plnění dle této smlouvy. Za plnění dle této smlouvy řádně vykonané má </w:t>
      </w:r>
      <w:r w:rsidR="00BD3E0D">
        <w:rPr>
          <w:rFonts w:ascii="Tahoma" w:hAnsi="Tahoma" w:cs="Tahoma"/>
          <w:sz w:val="21"/>
          <w:szCs w:val="21"/>
        </w:rPr>
        <w:t>ko</w:t>
      </w:r>
      <w:r w:rsidR="00CE2BCB">
        <w:rPr>
          <w:rFonts w:ascii="Tahoma" w:hAnsi="Tahoma" w:cs="Tahoma"/>
          <w:sz w:val="21"/>
          <w:szCs w:val="21"/>
        </w:rPr>
        <w:t>o</w:t>
      </w:r>
      <w:r w:rsidR="00BD3E0D">
        <w:rPr>
          <w:rFonts w:ascii="Tahoma" w:hAnsi="Tahoma" w:cs="Tahoma"/>
          <w:sz w:val="21"/>
          <w:szCs w:val="21"/>
        </w:rPr>
        <w:t>rdi</w:t>
      </w:r>
      <w:r w:rsidR="00CE2BCB">
        <w:rPr>
          <w:rFonts w:ascii="Tahoma" w:hAnsi="Tahoma" w:cs="Tahoma"/>
          <w:sz w:val="21"/>
          <w:szCs w:val="21"/>
        </w:rPr>
        <w:t>ná</w:t>
      </w:r>
      <w:r w:rsidR="00BD3E0D">
        <w:rPr>
          <w:rFonts w:ascii="Tahoma" w:hAnsi="Tahoma" w:cs="Tahoma"/>
          <w:sz w:val="21"/>
          <w:szCs w:val="21"/>
        </w:rPr>
        <w:t>tor BOZP</w:t>
      </w:r>
      <w:r w:rsidRPr="00E3189B">
        <w:rPr>
          <w:rFonts w:ascii="Tahoma" w:hAnsi="Tahoma" w:cs="Tahoma"/>
          <w:sz w:val="21"/>
          <w:szCs w:val="21"/>
        </w:rPr>
        <w:t xml:space="preserve"> nárok na zaplacení odměny dle této smlouvy.</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Zvláštní ujednání</w:t>
      </w:r>
    </w:p>
    <w:p w:rsidR="006A2306" w:rsidRPr="006111A2" w:rsidRDefault="00CE2BCB" w:rsidP="00C97F20">
      <w:pPr>
        <w:numPr>
          <w:ilvl w:val="0"/>
          <w:numId w:val="44"/>
        </w:numPr>
        <w:tabs>
          <w:tab w:val="clear" w:pos="1080"/>
        </w:tabs>
        <w:spacing w:after="120" w:line="276" w:lineRule="auto"/>
        <w:ind w:left="284"/>
        <w:jc w:val="both"/>
        <w:rPr>
          <w:rFonts w:ascii="Tahoma" w:hAnsi="Tahoma" w:cs="Tahoma"/>
          <w:sz w:val="21"/>
          <w:szCs w:val="21"/>
        </w:rPr>
      </w:pPr>
      <w:r>
        <w:rPr>
          <w:rFonts w:ascii="Tahoma" w:hAnsi="Tahoma" w:cs="Tahoma"/>
          <w:sz w:val="21"/>
          <w:szCs w:val="21"/>
        </w:rPr>
        <w:t>K</w:t>
      </w:r>
      <w:r w:rsidR="00405819">
        <w:rPr>
          <w:rFonts w:ascii="Tahoma" w:hAnsi="Tahoma" w:cs="Tahoma"/>
          <w:sz w:val="21"/>
          <w:szCs w:val="21"/>
        </w:rPr>
        <w:t xml:space="preserve">oordinátor BOZP </w:t>
      </w:r>
      <w:r w:rsidR="006A2306" w:rsidRPr="006111A2">
        <w:rPr>
          <w:rFonts w:ascii="Tahoma" w:hAnsi="Tahoma" w:cs="Tahoma"/>
          <w:sz w:val="21"/>
          <w:szCs w:val="21"/>
        </w:rPr>
        <w:t>je povinen po celou dobu trvání smlouvy disponovat kvalifikací, kterou prokázal v rámci výběrového řízení před uzavřením této smlouvy.</w:t>
      </w:r>
    </w:p>
    <w:p w:rsidR="006A2306" w:rsidRDefault="00CE2BCB" w:rsidP="00C97F20">
      <w:pPr>
        <w:numPr>
          <w:ilvl w:val="0"/>
          <w:numId w:val="44"/>
        </w:numPr>
        <w:tabs>
          <w:tab w:val="clear" w:pos="1080"/>
        </w:tabs>
        <w:spacing w:after="120" w:line="276" w:lineRule="auto"/>
        <w:ind w:left="284"/>
        <w:jc w:val="both"/>
        <w:rPr>
          <w:rFonts w:ascii="Tahoma" w:hAnsi="Tahoma" w:cs="Tahoma"/>
          <w:sz w:val="21"/>
          <w:szCs w:val="21"/>
        </w:rPr>
      </w:pPr>
      <w:r>
        <w:rPr>
          <w:rFonts w:ascii="Tahoma" w:hAnsi="Tahoma" w:cs="Tahoma"/>
          <w:sz w:val="21"/>
          <w:szCs w:val="21"/>
        </w:rPr>
        <w:t>Koordinátor</w:t>
      </w:r>
      <w:r w:rsidR="00405819">
        <w:rPr>
          <w:rFonts w:ascii="Tahoma" w:hAnsi="Tahoma" w:cs="Tahoma"/>
          <w:sz w:val="21"/>
          <w:szCs w:val="21"/>
        </w:rPr>
        <w:t xml:space="preserve"> BOZP </w:t>
      </w:r>
      <w:r w:rsidR="006A2306" w:rsidRPr="006111A2">
        <w:rPr>
          <w:rFonts w:ascii="Tahoma" w:hAnsi="Tahoma" w:cs="Tahoma"/>
          <w:sz w:val="21"/>
          <w:szCs w:val="21"/>
        </w:rPr>
        <w:t xml:space="preserve">se uzavřením této smlouvy zavazuje, že ani on, ani osoba s ním </w:t>
      </w:r>
      <w:r w:rsidR="006A2306" w:rsidRPr="006415CE">
        <w:rPr>
          <w:rFonts w:ascii="Tahoma" w:hAnsi="Tahoma" w:cs="Tahoma"/>
          <w:iCs/>
          <w:sz w:val="21"/>
          <w:szCs w:val="21"/>
        </w:rPr>
        <w:t>propojená</w:t>
      </w:r>
      <w:r w:rsidR="006A2306" w:rsidRPr="006111A2">
        <w:rPr>
          <w:rFonts w:ascii="Tahoma" w:hAnsi="Tahoma" w:cs="Tahoma"/>
          <w:sz w:val="21"/>
          <w:szCs w:val="21"/>
        </w:rPr>
        <w:t xml:space="preserve"> ve smyslu § 74 a násl. zákona č. 90/2012 Sb., o obchodních společnostech a družstvech (zákon o obchodních korporacích), nebude vykonávat činnost zhotovitele Stavby. </w:t>
      </w:r>
    </w:p>
    <w:p w:rsidR="006A2306"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Závěrečná ujednání</w:t>
      </w:r>
    </w:p>
    <w:p w:rsidR="00954B74" w:rsidRDefault="00954B74" w:rsidP="00954B74">
      <w:pPr>
        <w:pStyle w:val="Odstavecseseznamem"/>
        <w:spacing w:after="120" w:line="276" w:lineRule="auto"/>
        <w:ind w:left="1080"/>
        <w:rPr>
          <w:rFonts w:ascii="Tahoma" w:hAnsi="Tahoma" w:cs="Tahoma"/>
          <w:b/>
          <w:sz w:val="21"/>
          <w:szCs w:val="21"/>
        </w:rPr>
      </w:pPr>
    </w:p>
    <w:p w:rsidR="00B27CBD" w:rsidRPr="00B27CBD" w:rsidRDefault="00B27CBD" w:rsidP="00B27CBD">
      <w:pPr>
        <w:pStyle w:val="Odstavecseseznamem"/>
        <w:tabs>
          <w:tab w:val="left" w:pos="426"/>
          <w:tab w:val="left" w:pos="567"/>
        </w:tabs>
        <w:autoSpaceDE w:val="0"/>
        <w:autoSpaceDN w:val="0"/>
        <w:adjustRightInd w:val="0"/>
        <w:spacing w:after="120"/>
        <w:ind w:left="142" w:right="-1"/>
        <w:jc w:val="both"/>
        <w:rPr>
          <w:rFonts w:ascii="Tahoma" w:hAnsi="Tahoma" w:cs="Tahoma"/>
          <w:iCs/>
          <w:sz w:val="21"/>
          <w:szCs w:val="21"/>
        </w:rPr>
      </w:pPr>
    </w:p>
    <w:p w:rsidR="007E0107" w:rsidRDefault="007E0107" w:rsidP="00C97F20">
      <w:pPr>
        <w:pStyle w:val="Odstavecseseznamem"/>
        <w:widowControl w:val="0"/>
        <w:numPr>
          <w:ilvl w:val="3"/>
          <w:numId w:val="25"/>
        </w:numPr>
        <w:tabs>
          <w:tab w:val="clear" w:pos="2880"/>
        </w:tabs>
        <w:spacing w:after="120" w:line="276" w:lineRule="auto"/>
        <w:ind w:left="426" w:hanging="426"/>
        <w:jc w:val="both"/>
        <w:rPr>
          <w:rFonts w:ascii="Tahoma" w:hAnsi="Tahoma" w:cs="Tahoma"/>
          <w:iCs/>
          <w:sz w:val="21"/>
          <w:szCs w:val="21"/>
        </w:rPr>
      </w:pPr>
      <w:r w:rsidRPr="00320914">
        <w:rPr>
          <w:rFonts w:ascii="Tahoma" w:hAnsi="Tahoma" w:cs="Tahoma"/>
          <w:iCs/>
          <w:sz w:val="21"/>
          <w:szCs w:val="21"/>
        </w:rPr>
        <w:t>Objednatel jako osoba uvedená v ustanovení § 2 odst. 1 zákona č. 340/2015 Sb., o zvláštních podmínkách účinnosti některých smluv, uveřejňování těchto smluv a o registru smluv (zákon o registru smluv), ve znění pozdějších předpisů, uveřejní tuto smlouvu způsobem dle tohoto zákona ve lhůtě 30 dnů od okamžiku uzavření. Smlouva nabývá účinnosti okamžikem zveřejnění v registru smluv dle tohoto ujednání.</w:t>
      </w:r>
    </w:p>
    <w:p w:rsidR="00320914" w:rsidRPr="00320914" w:rsidRDefault="00320914" w:rsidP="00320914">
      <w:pPr>
        <w:pStyle w:val="Odstavecseseznamem"/>
        <w:widowControl w:val="0"/>
        <w:spacing w:after="120" w:line="276" w:lineRule="auto"/>
        <w:ind w:left="426"/>
        <w:jc w:val="both"/>
        <w:rPr>
          <w:rFonts w:ascii="Tahoma" w:hAnsi="Tahoma" w:cs="Tahoma"/>
          <w:iCs/>
          <w:sz w:val="21"/>
          <w:szCs w:val="21"/>
        </w:rPr>
      </w:pPr>
    </w:p>
    <w:p w:rsidR="007E0107" w:rsidRDefault="007E0107" w:rsidP="00C97F20">
      <w:pPr>
        <w:pStyle w:val="Odstavecseseznamem"/>
        <w:widowControl w:val="0"/>
        <w:numPr>
          <w:ilvl w:val="3"/>
          <w:numId w:val="25"/>
        </w:numPr>
        <w:tabs>
          <w:tab w:val="clear" w:pos="2880"/>
          <w:tab w:val="num" w:pos="426"/>
        </w:tabs>
        <w:spacing w:after="120" w:line="276" w:lineRule="auto"/>
        <w:ind w:left="426" w:hanging="426"/>
        <w:jc w:val="both"/>
        <w:rPr>
          <w:rFonts w:ascii="Tahoma" w:hAnsi="Tahoma" w:cs="Tahoma"/>
          <w:iCs/>
          <w:sz w:val="21"/>
          <w:szCs w:val="21"/>
        </w:rPr>
      </w:pPr>
      <w:r w:rsidRPr="008A45E4">
        <w:rPr>
          <w:rFonts w:ascii="Tahoma" w:hAnsi="Tahoma" w:cs="Tahoma"/>
          <w:iCs/>
          <w:sz w:val="21"/>
          <w:szCs w:val="21"/>
        </w:rPr>
        <w:t xml:space="preserve">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t>
      </w:r>
      <w:hyperlink r:id="rId10" w:history="1">
        <w:r w:rsidR="0089212B" w:rsidRPr="001E4A88">
          <w:rPr>
            <w:rStyle w:val="Hypertextovodkaz"/>
            <w:rFonts w:ascii="Tahoma" w:hAnsi="Tahoma" w:cs="Tahoma"/>
            <w:iCs/>
            <w:sz w:val="21"/>
            <w:szCs w:val="21"/>
          </w:rPr>
          <w:t>www.frydekmistek.cz</w:t>
        </w:r>
      </w:hyperlink>
      <w:r w:rsidRPr="008A45E4">
        <w:rPr>
          <w:rFonts w:ascii="Tahoma" w:hAnsi="Tahoma" w:cs="Tahoma"/>
          <w:iCs/>
          <w:sz w:val="21"/>
          <w:szCs w:val="21"/>
        </w:rPr>
        <w:t>.</w:t>
      </w:r>
    </w:p>
    <w:p w:rsidR="008A45E4" w:rsidRPr="008A45E4" w:rsidRDefault="008A45E4" w:rsidP="008A45E4">
      <w:pPr>
        <w:pStyle w:val="Odstavecseseznamem"/>
        <w:widowControl w:val="0"/>
        <w:spacing w:after="120" w:line="276" w:lineRule="auto"/>
        <w:ind w:left="426"/>
        <w:jc w:val="both"/>
        <w:rPr>
          <w:rFonts w:ascii="Tahoma" w:hAnsi="Tahoma" w:cs="Tahoma"/>
          <w:iCs/>
          <w:sz w:val="21"/>
          <w:szCs w:val="21"/>
        </w:rPr>
      </w:pPr>
    </w:p>
    <w:p w:rsidR="008A45E4" w:rsidRDefault="006A2306" w:rsidP="00C97F20">
      <w:pPr>
        <w:pStyle w:val="Odstavecseseznamem"/>
        <w:widowControl w:val="0"/>
        <w:numPr>
          <w:ilvl w:val="3"/>
          <w:numId w:val="25"/>
        </w:numPr>
        <w:tabs>
          <w:tab w:val="clear" w:pos="2880"/>
          <w:tab w:val="num" w:pos="426"/>
        </w:tabs>
        <w:spacing w:after="120" w:line="276" w:lineRule="auto"/>
        <w:ind w:left="426" w:hanging="426"/>
        <w:jc w:val="both"/>
        <w:rPr>
          <w:rFonts w:ascii="Tahoma" w:hAnsi="Tahoma" w:cs="Tahoma"/>
          <w:sz w:val="21"/>
          <w:szCs w:val="21"/>
        </w:rPr>
      </w:pPr>
      <w:r w:rsidRPr="008A45E4">
        <w:rPr>
          <w:rFonts w:ascii="Tahoma" w:hAnsi="Tahoma" w:cs="Tahoma"/>
          <w:sz w:val="21"/>
          <w:szCs w:val="21"/>
        </w:rPr>
        <w:t xml:space="preserve">Měnit nebo doplnit smlouvu mohou smluvní strany pouze formou písemných dodatků, které budou vzestupně číslovány, výslovně prohlášeny za dodatek této smlouvy a podepsány </w:t>
      </w:r>
      <w:r w:rsidRPr="008A45E4">
        <w:rPr>
          <w:rFonts w:ascii="Tahoma" w:hAnsi="Tahoma" w:cs="Tahoma"/>
          <w:iCs/>
          <w:sz w:val="21"/>
          <w:szCs w:val="21"/>
        </w:rPr>
        <w:t>oprávněnými</w:t>
      </w:r>
      <w:r w:rsidRPr="008A45E4">
        <w:rPr>
          <w:rFonts w:ascii="Tahoma" w:hAnsi="Tahoma" w:cs="Tahoma"/>
          <w:sz w:val="21"/>
          <w:szCs w:val="21"/>
        </w:rPr>
        <w:t xml:space="preserve"> zástupci smluvních stran.</w:t>
      </w:r>
    </w:p>
    <w:p w:rsidR="00C33182" w:rsidRDefault="00C33182" w:rsidP="00C33182">
      <w:pPr>
        <w:pStyle w:val="Odstavecseseznamem"/>
        <w:widowControl w:val="0"/>
        <w:spacing w:after="120" w:line="276" w:lineRule="auto"/>
        <w:ind w:left="426"/>
        <w:jc w:val="both"/>
        <w:rPr>
          <w:rFonts w:ascii="Tahoma" w:hAnsi="Tahoma" w:cs="Tahoma"/>
          <w:sz w:val="21"/>
          <w:szCs w:val="21"/>
        </w:rPr>
      </w:pPr>
    </w:p>
    <w:p w:rsidR="00C33182" w:rsidRPr="00C33182" w:rsidRDefault="00C33182" w:rsidP="00C33182">
      <w:pPr>
        <w:pStyle w:val="Odstavecseseznamem"/>
        <w:widowControl w:val="0"/>
        <w:numPr>
          <w:ilvl w:val="3"/>
          <w:numId w:val="25"/>
        </w:numPr>
        <w:tabs>
          <w:tab w:val="clear" w:pos="2880"/>
          <w:tab w:val="num" w:pos="426"/>
        </w:tabs>
        <w:spacing w:after="120" w:line="276" w:lineRule="auto"/>
        <w:ind w:left="426" w:hanging="426"/>
        <w:jc w:val="both"/>
        <w:rPr>
          <w:rFonts w:ascii="Tahoma" w:hAnsi="Tahoma" w:cs="Tahoma"/>
          <w:sz w:val="21"/>
          <w:szCs w:val="21"/>
        </w:rPr>
      </w:pPr>
      <w:r w:rsidRPr="00C33182">
        <w:rPr>
          <w:rFonts w:ascii="Tahoma" w:hAnsi="Tahoma" w:cs="Tahoma"/>
          <w:sz w:val="21"/>
          <w:szCs w:val="21"/>
        </w:rPr>
        <w:t xml:space="preserve">Zhotovitel bere na vědomí a výslovně souhlasí s tím, že smlouva včetně příloh a případných dodatků bude zveřejněna na profilu zadavatele. </w:t>
      </w:r>
    </w:p>
    <w:p w:rsidR="008A45E4" w:rsidRPr="008A45E4" w:rsidRDefault="008A45E4" w:rsidP="008A45E4">
      <w:pPr>
        <w:pStyle w:val="Odstavecseseznamem"/>
        <w:rPr>
          <w:rFonts w:ascii="Tahoma" w:hAnsi="Tahoma" w:cs="Tahoma"/>
          <w:sz w:val="21"/>
          <w:szCs w:val="21"/>
        </w:rPr>
      </w:pPr>
    </w:p>
    <w:p w:rsidR="006A2306" w:rsidRDefault="006A2306" w:rsidP="00C97F20">
      <w:pPr>
        <w:pStyle w:val="Odstavecseseznamem"/>
        <w:widowControl w:val="0"/>
        <w:numPr>
          <w:ilvl w:val="3"/>
          <w:numId w:val="25"/>
        </w:numPr>
        <w:tabs>
          <w:tab w:val="clear" w:pos="2880"/>
          <w:tab w:val="num" w:pos="426"/>
        </w:tabs>
        <w:spacing w:after="120" w:line="276" w:lineRule="auto"/>
        <w:ind w:left="426" w:hanging="426"/>
        <w:jc w:val="both"/>
        <w:rPr>
          <w:rFonts w:ascii="Tahoma" w:hAnsi="Tahoma" w:cs="Tahoma"/>
          <w:sz w:val="21"/>
          <w:szCs w:val="21"/>
        </w:rPr>
      </w:pPr>
      <w:r w:rsidRPr="008A45E4">
        <w:rPr>
          <w:rFonts w:ascii="Tahoma" w:hAnsi="Tahoma" w:cs="Tahoma"/>
          <w:sz w:val="21"/>
          <w:szCs w:val="21"/>
        </w:rPr>
        <w:t xml:space="preserve">Tato </w:t>
      </w:r>
      <w:r w:rsidRPr="008A45E4">
        <w:rPr>
          <w:rFonts w:ascii="Tahoma" w:hAnsi="Tahoma" w:cs="Tahoma"/>
          <w:iCs/>
          <w:sz w:val="21"/>
          <w:szCs w:val="21"/>
        </w:rPr>
        <w:t>smlouva</w:t>
      </w:r>
      <w:r w:rsidRPr="008A45E4">
        <w:rPr>
          <w:rFonts w:ascii="Tahoma" w:hAnsi="Tahoma" w:cs="Tahoma"/>
          <w:sz w:val="21"/>
          <w:szCs w:val="21"/>
        </w:rPr>
        <w:t xml:space="preserve"> je vyhotovena ve dvou výtiscích, přičemž každý je originál. Každá ze stran obdrží</w:t>
      </w:r>
      <w:r w:rsidR="00C97F20">
        <w:rPr>
          <w:rFonts w:ascii="Tahoma" w:hAnsi="Tahoma" w:cs="Tahoma"/>
          <w:sz w:val="21"/>
          <w:szCs w:val="21"/>
        </w:rPr>
        <w:t xml:space="preserve"> </w:t>
      </w:r>
      <w:r w:rsidRPr="008A45E4">
        <w:rPr>
          <w:rFonts w:ascii="Tahoma" w:hAnsi="Tahoma" w:cs="Tahoma"/>
          <w:sz w:val="21"/>
          <w:szCs w:val="21"/>
        </w:rPr>
        <w:t>po jednom výtisku.</w:t>
      </w:r>
    </w:p>
    <w:p w:rsidR="008A45E4" w:rsidRDefault="008A45E4" w:rsidP="008A45E4">
      <w:pPr>
        <w:pStyle w:val="Odstavecseseznamem"/>
        <w:rPr>
          <w:rFonts w:ascii="Tahoma" w:hAnsi="Tahoma" w:cs="Tahoma"/>
          <w:sz w:val="21"/>
          <w:szCs w:val="21"/>
        </w:rPr>
      </w:pPr>
    </w:p>
    <w:p w:rsidR="006A2306" w:rsidRPr="008A45E4" w:rsidRDefault="006A2306" w:rsidP="005D4EBC">
      <w:pPr>
        <w:pStyle w:val="Odstavecseseznamem"/>
        <w:widowControl w:val="0"/>
        <w:numPr>
          <w:ilvl w:val="3"/>
          <w:numId w:val="25"/>
        </w:numPr>
        <w:tabs>
          <w:tab w:val="clear" w:pos="2880"/>
          <w:tab w:val="num" w:pos="426"/>
        </w:tabs>
        <w:spacing w:after="120" w:line="276" w:lineRule="auto"/>
        <w:ind w:left="426" w:hanging="426"/>
        <w:jc w:val="both"/>
        <w:rPr>
          <w:rFonts w:ascii="Tahoma" w:hAnsi="Tahoma" w:cs="Tahoma"/>
          <w:sz w:val="21"/>
          <w:szCs w:val="21"/>
          <w:lang w:val="x-none"/>
        </w:rPr>
      </w:pPr>
      <w:r w:rsidRPr="008A45E4">
        <w:rPr>
          <w:rFonts w:ascii="Tahoma" w:hAnsi="Tahoma" w:cs="Tahoma"/>
          <w:iCs/>
          <w:sz w:val="21"/>
          <w:szCs w:val="21"/>
        </w:rPr>
        <w:t>Tato</w:t>
      </w:r>
      <w:r w:rsidRPr="008A45E4">
        <w:rPr>
          <w:rFonts w:ascii="Tahoma" w:hAnsi="Tahoma" w:cs="Tahoma"/>
          <w:sz w:val="21"/>
          <w:szCs w:val="21"/>
        </w:rPr>
        <w:t xml:space="preserve"> smlouva je uzavřena na základě rozhodnutí …. schůze Rady města Frýd</w:t>
      </w:r>
      <w:r w:rsidR="008A6BE8">
        <w:rPr>
          <w:rFonts w:ascii="Tahoma" w:hAnsi="Tahoma" w:cs="Tahoma"/>
          <w:sz w:val="21"/>
          <w:szCs w:val="21"/>
        </w:rPr>
        <w:t>ku</w:t>
      </w:r>
      <w:r w:rsidRPr="008A45E4">
        <w:rPr>
          <w:rFonts w:ascii="Tahoma" w:hAnsi="Tahoma" w:cs="Tahoma"/>
          <w:sz w:val="21"/>
          <w:szCs w:val="21"/>
        </w:rPr>
        <w:t xml:space="preserve">- Místku konané dne </w:t>
      </w:r>
      <w:proofErr w:type="gramStart"/>
      <w:r w:rsidRPr="008A45E4">
        <w:rPr>
          <w:rFonts w:ascii="Tahoma" w:hAnsi="Tahoma" w:cs="Tahoma"/>
          <w:sz w:val="21"/>
          <w:szCs w:val="21"/>
        </w:rPr>
        <w:t xml:space="preserve"> ….</w:t>
      </w:r>
      <w:proofErr w:type="gramEnd"/>
      <w:r w:rsidRPr="008A45E4">
        <w:rPr>
          <w:rFonts w:ascii="Tahoma" w:hAnsi="Tahoma" w:cs="Tahoma"/>
          <w:sz w:val="21"/>
          <w:szCs w:val="21"/>
        </w:rPr>
        <w:t>.</w:t>
      </w:r>
    </w:p>
    <w:p w:rsidR="006A2306" w:rsidRDefault="006A2306" w:rsidP="006415CE">
      <w:pPr>
        <w:widowControl w:val="0"/>
        <w:spacing w:after="120" w:line="276" w:lineRule="auto"/>
        <w:ind w:left="426"/>
        <w:jc w:val="both"/>
        <w:rPr>
          <w:rFonts w:ascii="Tahoma" w:hAnsi="Tahoma" w:cs="Tahoma"/>
          <w:sz w:val="21"/>
          <w:szCs w:val="21"/>
        </w:rPr>
      </w:pPr>
    </w:p>
    <w:p w:rsidR="008F4923" w:rsidRDefault="008F4923" w:rsidP="006415CE">
      <w:pPr>
        <w:widowControl w:val="0"/>
        <w:spacing w:after="120" w:line="276" w:lineRule="auto"/>
        <w:ind w:left="426"/>
        <w:jc w:val="both"/>
        <w:rPr>
          <w:rFonts w:ascii="Tahoma" w:hAnsi="Tahoma" w:cs="Tahoma"/>
          <w:sz w:val="21"/>
          <w:szCs w:val="21"/>
        </w:rPr>
      </w:pPr>
    </w:p>
    <w:p w:rsidR="008F4923" w:rsidRDefault="008F4923" w:rsidP="006415CE">
      <w:pPr>
        <w:widowControl w:val="0"/>
        <w:spacing w:after="120" w:line="276" w:lineRule="auto"/>
        <w:ind w:left="426"/>
        <w:jc w:val="both"/>
        <w:rPr>
          <w:rFonts w:ascii="Tahoma" w:hAnsi="Tahoma" w:cs="Tahoma"/>
          <w:sz w:val="21"/>
          <w:szCs w:val="21"/>
        </w:rPr>
      </w:pPr>
    </w:p>
    <w:p w:rsidR="006A2306" w:rsidRDefault="00522F8F" w:rsidP="006A2306">
      <w:pPr>
        <w:spacing w:after="120" w:line="276" w:lineRule="auto"/>
        <w:jc w:val="both"/>
        <w:rPr>
          <w:rFonts w:ascii="Tahoma" w:hAnsi="Tahoma" w:cs="Tahoma"/>
          <w:sz w:val="21"/>
          <w:szCs w:val="21"/>
        </w:rPr>
      </w:pPr>
      <w:r>
        <w:rPr>
          <w:rFonts w:ascii="Tahoma" w:hAnsi="Tahoma" w:cs="Tahoma"/>
          <w:sz w:val="21"/>
          <w:szCs w:val="21"/>
        </w:rPr>
        <w:t>Ve Frýdku-Místku dne</w:t>
      </w:r>
      <w:r w:rsidR="00405819">
        <w:rPr>
          <w:rFonts w:ascii="Tahoma" w:hAnsi="Tahoma" w:cs="Tahoma"/>
          <w:sz w:val="21"/>
          <w:szCs w:val="21"/>
        </w:rPr>
        <w:t xml:space="preserve">                      </w:t>
      </w:r>
      <w:r>
        <w:rPr>
          <w:rFonts w:ascii="Tahoma" w:hAnsi="Tahoma" w:cs="Tahoma"/>
          <w:sz w:val="21"/>
          <w:szCs w:val="21"/>
        </w:rPr>
        <w:tab/>
      </w:r>
      <w:r>
        <w:rPr>
          <w:rFonts w:ascii="Tahoma" w:hAnsi="Tahoma" w:cs="Tahoma"/>
          <w:sz w:val="21"/>
          <w:szCs w:val="21"/>
        </w:rPr>
        <w:tab/>
      </w:r>
      <w:r>
        <w:rPr>
          <w:rFonts w:ascii="Tahoma" w:hAnsi="Tahoma" w:cs="Tahoma"/>
          <w:sz w:val="21"/>
          <w:szCs w:val="21"/>
        </w:rPr>
        <w:tab/>
        <w:t>V_____________ dne</w:t>
      </w:r>
    </w:p>
    <w:p w:rsidR="007C5F85" w:rsidRDefault="007C5F85" w:rsidP="006A2306">
      <w:pPr>
        <w:spacing w:after="120" w:line="276" w:lineRule="auto"/>
        <w:jc w:val="both"/>
        <w:rPr>
          <w:rFonts w:ascii="Tahoma" w:hAnsi="Tahoma" w:cs="Tahoma"/>
          <w:sz w:val="21"/>
          <w:szCs w:val="21"/>
        </w:rPr>
      </w:pPr>
    </w:p>
    <w:p w:rsidR="00522F8F" w:rsidRDefault="00522F8F" w:rsidP="006A2306">
      <w:pPr>
        <w:spacing w:after="120" w:line="276" w:lineRule="auto"/>
        <w:jc w:val="both"/>
        <w:rPr>
          <w:rFonts w:ascii="Tahoma" w:hAnsi="Tahoma" w:cs="Tahoma"/>
          <w:sz w:val="21"/>
          <w:szCs w:val="21"/>
        </w:rPr>
      </w:pPr>
      <w:r>
        <w:rPr>
          <w:rFonts w:ascii="Tahoma" w:hAnsi="Tahoma" w:cs="Tahoma"/>
          <w:sz w:val="21"/>
          <w:szCs w:val="21"/>
        </w:rPr>
        <w:t>za objednatele</w:t>
      </w:r>
      <w:r w:rsidR="005667A3">
        <w:rPr>
          <w:rFonts w:ascii="Tahoma" w:hAnsi="Tahoma" w:cs="Tahoma"/>
          <w:sz w:val="21"/>
          <w:szCs w:val="21"/>
        </w:rPr>
        <w:t>:</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sidR="005667A3">
        <w:rPr>
          <w:rFonts w:ascii="Tahoma" w:hAnsi="Tahoma" w:cs="Tahoma"/>
          <w:sz w:val="21"/>
          <w:szCs w:val="21"/>
        </w:rPr>
        <w:t>za zhotovitele:</w:t>
      </w:r>
    </w:p>
    <w:p w:rsidR="00522F8F" w:rsidRPr="006111A2" w:rsidRDefault="00522F8F" w:rsidP="006A2306">
      <w:pPr>
        <w:spacing w:after="120" w:line="276" w:lineRule="auto"/>
        <w:jc w:val="both"/>
        <w:rPr>
          <w:rFonts w:ascii="Tahoma" w:hAnsi="Tahoma" w:cs="Tahoma"/>
          <w:sz w:val="21"/>
          <w:szCs w:val="21"/>
        </w:rPr>
      </w:pPr>
    </w:p>
    <w:p w:rsidR="00522F8F" w:rsidRDefault="00522F8F" w:rsidP="006A2306">
      <w:pPr>
        <w:pStyle w:val="Zhlav"/>
        <w:tabs>
          <w:tab w:val="clear" w:pos="4536"/>
          <w:tab w:val="center" w:pos="1418"/>
          <w:tab w:val="center" w:pos="6521"/>
        </w:tabs>
        <w:rPr>
          <w:rFonts w:ascii="Tahoma" w:hAnsi="Tahoma" w:cs="Tahoma"/>
          <w:sz w:val="21"/>
          <w:szCs w:val="21"/>
          <w:lang w:val="cs-CZ"/>
        </w:rPr>
      </w:pPr>
    </w:p>
    <w:p w:rsidR="005667A3" w:rsidRDefault="005667A3" w:rsidP="006A2306">
      <w:pPr>
        <w:pStyle w:val="Zhlav"/>
        <w:tabs>
          <w:tab w:val="clear" w:pos="4536"/>
          <w:tab w:val="center" w:pos="1418"/>
          <w:tab w:val="center" w:pos="6521"/>
        </w:tabs>
        <w:rPr>
          <w:rFonts w:ascii="Tahoma" w:hAnsi="Tahoma" w:cs="Tahoma"/>
          <w:sz w:val="21"/>
          <w:szCs w:val="21"/>
          <w:lang w:val="cs-CZ"/>
        </w:rPr>
      </w:pPr>
    </w:p>
    <w:p w:rsidR="00B27CBD" w:rsidRDefault="00B27CBD" w:rsidP="006A2306">
      <w:pPr>
        <w:pStyle w:val="Zhlav"/>
        <w:tabs>
          <w:tab w:val="clear" w:pos="4536"/>
          <w:tab w:val="center" w:pos="1418"/>
          <w:tab w:val="center" w:pos="6521"/>
        </w:tabs>
        <w:rPr>
          <w:rFonts w:ascii="Tahoma" w:hAnsi="Tahoma" w:cs="Tahoma"/>
          <w:sz w:val="21"/>
          <w:szCs w:val="21"/>
          <w:lang w:val="cs-CZ"/>
        </w:rPr>
      </w:pPr>
    </w:p>
    <w:p w:rsidR="00B27CBD" w:rsidRDefault="00B27CBD" w:rsidP="006A2306">
      <w:pPr>
        <w:pStyle w:val="Zhlav"/>
        <w:tabs>
          <w:tab w:val="clear" w:pos="4536"/>
          <w:tab w:val="center" w:pos="1418"/>
          <w:tab w:val="center" w:pos="6521"/>
        </w:tabs>
        <w:rPr>
          <w:rFonts w:ascii="Tahoma" w:hAnsi="Tahoma" w:cs="Tahoma"/>
          <w:sz w:val="21"/>
          <w:szCs w:val="21"/>
          <w:lang w:val="cs-CZ"/>
        </w:rPr>
      </w:pPr>
    </w:p>
    <w:p w:rsidR="008A6BE8" w:rsidRDefault="008A6BE8" w:rsidP="006A2306">
      <w:pPr>
        <w:pStyle w:val="Zhlav"/>
        <w:tabs>
          <w:tab w:val="clear" w:pos="4536"/>
          <w:tab w:val="center" w:pos="1418"/>
          <w:tab w:val="center" w:pos="6521"/>
        </w:tabs>
        <w:rPr>
          <w:rFonts w:ascii="Tahoma" w:hAnsi="Tahoma" w:cs="Tahoma"/>
          <w:sz w:val="21"/>
          <w:szCs w:val="21"/>
          <w:lang w:val="cs-CZ"/>
        </w:rPr>
      </w:pPr>
    </w:p>
    <w:p w:rsidR="00B27CBD" w:rsidRDefault="00B27CBD" w:rsidP="006A2306">
      <w:pPr>
        <w:pStyle w:val="Zhlav"/>
        <w:tabs>
          <w:tab w:val="clear" w:pos="4536"/>
          <w:tab w:val="center" w:pos="1418"/>
          <w:tab w:val="center" w:pos="6521"/>
        </w:tabs>
        <w:rPr>
          <w:rFonts w:ascii="Tahoma" w:hAnsi="Tahoma" w:cs="Tahoma"/>
          <w:sz w:val="21"/>
          <w:szCs w:val="21"/>
          <w:lang w:val="cs-CZ"/>
        </w:rPr>
      </w:pPr>
    </w:p>
    <w:p w:rsidR="00B27CBD" w:rsidRDefault="00B27CBD" w:rsidP="006A2306">
      <w:pPr>
        <w:pStyle w:val="Zhlav"/>
        <w:tabs>
          <w:tab w:val="clear" w:pos="4536"/>
          <w:tab w:val="center" w:pos="1418"/>
          <w:tab w:val="center" w:pos="6521"/>
        </w:tabs>
        <w:rPr>
          <w:rFonts w:ascii="Tahoma" w:hAnsi="Tahoma" w:cs="Tahoma"/>
          <w:sz w:val="21"/>
          <w:szCs w:val="21"/>
          <w:lang w:val="cs-CZ"/>
        </w:rPr>
      </w:pPr>
    </w:p>
    <w:p w:rsidR="005667A3" w:rsidRDefault="005667A3" w:rsidP="006A2306">
      <w:pPr>
        <w:pStyle w:val="Zhlav"/>
        <w:tabs>
          <w:tab w:val="clear" w:pos="4536"/>
          <w:tab w:val="center" w:pos="1418"/>
          <w:tab w:val="center" w:pos="6521"/>
        </w:tabs>
        <w:rPr>
          <w:rFonts w:ascii="Tahoma" w:hAnsi="Tahoma" w:cs="Tahoma"/>
          <w:sz w:val="21"/>
          <w:szCs w:val="21"/>
          <w:lang w:val="cs-CZ"/>
        </w:rPr>
      </w:pPr>
    </w:p>
    <w:p w:rsidR="00522F8F" w:rsidRDefault="00522F8F" w:rsidP="006A2306">
      <w:pPr>
        <w:pStyle w:val="Zhlav"/>
        <w:tabs>
          <w:tab w:val="clear" w:pos="4536"/>
          <w:tab w:val="center" w:pos="1418"/>
          <w:tab w:val="center" w:pos="6521"/>
        </w:tabs>
        <w:rPr>
          <w:rFonts w:ascii="Tahoma" w:hAnsi="Tahoma" w:cs="Tahoma"/>
          <w:sz w:val="21"/>
          <w:szCs w:val="21"/>
          <w:lang w:val="cs-CZ"/>
        </w:rPr>
      </w:pPr>
    </w:p>
    <w:p w:rsidR="006A2306" w:rsidRPr="006111A2" w:rsidRDefault="00522F8F" w:rsidP="006A2306">
      <w:pPr>
        <w:pStyle w:val="Zhlav"/>
        <w:tabs>
          <w:tab w:val="clear" w:pos="4536"/>
          <w:tab w:val="center" w:pos="1418"/>
          <w:tab w:val="center" w:pos="6521"/>
        </w:tabs>
        <w:rPr>
          <w:rFonts w:ascii="Tahoma" w:hAnsi="Tahoma" w:cs="Tahoma"/>
          <w:sz w:val="21"/>
          <w:szCs w:val="21"/>
          <w:lang w:val="cs-CZ"/>
        </w:rPr>
      </w:pPr>
      <w:r>
        <w:rPr>
          <w:rFonts w:ascii="Tahoma" w:hAnsi="Tahoma" w:cs="Tahoma"/>
          <w:sz w:val="21"/>
          <w:szCs w:val="21"/>
          <w:lang w:val="cs-CZ"/>
        </w:rPr>
        <w:t>_________________________</w:t>
      </w:r>
      <w:r>
        <w:rPr>
          <w:rFonts w:ascii="Tahoma" w:hAnsi="Tahoma" w:cs="Tahoma"/>
          <w:sz w:val="21"/>
          <w:szCs w:val="21"/>
          <w:lang w:val="cs-CZ"/>
        </w:rPr>
        <w:tab/>
        <w:t>____________________________</w:t>
      </w:r>
      <w:r>
        <w:rPr>
          <w:rFonts w:ascii="Tahoma" w:hAnsi="Tahoma" w:cs="Tahoma"/>
          <w:sz w:val="21"/>
          <w:szCs w:val="21"/>
          <w:lang w:val="cs-CZ"/>
        </w:rPr>
        <w:tab/>
      </w:r>
      <w:r w:rsidR="007C5F85">
        <w:rPr>
          <w:rFonts w:ascii="Tahoma" w:hAnsi="Tahoma" w:cs="Tahoma"/>
          <w:sz w:val="21"/>
          <w:szCs w:val="21"/>
          <w:lang w:val="cs-CZ"/>
        </w:rPr>
        <w:tab/>
      </w:r>
    </w:p>
    <w:p w:rsidR="006A2306" w:rsidRPr="006111A2" w:rsidRDefault="006A2306" w:rsidP="006A2306">
      <w:pPr>
        <w:rPr>
          <w:rFonts w:ascii="Tahoma" w:hAnsi="Tahoma" w:cs="Tahoma"/>
          <w:sz w:val="21"/>
          <w:szCs w:val="21"/>
        </w:rPr>
      </w:pPr>
      <w:r w:rsidRPr="006111A2">
        <w:rPr>
          <w:rFonts w:ascii="Tahoma" w:hAnsi="Tahoma" w:cs="Tahoma"/>
          <w:sz w:val="21"/>
          <w:szCs w:val="21"/>
        </w:rPr>
        <w:t xml:space="preserve">    </w:t>
      </w:r>
      <w:r w:rsidR="00855F2F">
        <w:rPr>
          <w:rFonts w:ascii="Tahoma" w:hAnsi="Tahoma" w:cs="Tahoma"/>
          <w:sz w:val="21"/>
          <w:szCs w:val="21"/>
        </w:rPr>
        <w:t xml:space="preserve">Petr </w:t>
      </w:r>
      <w:proofErr w:type="spellStart"/>
      <w:r w:rsidR="00855F2F">
        <w:rPr>
          <w:rFonts w:ascii="Tahoma" w:hAnsi="Tahoma" w:cs="Tahoma"/>
          <w:sz w:val="21"/>
          <w:szCs w:val="21"/>
        </w:rPr>
        <w:t>Korč</w:t>
      </w:r>
      <w:proofErr w:type="spellEnd"/>
      <w:r w:rsidRPr="006111A2">
        <w:rPr>
          <w:rFonts w:ascii="Tahoma" w:hAnsi="Tahoma" w:cs="Tahoma"/>
          <w:sz w:val="21"/>
          <w:szCs w:val="21"/>
        </w:rPr>
        <w:tab/>
      </w:r>
      <w:r w:rsidRPr="006111A2">
        <w:rPr>
          <w:rFonts w:ascii="Tahoma" w:hAnsi="Tahoma" w:cs="Tahoma"/>
          <w:sz w:val="21"/>
          <w:szCs w:val="21"/>
        </w:rPr>
        <w:tab/>
        <w:t xml:space="preserve">                    </w:t>
      </w:r>
      <w:r w:rsidRPr="006111A2">
        <w:rPr>
          <w:rFonts w:ascii="Tahoma" w:hAnsi="Tahoma" w:cs="Tahoma"/>
          <w:sz w:val="21"/>
          <w:szCs w:val="21"/>
        </w:rPr>
        <w:tab/>
        <w:t xml:space="preserve">          </w:t>
      </w:r>
    </w:p>
    <w:p w:rsidR="001C53BC" w:rsidRPr="006111A2" w:rsidRDefault="006A2306" w:rsidP="006A2306">
      <w:pPr>
        <w:rPr>
          <w:rFonts w:ascii="Tahoma" w:hAnsi="Tahoma" w:cs="Tahoma"/>
          <w:sz w:val="21"/>
          <w:szCs w:val="21"/>
        </w:rPr>
      </w:pPr>
      <w:r w:rsidRPr="006111A2">
        <w:rPr>
          <w:rFonts w:ascii="Tahoma" w:hAnsi="Tahoma" w:cs="Tahoma"/>
          <w:sz w:val="21"/>
          <w:szCs w:val="21"/>
        </w:rPr>
        <w:t xml:space="preserve">    primátor</w:t>
      </w:r>
      <w:r w:rsidRPr="006111A2">
        <w:rPr>
          <w:rFonts w:ascii="Tahoma" w:hAnsi="Tahoma" w:cs="Tahoma"/>
          <w:sz w:val="21"/>
          <w:szCs w:val="21"/>
        </w:rPr>
        <w:tab/>
      </w:r>
      <w:r w:rsidRPr="006111A2">
        <w:rPr>
          <w:rFonts w:ascii="Tahoma" w:hAnsi="Tahoma" w:cs="Tahoma"/>
          <w:sz w:val="21"/>
          <w:szCs w:val="21"/>
        </w:rPr>
        <w:tab/>
        <w:t xml:space="preserve">                         </w:t>
      </w:r>
      <w:r w:rsidR="003B0FD0">
        <w:rPr>
          <w:rFonts w:ascii="Tahoma" w:hAnsi="Tahoma" w:cs="Tahoma"/>
          <w:sz w:val="21"/>
          <w:szCs w:val="21"/>
        </w:rPr>
        <w:t xml:space="preserve">              </w:t>
      </w:r>
    </w:p>
    <w:sectPr w:rsidR="001C53BC" w:rsidRPr="006111A2" w:rsidSect="00835BF2">
      <w:headerReference w:type="default" r:id="rId11"/>
      <w:footerReference w:type="default" r:id="rId12"/>
      <w:pgSz w:w="11906" w:h="16838"/>
      <w:pgMar w:top="1417" w:right="1417" w:bottom="1276"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749" w:rsidRDefault="00C53749" w:rsidP="006A2306">
      <w:r>
        <w:separator/>
      </w:r>
    </w:p>
  </w:endnote>
  <w:endnote w:type="continuationSeparator" w:id="0">
    <w:p w:rsidR="00C53749" w:rsidRDefault="00C53749" w:rsidP="006A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A58" w:rsidRDefault="00927AD9" w:rsidP="00D46239">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58240"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927AD9" w:rsidP="00161A58">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61312"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927AD9" w:rsidP="00161A58">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60288"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927AD9" w:rsidP="00161A58">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59264"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161A58" w:rsidP="00161A58">
    <w:pPr>
      <w:pStyle w:val="Zpat"/>
      <w:rPr>
        <w:rFonts w:ascii="Arial" w:hAnsi="Arial" w:cs="Arial"/>
        <w:i/>
        <w:sz w:val="18"/>
        <w:szCs w:val="18"/>
        <w:lang w:val="cs-CZ"/>
      </w:rPr>
    </w:pPr>
  </w:p>
  <w:p w:rsidR="00161A58" w:rsidRPr="00DF064A" w:rsidRDefault="00161A58" w:rsidP="00161A58">
    <w:pPr>
      <w:pStyle w:val="Zpat"/>
      <w:jc w:val="right"/>
      <w:rPr>
        <w:rFonts w:ascii="Tahoma" w:hAnsi="Tahoma" w:cs="Tahoma"/>
        <w:i/>
        <w:sz w:val="18"/>
        <w:szCs w:val="18"/>
      </w:rPr>
    </w:pPr>
    <w:r w:rsidRPr="00DF064A">
      <w:rPr>
        <w:rFonts w:ascii="Tahoma" w:hAnsi="Tahoma" w:cs="Tahoma"/>
        <w:i/>
        <w:iCs/>
        <w:sz w:val="18"/>
        <w:szCs w:val="18"/>
      </w:rPr>
      <w:fldChar w:fldCharType="begin"/>
    </w:r>
    <w:r w:rsidRPr="00DF064A">
      <w:rPr>
        <w:rFonts w:ascii="Tahoma" w:hAnsi="Tahoma" w:cs="Tahoma"/>
        <w:i/>
        <w:iCs/>
        <w:sz w:val="18"/>
        <w:szCs w:val="18"/>
      </w:rPr>
      <w:instrText xml:space="preserve"> PAGE </w:instrText>
    </w:r>
    <w:r w:rsidRPr="00DF064A">
      <w:rPr>
        <w:rFonts w:ascii="Tahoma" w:hAnsi="Tahoma" w:cs="Tahoma"/>
        <w:i/>
        <w:iCs/>
        <w:sz w:val="18"/>
        <w:szCs w:val="18"/>
      </w:rPr>
      <w:fldChar w:fldCharType="separate"/>
    </w:r>
    <w:r w:rsidR="00984878">
      <w:rPr>
        <w:rFonts w:ascii="Tahoma" w:hAnsi="Tahoma" w:cs="Tahoma"/>
        <w:i/>
        <w:iCs/>
        <w:noProof/>
        <w:sz w:val="18"/>
        <w:szCs w:val="18"/>
      </w:rPr>
      <w:t>13</w:t>
    </w:r>
    <w:r w:rsidRPr="00DF064A">
      <w:rPr>
        <w:rFonts w:ascii="Tahoma" w:hAnsi="Tahoma" w:cs="Tahoma"/>
        <w:i/>
        <w:iCs/>
        <w:sz w:val="18"/>
        <w:szCs w:val="18"/>
      </w:rPr>
      <w:fldChar w:fldCharType="end"/>
    </w:r>
    <w:r w:rsidRPr="00DF064A">
      <w:rPr>
        <w:rFonts w:ascii="Tahoma" w:hAnsi="Tahoma" w:cs="Tahoma"/>
        <w:i/>
        <w:iCs/>
        <w:sz w:val="18"/>
        <w:szCs w:val="18"/>
      </w:rPr>
      <w:t xml:space="preserve"> (celkem </w:t>
    </w:r>
    <w:r w:rsidRPr="00DF064A">
      <w:rPr>
        <w:rFonts w:ascii="Tahoma" w:hAnsi="Tahoma" w:cs="Tahoma"/>
        <w:i/>
        <w:iCs/>
        <w:sz w:val="18"/>
        <w:szCs w:val="18"/>
      </w:rPr>
      <w:fldChar w:fldCharType="begin"/>
    </w:r>
    <w:r w:rsidRPr="00DF064A">
      <w:rPr>
        <w:rFonts w:ascii="Tahoma" w:hAnsi="Tahoma" w:cs="Tahoma"/>
        <w:i/>
        <w:iCs/>
        <w:sz w:val="18"/>
        <w:szCs w:val="18"/>
      </w:rPr>
      <w:instrText xml:space="preserve"> NUMPAGES </w:instrText>
    </w:r>
    <w:r w:rsidRPr="00DF064A">
      <w:rPr>
        <w:rFonts w:ascii="Tahoma" w:hAnsi="Tahoma" w:cs="Tahoma"/>
        <w:i/>
        <w:iCs/>
        <w:sz w:val="18"/>
        <w:szCs w:val="18"/>
      </w:rPr>
      <w:fldChar w:fldCharType="separate"/>
    </w:r>
    <w:r w:rsidR="00984878">
      <w:rPr>
        <w:rFonts w:ascii="Tahoma" w:hAnsi="Tahoma" w:cs="Tahoma"/>
        <w:i/>
        <w:iCs/>
        <w:noProof/>
        <w:sz w:val="18"/>
        <w:szCs w:val="18"/>
      </w:rPr>
      <w:t>13</w:t>
    </w:r>
    <w:r w:rsidRPr="00DF064A">
      <w:rPr>
        <w:rFonts w:ascii="Tahoma" w:hAnsi="Tahoma" w:cs="Tahoma"/>
        <w:i/>
        <w:iCs/>
        <w:sz w:val="18"/>
        <w:szCs w:val="18"/>
      </w:rPr>
      <w:fldChar w:fldCharType="end"/>
    </w:r>
    <w:r w:rsidRPr="00DF064A">
      <w:rPr>
        <w:rFonts w:ascii="Tahoma" w:hAnsi="Tahoma" w:cs="Tahoma"/>
        <w:i/>
        <w:iCs/>
        <w:sz w:val="18"/>
        <w:szCs w:val="18"/>
      </w:rPr>
      <w:t>)</w:t>
    </w:r>
    <w:r w:rsidRPr="00FE2E7E">
      <w:rPr>
        <w:rFonts w:ascii="Tahoma" w:hAnsi="Tahoma" w:cs="Tahoma"/>
        <w:i/>
        <w:iCs/>
        <w:sz w:val="18"/>
        <w:szCs w:val="18"/>
      </w:rPr>
      <w:t xml:space="preserve"> </w:t>
    </w:r>
    <w:r w:rsidRPr="00DF064A">
      <w:rPr>
        <w:rFonts w:ascii="Tahoma" w:hAnsi="Tahoma" w:cs="Tahoma"/>
        <w:i/>
        <w:iCs/>
        <w:sz w:val="18"/>
        <w:szCs w:val="18"/>
      </w:rPr>
      <w:t>strana</w:t>
    </w:r>
  </w:p>
  <w:p w:rsidR="00161A58" w:rsidRDefault="00161A58" w:rsidP="00161A58">
    <w:pPr>
      <w:pStyle w:val="Zpat"/>
      <w:jc w:val="right"/>
      <w:rPr>
        <w:rFonts w:ascii="Tahoma" w:hAnsi="Tahoma" w:cs="Tahoma"/>
        <w:i/>
        <w:iCs/>
        <w:sz w:val="18"/>
        <w:szCs w:val="18"/>
        <w:lang w:val="cs-CZ"/>
      </w:rPr>
    </w:pPr>
  </w:p>
  <w:p w:rsidR="00161A58" w:rsidRDefault="00161A58" w:rsidP="00161A58">
    <w:pPr>
      <w:pStyle w:val="Zpat"/>
      <w:jc w:val="right"/>
      <w:rPr>
        <w:rFonts w:ascii="Tahoma" w:hAnsi="Tahoma" w:cs="Tahoma"/>
        <w:i/>
        <w:iCs/>
        <w:sz w:val="18"/>
        <w:szCs w:val="18"/>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749" w:rsidRDefault="00C53749" w:rsidP="006A2306">
      <w:r>
        <w:separator/>
      </w:r>
    </w:p>
  </w:footnote>
  <w:footnote w:type="continuationSeparator" w:id="0">
    <w:p w:rsidR="00C53749" w:rsidRDefault="00C53749" w:rsidP="006A2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775" w:rsidRPr="005417A4" w:rsidRDefault="00D15775" w:rsidP="00D15775">
    <w:pPr>
      <w:pStyle w:val="Zhlav"/>
      <w:rPr>
        <w:rFonts w:ascii="Arial" w:hAnsi="Arial" w:cs="Arial"/>
        <w:bCs/>
        <w:i/>
        <w:sz w:val="16"/>
        <w:szCs w:val="16"/>
        <w:lang w:val="cs-CZ" w:eastAsia="en-US"/>
      </w:rPr>
    </w:pPr>
    <w:r>
      <w:rPr>
        <w:rFonts w:ascii="Arial" w:hAnsi="Arial" w:cs="Arial"/>
        <w:bCs/>
        <w:i/>
        <w:sz w:val="16"/>
        <w:szCs w:val="16"/>
        <w:lang w:val="cs-CZ" w:eastAsia="en-US"/>
      </w:rPr>
      <w:t>číslo zakázky</w:t>
    </w:r>
    <w:r>
      <w:rPr>
        <w:rFonts w:ascii="Arial" w:hAnsi="Arial" w:cs="Arial"/>
        <w:bCs/>
        <w:i/>
        <w:sz w:val="16"/>
        <w:szCs w:val="16"/>
        <w:lang w:eastAsia="en-US"/>
      </w:rPr>
      <w:t xml:space="preserve"> č</w:t>
    </w:r>
    <w:r w:rsidRPr="001508AE">
      <w:rPr>
        <w:rFonts w:ascii="Arial" w:hAnsi="Arial" w:cs="Arial"/>
        <w:bCs/>
        <w:i/>
        <w:sz w:val="16"/>
        <w:szCs w:val="16"/>
        <w:lang w:eastAsia="en-US"/>
      </w:rPr>
      <w:t>. P</w:t>
    </w:r>
    <w:r>
      <w:rPr>
        <w:rFonts w:ascii="Arial" w:hAnsi="Arial" w:cs="Arial"/>
        <w:bCs/>
        <w:i/>
        <w:sz w:val="16"/>
        <w:szCs w:val="16"/>
        <w:lang w:val="cs-CZ" w:eastAsia="en-US"/>
      </w:rPr>
      <w:t>25</w:t>
    </w:r>
    <w:r w:rsidRPr="001508AE">
      <w:rPr>
        <w:rFonts w:ascii="Arial" w:hAnsi="Arial" w:cs="Arial"/>
        <w:bCs/>
        <w:i/>
        <w:sz w:val="16"/>
        <w:szCs w:val="16"/>
        <w:lang w:eastAsia="en-US"/>
      </w:rPr>
      <w:t>V00000</w:t>
    </w:r>
    <w:r>
      <w:rPr>
        <w:rFonts w:ascii="Arial" w:hAnsi="Arial" w:cs="Arial"/>
        <w:bCs/>
        <w:i/>
        <w:sz w:val="16"/>
        <w:szCs w:val="16"/>
        <w:lang w:val="cs-CZ" w:eastAsia="en-US"/>
      </w:rPr>
      <w:t>093</w:t>
    </w:r>
  </w:p>
  <w:p w:rsidR="00161A58" w:rsidRDefault="00161A58" w:rsidP="00B27929">
    <w:pPr>
      <w:pStyle w:val="Zhlav"/>
      <w:rPr>
        <w:rFonts w:ascii="Arial" w:hAnsi="Arial" w:cs="Arial"/>
        <w:bCs/>
        <w:i/>
        <w:sz w:val="16"/>
        <w:szCs w:val="16"/>
        <w:lang w:val="cs-CZ" w:eastAsia="en-US"/>
      </w:rPr>
    </w:pPr>
  </w:p>
  <w:p w:rsidR="00161A58" w:rsidRDefault="00161A58" w:rsidP="00B27929">
    <w:pPr>
      <w:pStyle w:val="Zhlav"/>
      <w:jc w:val="right"/>
      <w:rPr>
        <w:rFonts w:ascii="Arial" w:hAnsi="Arial" w:cs="Arial"/>
        <w:bCs/>
        <w:i/>
        <w:sz w:val="16"/>
        <w:szCs w:val="16"/>
        <w:lang w:val="cs-CZ" w:eastAsia="en-US"/>
      </w:rPr>
    </w:pPr>
  </w:p>
  <w:p w:rsidR="006973E5" w:rsidRPr="00B27929" w:rsidRDefault="004E2163" w:rsidP="00B27929">
    <w:pPr>
      <w:pStyle w:val="Zhlav"/>
      <w:jc w:val="right"/>
    </w:pPr>
    <w:r>
      <w:rPr>
        <w:rFonts w:ascii="Arial" w:hAnsi="Arial" w:cs="Arial"/>
        <w:bCs/>
        <w:i/>
        <w:sz w:val="16"/>
        <w:szCs w:val="16"/>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C02BD"/>
    <w:multiLevelType w:val="hybridMultilevel"/>
    <w:tmpl w:val="6354EB80"/>
    <w:lvl w:ilvl="0" w:tplc="4D54E78C">
      <w:start w:val="1"/>
      <w:numFmt w:val="lowerLetter"/>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54B96"/>
    <w:multiLevelType w:val="hybridMultilevel"/>
    <w:tmpl w:val="D0B2CBA8"/>
    <w:lvl w:ilvl="0" w:tplc="608E9DA8">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FA64B5"/>
    <w:multiLevelType w:val="multilevel"/>
    <w:tmpl w:val="9B069BD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3" w15:restartNumberingAfterBreak="0">
    <w:nsid w:val="0E352DDB"/>
    <w:multiLevelType w:val="multilevel"/>
    <w:tmpl w:val="D02E3464"/>
    <w:lvl w:ilvl="0">
      <w:start w:val="3"/>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4" w15:restartNumberingAfterBreak="0">
    <w:nsid w:val="0F9C77B8"/>
    <w:multiLevelType w:val="hybridMultilevel"/>
    <w:tmpl w:val="2C16A3A2"/>
    <w:lvl w:ilvl="0" w:tplc="0405000F">
      <w:start w:val="1"/>
      <w:numFmt w:val="decimal"/>
      <w:lvlText w:val="%1."/>
      <w:lvlJc w:val="left"/>
      <w:pPr>
        <w:tabs>
          <w:tab w:val="num" w:pos="4320"/>
        </w:tabs>
        <w:ind w:left="4320" w:hanging="360"/>
      </w:pPr>
    </w:lvl>
    <w:lvl w:ilvl="1" w:tplc="04050019" w:tentative="1">
      <w:start w:val="1"/>
      <w:numFmt w:val="lowerLetter"/>
      <w:lvlText w:val="%2."/>
      <w:lvlJc w:val="left"/>
      <w:pPr>
        <w:tabs>
          <w:tab w:val="num" w:pos="5040"/>
        </w:tabs>
        <w:ind w:left="5040" w:hanging="360"/>
      </w:pPr>
    </w:lvl>
    <w:lvl w:ilvl="2" w:tplc="0405001B" w:tentative="1">
      <w:start w:val="1"/>
      <w:numFmt w:val="lowerRoman"/>
      <w:lvlText w:val="%3."/>
      <w:lvlJc w:val="right"/>
      <w:pPr>
        <w:tabs>
          <w:tab w:val="num" w:pos="5760"/>
        </w:tabs>
        <w:ind w:left="5760" w:hanging="180"/>
      </w:pPr>
    </w:lvl>
    <w:lvl w:ilvl="3" w:tplc="0405000F" w:tentative="1">
      <w:start w:val="1"/>
      <w:numFmt w:val="decimal"/>
      <w:lvlText w:val="%4."/>
      <w:lvlJc w:val="left"/>
      <w:pPr>
        <w:tabs>
          <w:tab w:val="num" w:pos="6480"/>
        </w:tabs>
        <w:ind w:left="6480" w:hanging="360"/>
      </w:pPr>
    </w:lvl>
    <w:lvl w:ilvl="4" w:tplc="04050019" w:tentative="1">
      <w:start w:val="1"/>
      <w:numFmt w:val="lowerLetter"/>
      <w:lvlText w:val="%5."/>
      <w:lvlJc w:val="left"/>
      <w:pPr>
        <w:tabs>
          <w:tab w:val="num" w:pos="7200"/>
        </w:tabs>
        <w:ind w:left="7200" w:hanging="360"/>
      </w:pPr>
    </w:lvl>
    <w:lvl w:ilvl="5" w:tplc="0405001B" w:tentative="1">
      <w:start w:val="1"/>
      <w:numFmt w:val="lowerRoman"/>
      <w:lvlText w:val="%6."/>
      <w:lvlJc w:val="right"/>
      <w:pPr>
        <w:tabs>
          <w:tab w:val="num" w:pos="7920"/>
        </w:tabs>
        <w:ind w:left="7920" w:hanging="180"/>
      </w:pPr>
    </w:lvl>
    <w:lvl w:ilvl="6" w:tplc="0405000F" w:tentative="1">
      <w:start w:val="1"/>
      <w:numFmt w:val="decimal"/>
      <w:lvlText w:val="%7."/>
      <w:lvlJc w:val="left"/>
      <w:pPr>
        <w:tabs>
          <w:tab w:val="num" w:pos="8640"/>
        </w:tabs>
        <w:ind w:left="8640" w:hanging="360"/>
      </w:pPr>
    </w:lvl>
    <w:lvl w:ilvl="7" w:tplc="04050019" w:tentative="1">
      <w:start w:val="1"/>
      <w:numFmt w:val="lowerLetter"/>
      <w:lvlText w:val="%8."/>
      <w:lvlJc w:val="left"/>
      <w:pPr>
        <w:tabs>
          <w:tab w:val="num" w:pos="9360"/>
        </w:tabs>
        <w:ind w:left="9360" w:hanging="360"/>
      </w:pPr>
    </w:lvl>
    <w:lvl w:ilvl="8" w:tplc="0405001B" w:tentative="1">
      <w:start w:val="1"/>
      <w:numFmt w:val="lowerRoman"/>
      <w:lvlText w:val="%9."/>
      <w:lvlJc w:val="right"/>
      <w:pPr>
        <w:tabs>
          <w:tab w:val="num" w:pos="10080"/>
        </w:tabs>
        <w:ind w:left="10080" w:hanging="180"/>
      </w:pPr>
    </w:lvl>
  </w:abstractNum>
  <w:abstractNum w:abstractNumId="5" w15:restartNumberingAfterBreak="0">
    <w:nsid w:val="110E76D7"/>
    <w:multiLevelType w:val="hybridMultilevel"/>
    <w:tmpl w:val="364C743C"/>
    <w:lvl w:ilvl="0" w:tplc="9B881C16">
      <w:start w:val="8"/>
      <w:numFmt w:val="bullet"/>
      <w:lvlText w:val="-"/>
      <w:lvlJc w:val="left"/>
      <w:pPr>
        <w:tabs>
          <w:tab w:val="num" w:pos="1776"/>
        </w:tabs>
        <w:ind w:left="1776" w:hanging="360"/>
      </w:pPr>
      <w:rPr>
        <w:rFonts w:ascii="Times New Roman" w:eastAsia="Times New Roman" w:hAnsi="Times New Roman" w:cs="Times New Roman" w:hint="default"/>
        <w:color w:val="auto"/>
        <w:sz w:val="24"/>
      </w:rPr>
    </w:lvl>
    <w:lvl w:ilvl="1" w:tplc="78C8079C">
      <w:start w:val="1"/>
      <w:numFmt w:val="lowerLetter"/>
      <w:lvlText w:val="%2)"/>
      <w:lvlJc w:val="left"/>
      <w:pPr>
        <w:tabs>
          <w:tab w:val="num" w:pos="2520"/>
        </w:tabs>
        <w:ind w:left="567" w:firstLine="0"/>
      </w:pPr>
      <w:rPr>
        <w:rFonts w:hint="default"/>
        <w:color w:val="auto"/>
        <w:sz w:val="21"/>
        <w:szCs w:val="21"/>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6" w15:restartNumberingAfterBreak="0">
    <w:nsid w:val="171D56DC"/>
    <w:multiLevelType w:val="hybridMultilevel"/>
    <w:tmpl w:val="228A8D86"/>
    <w:lvl w:ilvl="0" w:tplc="7C369E52">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6A45E3"/>
    <w:multiLevelType w:val="hybridMultilevel"/>
    <w:tmpl w:val="323816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6A3099"/>
    <w:multiLevelType w:val="multilevel"/>
    <w:tmpl w:val="5810C4EA"/>
    <w:lvl w:ilvl="0">
      <w:start w:val="3"/>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1EA8581D"/>
    <w:multiLevelType w:val="hybridMultilevel"/>
    <w:tmpl w:val="3A342A0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1DF2606"/>
    <w:multiLevelType w:val="hybridMultilevel"/>
    <w:tmpl w:val="DFCAF068"/>
    <w:lvl w:ilvl="0" w:tplc="04050013">
      <w:start w:val="1"/>
      <w:numFmt w:val="upperRoman"/>
      <w:lvlText w:val="%1."/>
      <w:lvlJc w:val="right"/>
      <w:pPr>
        <w:ind w:left="1998" w:hanging="360"/>
      </w:pPr>
    </w:lvl>
    <w:lvl w:ilvl="1" w:tplc="04050019">
      <w:start w:val="1"/>
      <w:numFmt w:val="lowerLetter"/>
      <w:lvlText w:val="%2."/>
      <w:lvlJc w:val="left"/>
      <w:pPr>
        <w:ind w:left="2718" w:hanging="360"/>
      </w:pPr>
    </w:lvl>
    <w:lvl w:ilvl="2" w:tplc="0405001B" w:tentative="1">
      <w:start w:val="1"/>
      <w:numFmt w:val="lowerRoman"/>
      <w:lvlText w:val="%3."/>
      <w:lvlJc w:val="right"/>
      <w:pPr>
        <w:ind w:left="3438" w:hanging="180"/>
      </w:pPr>
    </w:lvl>
    <w:lvl w:ilvl="3" w:tplc="0405000F" w:tentative="1">
      <w:start w:val="1"/>
      <w:numFmt w:val="decimal"/>
      <w:lvlText w:val="%4."/>
      <w:lvlJc w:val="left"/>
      <w:pPr>
        <w:ind w:left="4158" w:hanging="360"/>
      </w:pPr>
    </w:lvl>
    <w:lvl w:ilvl="4" w:tplc="04050019" w:tentative="1">
      <w:start w:val="1"/>
      <w:numFmt w:val="lowerLetter"/>
      <w:lvlText w:val="%5."/>
      <w:lvlJc w:val="left"/>
      <w:pPr>
        <w:ind w:left="4878" w:hanging="360"/>
      </w:pPr>
    </w:lvl>
    <w:lvl w:ilvl="5" w:tplc="0405001B" w:tentative="1">
      <w:start w:val="1"/>
      <w:numFmt w:val="lowerRoman"/>
      <w:lvlText w:val="%6."/>
      <w:lvlJc w:val="right"/>
      <w:pPr>
        <w:ind w:left="5598" w:hanging="180"/>
      </w:pPr>
    </w:lvl>
    <w:lvl w:ilvl="6" w:tplc="0405000F" w:tentative="1">
      <w:start w:val="1"/>
      <w:numFmt w:val="decimal"/>
      <w:lvlText w:val="%7."/>
      <w:lvlJc w:val="left"/>
      <w:pPr>
        <w:ind w:left="6318" w:hanging="360"/>
      </w:pPr>
    </w:lvl>
    <w:lvl w:ilvl="7" w:tplc="04050019" w:tentative="1">
      <w:start w:val="1"/>
      <w:numFmt w:val="lowerLetter"/>
      <w:lvlText w:val="%8."/>
      <w:lvlJc w:val="left"/>
      <w:pPr>
        <w:ind w:left="7038" w:hanging="360"/>
      </w:pPr>
    </w:lvl>
    <w:lvl w:ilvl="8" w:tplc="0405001B">
      <w:start w:val="1"/>
      <w:numFmt w:val="lowerRoman"/>
      <w:lvlText w:val="%9."/>
      <w:lvlJc w:val="right"/>
      <w:pPr>
        <w:ind w:left="7758" w:hanging="180"/>
      </w:pPr>
    </w:lvl>
  </w:abstractNum>
  <w:abstractNum w:abstractNumId="11" w15:restartNumberingAfterBreak="0">
    <w:nsid w:val="22124148"/>
    <w:multiLevelType w:val="hybridMultilevel"/>
    <w:tmpl w:val="838AB970"/>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A4238B"/>
    <w:multiLevelType w:val="hybridMultilevel"/>
    <w:tmpl w:val="8ED2AFE8"/>
    <w:lvl w:ilvl="0" w:tplc="319ED1D2">
      <w:start w:val="1"/>
      <w:numFmt w:val="bullet"/>
      <w:lvlText w:val="-"/>
      <w:lvlJc w:val="left"/>
      <w:pPr>
        <w:ind w:left="720" w:hanging="360"/>
      </w:pPr>
      <w:rPr>
        <w:rFonts w:ascii="Arial" w:eastAsia="Times New Roman"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3115AB"/>
    <w:multiLevelType w:val="hybridMultilevel"/>
    <w:tmpl w:val="A5C649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C200B5"/>
    <w:multiLevelType w:val="hybridMultilevel"/>
    <w:tmpl w:val="E12CF280"/>
    <w:lvl w:ilvl="0" w:tplc="CD5016A4">
      <w:start w:val="1"/>
      <w:numFmt w:val="lowerLetter"/>
      <w:lvlText w:val="%1)"/>
      <w:lvlJc w:val="left"/>
      <w:pPr>
        <w:tabs>
          <w:tab w:val="num" w:pos="1545"/>
        </w:tabs>
        <w:ind w:left="1545" w:hanging="465"/>
      </w:pPr>
      <w:rPr>
        <w:b w:val="0"/>
        <w:i w:val="0"/>
        <w:sz w:val="21"/>
        <w:szCs w:val="21"/>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30B375EE"/>
    <w:multiLevelType w:val="hybridMultilevel"/>
    <w:tmpl w:val="1F9294B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127E38"/>
    <w:multiLevelType w:val="multilevel"/>
    <w:tmpl w:val="37DA015A"/>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ascii="Tahoma" w:eastAsia="Times New Roman" w:hAnsi="Tahoma" w:cs="Tahoma"/>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17" w15:restartNumberingAfterBreak="0">
    <w:nsid w:val="475A092A"/>
    <w:multiLevelType w:val="hybridMultilevel"/>
    <w:tmpl w:val="D79C2E0A"/>
    <w:lvl w:ilvl="0" w:tplc="0405000F">
      <w:start w:val="1"/>
      <w:numFmt w:val="decimal"/>
      <w:lvlText w:val="%1."/>
      <w:lvlJc w:val="left"/>
      <w:pPr>
        <w:tabs>
          <w:tab w:val="num" w:pos="1080"/>
        </w:tabs>
        <w:ind w:left="1080" w:hanging="360"/>
      </w:pPr>
    </w:lvl>
    <w:lvl w:ilvl="1" w:tplc="ADFC379A">
      <w:start w:val="1"/>
      <w:numFmt w:val="lowerLetter"/>
      <w:lvlText w:val="%2)"/>
      <w:lvlJc w:val="left"/>
      <w:pPr>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48F825AB"/>
    <w:multiLevelType w:val="multilevel"/>
    <w:tmpl w:val="9FB2FA92"/>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4C10383D"/>
    <w:multiLevelType w:val="hybridMultilevel"/>
    <w:tmpl w:val="858E2EC6"/>
    <w:lvl w:ilvl="0" w:tplc="04050017">
      <w:start w:val="1"/>
      <w:numFmt w:val="lowerLetter"/>
      <w:lvlText w:val="%1)"/>
      <w:lvlJc w:val="left"/>
      <w:pPr>
        <w:tabs>
          <w:tab w:val="num" w:pos="720"/>
        </w:tabs>
        <w:ind w:left="720" w:hanging="360"/>
      </w:pPr>
    </w:lvl>
    <w:lvl w:ilvl="1" w:tplc="4D54E78C">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C3B276A"/>
    <w:multiLevelType w:val="hybridMultilevel"/>
    <w:tmpl w:val="50CAB89E"/>
    <w:lvl w:ilvl="0" w:tplc="49FA8D26">
      <w:numFmt w:val="bullet"/>
      <w:lvlText w:val="-"/>
      <w:lvlJc w:val="left"/>
      <w:pPr>
        <w:ind w:left="1338" w:hanging="360"/>
      </w:pPr>
      <w:rPr>
        <w:rFonts w:ascii="Times New Roman" w:eastAsia="Times New Roman" w:hAnsi="Times New Roman" w:cs="Times New Roman" w:hint="default"/>
      </w:rPr>
    </w:lvl>
    <w:lvl w:ilvl="1" w:tplc="04050003" w:tentative="1">
      <w:start w:val="1"/>
      <w:numFmt w:val="bullet"/>
      <w:lvlText w:val="o"/>
      <w:lvlJc w:val="left"/>
      <w:pPr>
        <w:ind w:left="2058" w:hanging="360"/>
      </w:pPr>
      <w:rPr>
        <w:rFonts w:ascii="Courier New" w:hAnsi="Courier New" w:cs="Courier New" w:hint="default"/>
      </w:rPr>
    </w:lvl>
    <w:lvl w:ilvl="2" w:tplc="04050005" w:tentative="1">
      <w:start w:val="1"/>
      <w:numFmt w:val="bullet"/>
      <w:lvlText w:val=""/>
      <w:lvlJc w:val="left"/>
      <w:pPr>
        <w:ind w:left="2778" w:hanging="360"/>
      </w:pPr>
      <w:rPr>
        <w:rFonts w:ascii="Wingdings" w:hAnsi="Wingdings" w:hint="default"/>
      </w:rPr>
    </w:lvl>
    <w:lvl w:ilvl="3" w:tplc="04050001" w:tentative="1">
      <w:start w:val="1"/>
      <w:numFmt w:val="bullet"/>
      <w:lvlText w:val=""/>
      <w:lvlJc w:val="left"/>
      <w:pPr>
        <w:ind w:left="3498" w:hanging="360"/>
      </w:pPr>
      <w:rPr>
        <w:rFonts w:ascii="Symbol" w:hAnsi="Symbol" w:hint="default"/>
      </w:rPr>
    </w:lvl>
    <w:lvl w:ilvl="4" w:tplc="04050003" w:tentative="1">
      <w:start w:val="1"/>
      <w:numFmt w:val="bullet"/>
      <w:lvlText w:val="o"/>
      <w:lvlJc w:val="left"/>
      <w:pPr>
        <w:ind w:left="4218" w:hanging="360"/>
      </w:pPr>
      <w:rPr>
        <w:rFonts w:ascii="Courier New" w:hAnsi="Courier New" w:cs="Courier New" w:hint="default"/>
      </w:rPr>
    </w:lvl>
    <w:lvl w:ilvl="5" w:tplc="04050005" w:tentative="1">
      <w:start w:val="1"/>
      <w:numFmt w:val="bullet"/>
      <w:lvlText w:val=""/>
      <w:lvlJc w:val="left"/>
      <w:pPr>
        <w:ind w:left="4938" w:hanging="360"/>
      </w:pPr>
      <w:rPr>
        <w:rFonts w:ascii="Wingdings" w:hAnsi="Wingdings" w:hint="default"/>
      </w:rPr>
    </w:lvl>
    <w:lvl w:ilvl="6" w:tplc="04050001" w:tentative="1">
      <w:start w:val="1"/>
      <w:numFmt w:val="bullet"/>
      <w:lvlText w:val=""/>
      <w:lvlJc w:val="left"/>
      <w:pPr>
        <w:ind w:left="5658" w:hanging="360"/>
      </w:pPr>
      <w:rPr>
        <w:rFonts w:ascii="Symbol" w:hAnsi="Symbol" w:hint="default"/>
      </w:rPr>
    </w:lvl>
    <w:lvl w:ilvl="7" w:tplc="04050003" w:tentative="1">
      <w:start w:val="1"/>
      <w:numFmt w:val="bullet"/>
      <w:lvlText w:val="o"/>
      <w:lvlJc w:val="left"/>
      <w:pPr>
        <w:ind w:left="6378" w:hanging="360"/>
      </w:pPr>
      <w:rPr>
        <w:rFonts w:ascii="Courier New" w:hAnsi="Courier New" w:cs="Courier New" w:hint="default"/>
      </w:rPr>
    </w:lvl>
    <w:lvl w:ilvl="8" w:tplc="04050005" w:tentative="1">
      <w:start w:val="1"/>
      <w:numFmt w:val="bullet"/>
      <w:lvlText w:val=""/>
      <w:lvlJc w:val="left"/>
      <w:pPr>
        <w:ind w:left="7098" w:hanging="360"/>
      </w:pPr>
      <w:rPr>
        <w:rFonts w:ascii="Wingdings" w:hAnsi="Wingdings" w:hint="default"/>
      </w:rPr>
    </w:lvl>
  </w:abstractNum>
  <w:abstractNum w:abstractNumId="21" w15:restartNumberingAfterBreak="0">
    <w:nsid w:val="4DD101DD"/>
    <w:multiLevelType w:val="multilevel"/>
    <w:tmpl w:val="25048388"/>
    <w:lvl w:ilvl="0">
      <w:start w:val="4"/>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4FBD4225"/>
    <w:multiLevelType w:val="hybridMultilevel"/>
    <w:tmpl w:val="6824C5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51D21D90"/>
    <w:multiLevelType w:val="hybridMultilevel"/>
    <w:tmpl w:val="CE2CF7AE"/>
    <w:lvl w:ilvl="0" w:tplc="F9B2E696">
      <w:start w:val="1"/>
      <w:numFmt w:val="decimal"/>
      <w:lvlText w:val="%1."/>
      <w:lvlJc w:val="left"/>
      <w:pPr>
        <w:tabs>
          <w:tab w:val="num" w:pos="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3314F08"/>
    <w:multiLevelType w:val="multilevel"/>
    <w:tmpl w:val="FF342B62"/>
    <w:lvl w:ilvl="0">
      <w:start w:val="1"/>
      <w:numFmt w:val="decimal"/>
      <w:lvlText w:val="%1."/>
      <w:lvlJc w:val="left"/>
      <w:pPr>
        <w:ind w:left="3195" w:hanging="360"/>
      </w:pPr>
      <w:rPr>
        <w:rFonts w:cs="Times New Roman" w:hint="default"/>
        <w:b/>
      </w:rPr>
    </w:lvl>
    <w:lvl w:ilvl="1">
      <w:start w:val="1"/>
      <w:numFmt w:val="decimal"/>
      <w:isLgl/>
      <w:lvlText w:val="%1.%2"/>
      <w:lvlJc w:val="left"/>
      <w:pPr>
        <w:ind w:left="502" w:hanging="360"/>
      </w:pPr>
      <w:rPr>
        <w:rFonts w:cs="Times New Roman" w:hint="default"/>
        <w:b w:val="0"/>
        <w:bCs w:val="0"/>
        <w:color w:val="auto"/>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555" w:hanging="72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275" w:hanging="1440"/>
      </w:pPr>
      <w:rPr>
        <w:rFonts w:cs="Times New Roman" w:hint="default"/>
      </w:rPr>
    </w:lvl>
    <w:lvl w:ilvl="8">
      <w:start w:val="1"/>
      <w:numFmt w:val="decimal"/>
      <w:isLgl/>
      <w:lvlText w:val="%1.%2.%3.%4.%5.%6.%7.%8.%9"/>
      <w:lvlJc w:val="left"/>
      <w:pPr>
        <w:ind w:left="4635" w:hanging="1800"/>
      </w:pPr>
      <w:rPr>
        <w:rFonts w:cs="Times New Roman" w:hint="default"/>
      </w:rPr>
    </w:lvl>
  </w:abstractNum>
  <w:abstractNum w:abstractNumId="25" w15:restartNumberingAfterBreak="0">
    <w:nsid w:val="54E22F8A"/>
    <w:multiLevelType w:val="hybridMultilevel"/>
    <w:tmpl w:val="8A486BD8"/>
    <w:lvl w:ilvl="0" w:tplc="0405000F">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556254BB"/>
    <w:multiLevelType w:val="hybridMultilevel"/>
    <w:tmpl w:val="7D6CFF52"/>
    <w:lvl w:ilvl="0" w:tplc="04050017">
      <w:start w:val="1"/>
      <w:numFmt w:val="lowerLetter"/>
      <w:lvlText w:val="%1)"/>
      <w:lvlJc w:val="left"/>
      <w:pPr>
        <w:tabs>
          <w:tab w:val="num" w:pos="1260"/>
        </w:tabs>
        <w:ind w:left="1260"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7" w15:restartNumberingAfterBreak="0">
    <w:nsid w:val="56926DE2"/>
    <w:multiLevelType w:val="multilevel"/>
    <w:tmpl w:val="E1147B86"/>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lvl>
    <w:lvl w:ilvl="2">
      <w:start w:val="3"/>
      <w:numFmt w:val="none"/>
      <w:lvlText w:val="-"/>
      <w:lvlJc w:val="left"/>
      <w:pPr>
        <w:tabs>
          <w:tab w:val="num" w:pos="0"/>
        </w:tabs>
        <w:ind w:left="1080" w:hanging="360"/>
      </w:pPr>
    </w:lvl>
    <w:lvl w:ilvl="3">
      <w:start w:val="1"/>
      <w:numFmt w:val="decimal"/>
      <w:lvlText w:val="%4."/>
      <w:lvlJc w:val="left"/>
      <w:pPr>
        <w:tabs>
          <w:tab w:val="num" w:pos="360"/>
        </w:tabs>
        <w:ind w:left="360" w:hanging="360"/>
      </w:pPr>
      <w:rPr>
        <w:b w:val="0"/>
        <w:i w:val="0"/>
        <w:color w:val="auto"/>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1980" w:hanging="180"/>
      </w:pPr>
    </w:lvl>
    <w:lvl w:ilvl="6">
      <w:start w:val="1"/>
      <w:numFmt w:val="decimal"/>
      <w:lvlText w:val="%7."/>
      <w:lvlJc w:val="left"/>
      <w:pPr>
        <w:tabs>
          <w:tab w:val="num" w:pos="0"/>
        </w:tabs>
        <w:ind w:left="2340" w:hanging="360"/>
      </w:pPr>
    </w:lvl>
    <w:lvl w:ilvl="7">
      <w:start w:val="1"/>
      <w:numFmt w:val="lowerLetter"/>
      <w:lvlText w:val="%8."/>
      <w:lvlJc w:val="left"/>
      <w:pPr>
        <w:tabs>
          <w:tab w:val="num" w:pos="0"/>
        </w:tabs>
        <w:ind w:left="2700" w:hanging="360"/>
      </w:pPr>
    </w:lvl>
    <w:lvl w:ilvl="8">
      <w:start w:val="1"/>
      <w:numFmt w:val="lowerRoman"/>
      <w:lvlText w:val="%9."/>
      <w:lvlJc w:val="left"/>
      <w:pPr>
        <w:tabs>
          <w:tab w:val="num" w:pos="0"/>
        </w:tabs>
        <w:ind w:left="2880" w:hanging="180"/>
      </w:pPr>
    </w:lvl>
  </w:abstractNum>
  <w:abstractNum w:abstractNumId="28" w15:restartNumberingAfterBreak="0">
    <w:nsid w:val="58EF132A"/>
    <w:multiLevelType w:val="hybridMultilevel"/>
    <w:tmpl w:val="E4F4ED48"/>
    <w:lvl w:ilvl="0" w:tplc="E138E150">
      <w:start w:val="1"/>
      <w:numFmt w:val="decimal"/>
      <w:lvlText w:val="%1."/>
      <w:lvlJc w:val="left"/>
      <w:pPr>
        <w:tabs>
          <w:tab w:val="num" w:pos="720"/>
        </w:tabs>
        <w:ind w:left="720" w:hanging="360"/>
      </w:pPr>
      <w:rPr>
        <w:b w:val="0"/>
      </w:rPr>
    </w:lvl>
    <w:lvl w:ilvl="1" w:tplc="21A29CCE">
      <w:start w:val="1"/>
      <w:numFmt w:val="bullet"/>
      <w:lvlText w:val="-"/>
      <w:lvlJc w:val="left"/>
      <w:pPr>
        <w:tabs>
          <w:tab w:val="num" w:pos="1440"/>
        </w:tabs>
        <w:ind w:left="1440" w:hanging="360"/>
      </w:pPr>
      <w:rPr>
        <w:rFonts w:ascii="Palatino Linotype" w:hAnsi="Palatino Linotype" w:hint="default"/>
      </w:rPr>
    </w:lvl>
    <w:lvl w:ilvl="2" w:tplc="8802361A">
      <w:start w:val="2"/>
      <w:numFmt w:val="lowerLetter"/>
      <w:lvlText w:val="%3)"/>
      <w:lvlJc w:val="left"/>
      <w:pPr>
        <w:ind w:left="234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9351884"/>
    <w:multiLevelType w:val="hybridMultilevel"/>
    <w:tmpl w:val="7A56D88A"/>
    <w:lvl w:ilvl="0" w:tplc="04050001">
      <w:start w:val="1"/>
      <w:numFmt w:val="bullet"/>
      <w:lvlText w:val=""/>
      <w:lvlJc w:val="left"/>
      <w:pPr>
        <w:ind w:left="928" w:hanging="360"/>
      </w:pPr>
      <w:rPr>
        <w:rFonts w:ascii="Symbol" w:hAnsi="Symbol" w:hint="default"/>
      </w:rPr>
    </w:lvl>
    <w:lvl w:ilvl="1" w:tplc="04050003">
      <w:start w:val="1"/>
      <w:numFmt w:val="bullet"/>
      <w:lvlText w:val="o"/>
      <w:lvlJc w:val="left"/>
      <w:pPr>
        <w:ind w:left="1648" w:hanging="360"/>
      </w:pPr>
      <w:rPr>
        <w:rFonts w:ascii="Courier New" w:hAnsi="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30" w15:restartNumberingAfterBreak="0">
    <w:nsid w:val="5E634BAF"/>
    <w:multiLevelType w:val="multilevel"/>
    <w:tmpl w:val="605041E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EFD6CDE"/>
    <w:multiLevelType w:val="hybridMultilevel"/>
    <w:tmpl w:val="88688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F6B634F"/>
    <w:multiLevelType w:val="hybridMultilevel"/>
    <w:tmpl w:val="3766D3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3591916"/>
    <w:multiLevelType w:val="hybridMultilevel"/>
    <w:tmpl w:val="14E8651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15:restartNumberingAfterBreak="0">
    <w:nsid w:val="67740D2E"/>
    <w:multiLevelType w:val="hybridMultilevel"/>
    <w:tmpl w:val="831E7710"/>
    <w:lvl w:ilvl="0" w:tplc="EFCE6C9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920EE9"/>
    <w:multiLevelType w:val="hybridMultilevel"/>
    <w:tmpl w:val="AB00895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8E736C5"/>
    <w:multiLevelType w:val="hybridMultilevel"/>
    <w:tmpl w:val="C9DEBDFC"/>
    <w:lvl w:ilvl="0" w:tplc="EB1C5396">
      <w:start w:val="1"/>
      <w:numFmt w:val="decimal"/>
      <w:lvlText w:val="%1."/>
      <w:lvlJc w:val="left"/>
      <w:pPr>
        <w:tabs>
          <w:tab w:val="num" w:pos="360"/>
        </w:tabs>
        <w:ind w:left="360" w:hanging="360"/>
      </w:pPr>
      <w:rPr>
        <w:b w:val="0"/>
      </w:rPr>
    </w:lvl>
    <w:lvl w:ilvl="1" w:tplc="4D54E78C">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B5F61B2"/>
    <w:multiLevelType w:val="hybridMultilevel"/>
    <w:tmpl w:val="D79C2E0A"/>
    <w:lvl w:ilvl="0" w:tplc="0405000F">
      <w:start w:val="1"/>
      <w:numFmt w:val="decimal"/>
      <w:lvlText w:val="%1."/>
      <w:lvlJc w:val="left"/>
      <w:pPr>
        <w:tabs>
          <w:tab w:val="num" w:pos="1080"/>
        </w:tabs>
        <w:ind w:left="1080" w:hanging="360"/>
      </w:pPr>
    </w:lvl>
    <w:lvl w:ilvl="1" w:tplc="ADFC379A">
      <w:start w:val="1"/>
      <w:numFmt w:val="lowerLetter"/>
      <w:lvlText w:val="%2)"/>
      <w:lvlJc w:val="left"/>
      <w:pPr>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8" w15:restartNumberingAfterBreak="0">
    <w:nsid w:val="6C70569C"/>
    <w:multiLevelType w:val="hybridMultilevel"/>
    <w:tmpl w:val="DDFE0B24"/>
    <w:lvl w:ilvl="0" w:tplc="E138E150">
      <w:start w:val="1"/>
      <w:numFmt w:val="decimal"/>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63771E8"/>
    <w:multiLevelType w:val="hybridMultilevel"/>
    <w:tmpl w:val="69A45A1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76821D73"/>
    <w:multiLevelType w:val="hybridMultilevel"/>
    <w:tmpl w:val="1D409AC2"/>
    <w:lvl w:ilvl="0" w:tplc="7BFAAB6C">
      <w:start w:val="1"/>
      <w:numFmt w:val="decimal"/>
      <w:lvlText w:val="%1."/>
      <w:lvlJc w:val="left"/>
      <w:pPr>
        <w:tabs>
          <w:tab w:val="num" w:pos="720"/>
        </w:tabs>
        <w:ind w:left="720" w:hanging="360"/>
      </w:p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1" w15:restartNumberingAfterBreak="0">
    <w:nsid w:val="7ACD556A"/>
    <w:multiLevelType w:val="hybridMultilevel"/>
    <w:tmpl w:val="3766D3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570867"/>
    <w:multiLevelType w:val="multilevel"/>
    <w:tmpl w:val="9B069BD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43" w15:restartNumberingAfterBreak="0">
    <w:nsid w:val="7D0F730E"/>
    <w:multiLevelType w:val="hybridMultilevel"/>
    <w:tmpl w:val="6A0E1D42"/>
    <w:lvl w:ilvl="0" w:tplc="25441B3A">
      <w:start w:val="1"/>
      <w:numFmt w:val="lowerLetter"/>
      <w:lvlText w:val="%1)"/>
      <w:lvlJc w:val="left"/>
      <w:pPr>
        <w:ind w:left="928" w:hanging="360"/>
      </w:pPr>
      <w:rPr>
        <w:rFonts w:hint="default"/>
        <w:color w:val="auto"/>
        <w:sz w:val="21"/>
        <w:szCs w:val="21"/>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num w:numId="1">
    <w:abstractNumId w:val="36"/>
  </w:num>
  <w:num w:numId="2">
    <w:abstractNumId w:val="9"/>
  </w:num>
  <w:num w:numId="3">
    <w:abstractNumId w:val="38"/>
  </w:num>
  <w:num w:numId="4">
    <w:abstractNumId w:val="11"/>
  </w:num>
  <w:num w:numId="5">
    <w:abstractNumId w:val="26"/>
  </w:num>
  <w:num w:numId="6">
    <w:abstractNumId w:val="33"/>
  </w:num>
  <w:num w:numId="7">
    <w:abstractNumId w:val="23"/>
  </w:num>
  <w:num w:numId="8">
    <w:abstractNumId w:val="5"/>
  </w:num>
  <w:num w:numId="9">
    <w:abstractNumId w:val="35"/>
  </w:num>
  <w:num w:numId="10">
    <w:abstractNumId w:val="4"/>
  </w:num>
  <w:num w:numId="11">
    <w:abstractNumId w:val="37"/>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1"/>
  </w:num>
  <w:num w:numId="15">
    <w:abstractNumId w:val="15"/>
  </w:num>
  <w:num w:numId="16">
    <w:abstractNumId w:val="42"/>
  </w:num>
  <w:num w:numId="17">
    <w:abstractNumId w:val="10"/>
  </w:num>
  <w:num w:numId="18">
    <w:abstractNumId w:val="28"/>
  </w:num>
  <w:num w:numId="19">
    <w:abstractNumId w:val="12"/>
  </w:num>
  <w:num w:numId="20">
    <w:abstractNumId w:val="6"/>
  </w:num>
  <w:num w:numId="21">
    <w:abstractNumId w:val="39"/>
  </w:num>
  <w:num w:numId="22">
    <w:abstractNumId w:val="3"/>
  </w:num>
  <w:num w:numId="23">
    <w:abstractNumId w:val="25"/>
  </w:num>
  <w:num w:numId="24">
    <w:abstractNumId w:val="2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6"/>
  </w:num>
  <w:num w:numId="28">
    <w:abstractNumId w:val="32"/>
  </w:num>
  <w:num w:numId="29">
    <w:abstractNumId w:val="13"/>
  </w:num>
  <w:num w:numId="30">
    <w:abstractNumId w:val="19"/>
  </w:num>
  <w:num w:numId="31">
    <w:abstractNumId w:val="30"/>
  </w:num>
  <w:num w:numId="32">
    <w:abstractNumId w:val="18"/>
  </w:num>
  <w:num w:numId="33">
    <w:abstractNumId w:val="8"/>
  </w:num>
  <w:num w:numId="34">
    <w:abstractNumId w:val="22"/>
  </w:num>
  <w:num w:numId="35">
    <w:abstractNumId w:val="34"/>
  </w:num>
  <w:num w:numId="36">
    <w:abstractNumId w:val="0"/>
  </w:num>
  <w:num w:numId="37">
    <w:abstractNumId w:val="29"/>
  </w:num>
  <w:num w:numId="38">
    <w:abstractNumId w:val="21"/>
  </w:num>
  <w:num w:numId="39">
    <w:abstractNumId w:val="7"/>
  </w:num>
  <w:num w:numId="40">
    <w:abstractNumId w:val="24"/>
  </w:num>
  <w:num w:numId="41">
    <w:abstractNumId w:val="43"/>
  </w:num>
  <w:num w:numId="42">
    <w:abstractNumId w:val="20"/>
  </w:num>
  <w:num w:numId="43">
    <w:abstractNumId w:val="4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306"/>
    <w:rsid w:val="000113D1"/>
    <w:rsid w:val="000262A4"/>
    <w:rsid w:val="00032D64"/>
    <w:rsid w:val="00062156"/>
    <w:rsid w:val="0008191A"/>
    <w:rsid w:val="0008268E"/>
    <w:rsid w:val="000830F3"/>
    <w:rsid w:val="000974AE"/>
    <w:rsid w:val="000B5DE1"/>
    <w:rsid w:val="000C3F5A"/>
    <w:rsid w:val="000E0636"/>
    <w:rsid w:val="000E78FD"/>
    <w:rsid w:val="00114832"/>
    <w:rsid w:val="00120CC8"/>
    <w:rsid w:val="001508AE"/>
    <w:rsid w:val="00161A58"/>
    <w:rsid w:val="001B29A0"/>
    <w:rsid w:val="001C2BFD"/>
    <w:rsid w:val="001C4325"/>
    <w:rsid w:val="001C53BC"/>
    <w:rsid w:val="001D0FB6"/>
    <w:rsid w:val="00214BF6"/>
    <w:rsid w:val="00216389"/>
    <w:rsid w:val="002231CA"/>
    <w:rsid w:val="00246AF8"/>
    <w:rsid w:val="00266B2D"/>
    <w:rsid w:val="00297F21"/>
    <w:rsid w:val="002A4B5E"/>
    <w:rsid w:val="002A5086"/>
    <w:rsid w:val="002B1596"/>
    <w:rsid w:val="002B3139"/>
    <w:rsid w:val="002C5FB1"/>
    <w:rsid w:val="002D36D8"/>
    <w:rsid w:val="002D6FB4"/>
    <w:rsid w:val="002F528C"/>
    <w:rsid w:val="0030202B"/>
    <w:rsid w:val="00303289"/>
    <w:rsid w:val="00306BF9"/>
    <w:rsid w:val="00320914"/>
    <w:rsid w:val="0035523E"/>
    <w:rsid w:val="00364DF3"/>
    <w:rsid w:val="003877AC"/>
    <w:rsid w:val="003916D6"/>
    <w:rsid w:val="00393581"/>
    <w:rsid w:val="003A6AEB"/>
    <w:rsid w:val="003B0FD0"/>
    <w:rsid w:val="003B6FEF"/>
    <w:rsid w:val="003C449F"/>
    <w:rsid w:val="003E485B"/>
    <w:rsid w:val="00405819"/>
    <w:rsid w:val="00426A8E"/>
    <w:rsid w:val="00436100"/>
    <w:rsid w:val="00460A00"/>
    <w:rsid w:val="004901EA"/>
    <w:rsid w:val="00490E48"/>
    <w:rsid w:val="004B03F8"/>
    <w:rsid w:val="004B4019"/>
    <w:rsid w:val="004B6168"/>
    <w:rsid w:val="004D768D"/>
    <w:rsid w:val="004E2163"/>
    <w:rsid w:val="004E6836"/>
    <w:rsid w:val="004F12CF"/>
    <w:rsid w:val="00517DCA"/>
    <w:rsid w:val="00522F8F"/>
    <w:rsid w:val="00523F2F"/>
    <w:rsid w:val="00545A8B"/>
    <w:rsid w:val="005667A3"/>
    <w:rsid w:val="0056696A"/>
    <w:rsid w:val="00567120"/>
    <w:rsid w:val="005779C0"/>
    <w:rsid w:val="00580F0E"/>
    <w:rsid w:val="00586188"/>
    <w:rsid w:val="005A1C3F"/>
    <w:rsid w:val="005A3DBD"/>
    <w:rsid w:val="005B6C8D"/>
    <w:rsid w:val="005B7B49"/>
    <w:rsid w:val="005D33E0"/>
    <w:rsid w:val="005D4EBC"/>
    <w:rsid w:val="005D6528"/>
    <w:rsid w:val="005E50B9"/>
    <w:rsid w:val="005E5621"/>
    <w:rsid w:val="005E5655"/>
    <w:rsid w:val="00603058"/>
    <w:rsid w:val="006111A2"/>
    <w:rsid w:val="0062102E"/>
    <w:rsid w:val="00622BCE"/>
    <w:rsid w:val="00636DE5"/>
    <w:rsid w:val="006415CE"/>
    <w:rsid w:val="00650CBC"/>
    <w:rsid w:val="00654E75"/>
    <w:rsid w:val="00671BE2"/>
    <w:rsid w:val="006731B9"/>
    <w:rsid w:val="0067515D"/>
    <w:rsid w:val="00676494"/>
    <w:rsid w:val="00676A04"/>
    <w:rsid w:val="00680AD4"/>
    <w:rsid w:val="006A0B69"/>
    <w:rsid w:val="006A2306"/>
    <w:rsid w:val="006A34F0"/>
    <w:rsid w:val="006A6C5F"/>
    <w:rsid w:val="006A7110"/>
    <w:rsid w:val="006C5456"/>
    <w:rsid w:val="006D1F7F"/>
    <w:rsid w:val="006E5400"/>
    <w:rsid w:val="007132E9"/>
    <w:rsid w:val="0071464E"/>
    <w:rsid w:val="00741A85"/>
    <w:rsid w:val="007508A4"/>
    <w:rsid w:val="0077016B"/>
    <w:rsid w:val="00772584"/>
    <w:rsid w:val="00775A21"/>
    <w:rsid w:val="00780CF1"/>
    <w:rsid w:val="00786FF2"/>
    <w:rsid w:val="0079049D"/>
    <w:rsid w:val="007B10D0"/>
    <w:rsid w:val="007C21D6"/>
    <w:rsid w:val="007C5F85"/>
    <w:rsid w:val="007D30AA"/>
    <w:rsid w:val="007D32CE"/>
    <w:rsid w:val="007D388C"/>
    <w:rsid w:val="007E0107"/>
    <w:rsid w:val="00826221"/>
    <w:rsid w:val="00835BF2"/>
    <w:rsid w:val="00852EDD"/>
    <w:rsid w:val="00855F2F"/>
    <w:rsid w:val="00862918"/>
    <w:rsid w:val="00871787"/>
    <w:rsid w:val="008836F5"/>
    <w:rsid w:val="0089212B"/>
    <w:rsid w:val="008A45E4"/>
    <w:rsid w:val="008A6BE8"/>
    <w:rsid w:val="008B0474"/>
    <w:rsid w:val="008D6BD3"/>
    <w:rsid w:val="008F2206"/>
    <w:rsid w:val="008F4923"/>
    <w:rsid w:val="009066E1"/>
    <w:rsid w:val="00913613"/>
    <w:rsid w:val="00913FC2"/>
    <w:rsid w:val="00917414"/>
    <w:rsid w:val="00927AD9"/>
    <w:rsid w:val="00954B74"/>
    <w:rsid w:val="009629B5"/>
    <w:rsid w:val="00962CEE"/>
    <w:rsid w:val="009675D0"/>
    <w:rsid w:val="009719E8"/>
    <w:rsid w:val="00982DAF"/>
    <w:rsid w:val="00984878"/>
    <w:rsid w:val="00994785"/>
    <w:rsid w:val="0099502D"/>
    <w:rsid w:val="009A4224"/>
    <w:rsid w:val="009A7426"/>
    <w:rsid w:val="009B1469"/>
    <w:rsid w:val="009B27E3"/>
    <w:rsid w:val="009D2664"/>
    <w:rsid w:val="009D281D"/>
    <w:rsid w:val="009E7E13"/>
    <w:rsid w:val="00A01867"/>
    <w:rsid w:val="00A072D1"/>
    <w:rsid w:val="00A24FF2"/>
    <w:rsid w:val="00A42F3A"/>
    <w:rsid w:val="00A56A28"/>
    <w:rsid w:val="00A57FD5"/>
    <w:rsid w:val="00A6638C"/>
    <w:rsid w:val="00A80A5E"/>
    <w:rsid w:val="00A90174"/>
    <w:rsid w:val="00AE7EDC"/>
    <w:rsid w:val="00B10E12"/>
    <w:rsid w:val="00B11D6B"/>
    <w:rsid w:val="00B15068"/>
    <w:rsid w:val="00B27CBD"/>
    <w:rsid w:val="00B473FC"/>
    <w:rsid w:val="00B8096E"/>
    <w:rsid w:val="00B9296B"/>
    <w:rsid w:val="00BA3C3B"/>
    <w:rsid w:val="00BD3E0D"/>
    <w:rsid w:val="00BE2193"/>
    <w:rsid w:val="00C0231E"/>
    <w:rsid w:val="00C07B00"/>
    <w:rsid w:val="00C16857"/>
    <w:rsid w:val="00C21B04"/>
    <w:rsid w:val="00C33182"/>
    <w:rsid w:val="00C35D65"/>
    <w:rsid w:val="00C45044"/>
    <w:rsid w:val="00C523D3"/>
    <w:rsid w:val="00C53749"/>
    <w:rsid w:val="00C771E4"/>
    <w:rsid w:val="00C81AE1"/>
    <w:rsid w:val="00C859F0"/>
    <w:rsid w:val="00C97F20"/>
    <w:rsid w:val="00CA575B"/>
    <w:rsid w:val="00CB3B77"/>
    <w:rsid w:val="00CD522B"/>
    <w:rsid w:val="00CE18A6"/>
    <w:rsid w:val="00CE2021"/>
    <w:rsid w:val="00CE2BCB"/>
    <w:rsid w:val="00CE581B"/>
    <w:rsid w:val="00D15775"/>
    <w:rsid w:val="00D23889"/>
    <w:rsid w:val="00D46239"/>
    <w:rsid w:val="00D50A1F"/>
    <w:rsid w:val="00D539E7"/>
    <w:rsid w:val="00D56AD8"/>
    <w:rsid w:val="00D65775"/>
    <w:rsid w:val="00D738A5"/>
    <w:rsid w:val="00D840AB"/>
    <w:rsid w:val="00DA57D9"/>
    <w:rsid w:val="00DA6DBD"/>
    <w:rsid w:val="00DE70E1"/>
    <w:rsid w:val="00DF0058"/>
    <w:rsid w:val="00DF4EE3"/>
    <w:rsid w:val="00E04BFA"/>
    <w:rsid w:val="00E11625"/>
    <w:rsid w:val="00E17BC6"/>
    <w:rsid w:val="00E3189B"/>
    <w:rsid w:val="00E55814"/>
    <w:rsid w:val="00E560C9"/>
    <w:rsid w:val="00E73562"/>
    <w:rsid w:val="00E7569E"/>
    <w:rsid w:val="00EA29BF"/>
    <w:rsid w:val="00EB0352"/>
    <w:rsid w:val="00ED1816"/>
    <w:rsid w:val="00ED4F11"/>
    <w:rsid w:val="00ED7DD8"/>
    <w:rsid w:val="00EE38B9"/>
    <w:rsid w:val="00F2076E"/>
    <w:rsid w:val="00F27C8F"/>
    <w:rsid w:val="00F31C3F"/>
    <w:rsid w:val="00F362FB"/>
    <w:rsid w:val="00F400CA"/>
    <w:rsid w:val="00F42E8E"/>
    <w:rsid w:val="00F52BB9"/>
    <w:rsid w:val="00F55500"/>
    <w:rsid w:val="00F6401F"/>
    <w:rsid w:val="00F71397"/>
    <w:rsid w:val="00F71DDC"/>
    <w:rsid w:val="00F82C46"/>
    <w:rsid w:val="00F84441"/>
    <w:rsid w:val="00FA0A10"/>
    <w:rsid w:val="00FC07F1"/>
    <w:rsid w:val="00FC50E8"/>
    <w:rsid w:val="00FD17DC"/>
    <w:rsid w:val="00FE6E49"/>
    <w:rsid w:val="00FF50FA"/>
    <w:rsid w:val="00FF57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AE7C79-49D9-46DC-8CFC-DD92C8CB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ind w:left="1066"/>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A2306"/>
    <w:pPr>
      <w:ind w:left="0"/>
      <w:jc w:val="left"/>
    </w:pPr>
    <w:rPr>
      <w:rFonts w:ascii="Times New Roman" w:eastAsia="Times New Roman" w:hAnsi="Times New Roman" w:cs="Times New Roman"/>
      <w:sz w:val="20"/>
      <w:szCs w:val="20"/>
      <w:lang w:eastAsia="cs-CZ"/>
    </w:rPr>
  </w:style>
  <w:style w:type="paragraph" w:styleId="Nadpis2">
    <w:name w:val="heading 2"/>
    <w:aliases w:val="Podkapitola1,hlavicka,l2,h2,list2,head2,G2,PA Major Section,hlavní odstavec,Nadpis 21"/>
    <w:basedOn w:val="Normln"/>
    <w:next w:val="Normln"/>
    <w:link w:val="Nadpis2Char"/>
    <w:qFormat/>
    <w:rsid w:val="006A2306"/>
    <w:pPr>
      <w:keepNext/>
      <w:outlineLvl w:val="1"/>
    </w:pPr>
    <w:rPr>
      <w:sz w:val="24"/>
      <w:lang w:val="x-none"/>
    </w:rPr>
  </w:style>
  <w:style w:type="paragraph" w:styleId="Nadpis7">
    <w:name w:val="heading 7"/>
    <w:basedOn w:val="Normln"/>
    <w:next w:val="Normln"/>
    <w:link w:val="Nadpis7Char"/>
    <w:uiPriority w:val="9"/>
    <w:semiHidden/>
    <w:unhideWhenUsed/>
    <w:qFormat/>
    <w:rsid w:val="006A2306"/>
    <w:pPr>
      <w:keepNext/>
      <w:keepLines/>
      <w:spacing w:before="200"/>
      <w:outlineLvl w:val="6"/>
    </w:pPr>
    <w:rPr>
      <w:rFonts w:ascii="Cambria" w:hAnsi="Cambria"/>
      <w:i/>
      <w:iCs/>
      <w:color w:val="40404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hlavicka Char,l2 Char,h2 Char,list2 Char,head2 Char,G2 Char,PA Major Section Char,hlavní odstavec Char,Nadpis 21 Char"/>
    <w:basedOn w:val="Standardnpsmoodstavce"/>
    <w:link w:val="Nadpis2"/>
    <w:rsid w:val="006A2306"/>
    <w:rPr>
      <w:rFonts w:ascii="Times New Roman" w:eastAsia="Times New Roman" w:hAnsi="Times New Roman" w:cs="Times New Roman"/>
      <w:sz w:val="24"/>
      <w:szCs w:val="20"/>
      <w:lang w:val="x-none" w:eastAsia="cs-CZ"/>
    </w:rPr>
  </w:style>
  <w:style w:type="character" w:customStyle="1" w:styleId="Nadpis7Char">
    <w:name w:val="Nadpis 7 Char"/>
    <w:basedOn w:val="Standardnpsmoodstavce"/>
    <w:link w:val="Nadpis7"/>
    <w:uiPriority w:val="9"/>
    <w:semiHidden/>
    <w:rsid w:val="006A2306"/>
    <w:rPr>
      <w:rFonts w:ascii="Cambria" w:eastAsia="Times New Roman" w:hAnsi="Cambria" w:cs="Times New Roman"/>
      <w:i/>
      <w:iCs/>
      <w:color w:val="404040"/>
      <w:sz w:val="20"/>
      <w:szCs w:val="20"/>
      <w:lang w:val="x-none" w:eastAsia="cs-CZ"/>
    </w:rPr>
  </w:style>
  <w:style w:type="paragraph" w:customStyle="1" w:styleId="Smlouva-slo">
    <w:name w:val="Smlouva-číslo"/>
    <w:basedOn w:val="Normln"/>
    <w:rsid w:val="006A2306"/>
    <w:pPr>
      <w:widowControl w:val="0"/>
      <w:snapToGrid w:val="0"/>
      <w:spacing w:before="120" w:line="240" w:lineRule="atLeast"/>
      <w:jc w:val="both"/>
    </w:pPr>
    <w:rPr>
      <w:sz w:val="24"/>
    </w:rPr>
  </w:style>
  <w:style w:type="paragraph" w:styleId="Zhlav">
    <w:name w:val="header"/>
    <w:aliases w:val="záhlaví,Příjmy,zisk,optimum"/>
    <w:basedOn w:val="Normln"/>
    <w:link w:val="ZhlavChar"/>
    <w:unhideWhenUsed/>
    <w:rsid w:val="006A2306"/>
    <w:pPr>
      <w:tabs>
        <w:tab w:val="center" w:pos="4536"/>
        <w:tab w:val="right" w:pos="9072"/>
      </w:tabs>
    </w:pPr>
    <w:rPr>
      <w:lang w:val="x-none" w:eastAsia="x-none"/>
    </w:rPr>
  </w:style>
  <w:style w:type="character" w:customStyle="1" w:styleId="ZhlavChar">
    <w:name w:val="Záhlaví Char"/>
    <w:aliases w:val="záhlaví Char,Příjmy Char,zisk Char,optimum Char"/>
    <w:basedOn w:val="Standardnpsmoodstavce"/>
    <w:link w:val="Zhlav"/>
    <w:rsid w:val="006A2306"/>
    <w:rPr>
      <w:rFonts w:ascii="Times New Roman" w:eastAsia="Times New Roman" w:hAnsi="Times New Roman" w:cs="Times New Roman"/>
      <w:sz w:val="20"/>
      <w:szCs w:val="20"/>
      <w:lang w:val="x-none" w:eastAsia="x-none"/>
    </w:rPr>
  </w:style>
  <w:style w:type="paragraph" w:styleId="Zpat">
    <w:name w:val="footer"/>
    <w:basedOn w:val="Normln"/>
    <w:link w:val="ZpatChar"/>
    <w:uiPriority w:val="99"/>
    <w:unhideWhenUsed/>
    <w:rsid w:val="006A2306"/>
    <w:pPr>
      <w:tabs>
        <w:tab w:val="center" w:pos="4536"/>
        <w:tab w:val="right" w:pos="9072"/>
      </w:tabs>
    </w:pPr>
    <w:rPr>
      <w:lang w:val="x-none" w:eastAsia="x-none"/>
    </w:rPr>
  </w:style>
  <w:style w:type="character" w:customStyle="1" w:styleId="ZpatChar">
    <w:name w:val="Zápatí Char"/>
    <w:basedOn w:val="Standardnpsmoodstavce"/>
    <w:link w:val="Zpat"/>
    <w:uiPriority w:val="99"/>
    <w:rsid w:val="006A2306"/>
    <w:rPr>
      <w:rFonts w:ascii="Times New Roman" w:eastAsia="Times New Roman" w:hAnsi="Times New Roman" w:cs="Times New Roman"/>
      <w:sz w:val="20"/>
      <w:szCs w:val="20"/>
      <w:lang w:val="x-none" w:eastAsia="x-none"/>
    </w:rPr>
  </w:style>
  <w:style w:type="character" w:styleId="Hypertextovodkaz">
    <w:name w:val="Hyperlink"/>
    <w:uiPriority w:val="99"/>
    <w:unhideWhenUsed/>
    <w:rsid w:val="006A2306"/>
    <w:rPr>
      <w:color w:val="0000FF"/>
      <w:u w:val="single"/>
    </w:rPr>
  </w:style>
  <w:style w:type="paragraph" w:styleId="Nzev">
    <w:name w:val="Title"/>
    <w:basedOn w:val="Normln"/>
    <w:link w:val="NzevChar"/>
    <w:qFormat/>
    <w:rsid w:val="006A2306"/>
    <w:pPr>
      <w:jc w:val="center"/>
    </w:pPr>
    <w:rPr>
      <w:b/>
      <w:sz w:val="28"/>
      <w:lang w:val="x-none" w:eastAsia="x-none"/>
    </w:rPr>
  </w:style>
  <w:style w:type="character" w:customStyle="1" w:styleId="NzevChar">
    <w:name w:val="Název Char"/>
    <w:basedOn w:val="Standardnpsmoodstavce"/>
    <w:link w:val="Nzev"/>
    <w:rsid w:val="006A2306"/>
    <w:rPr>
      <w:rFonts w:ascii="Times New Roman" w:eastAsia="Times New Roman" w:hAnsi="Times New Roman" w:cs="Times New Roman"/>
      <w:b/>
      <w:sz w:val="28"/>
      <w:szCs w:val="20"/>
      <w:lang w:val="x-none" w:eastAsia="x-none"/>
    </w:rPr>
  </w:style>
  <w:style w:type="paragraph" w:styleId="Textbubliny">
    <w:name w:val="Balloon Text"/>
    <w:basedOn w:val="Normln"/>
    <w:link w:val="TextbublinyChar"/>
    <w:uiPriority w:val="99"/>
    <w:semiHidden/>
    <w:unhideWhenUsed/>
    <w:rsid w:val="006A2306"/>
    <w:rPr>
      <w:rFonts w:ascii="Tahoma" w:hAnsi="Tahoma" w:cs="Tahoma"/>
      <w:sz w:val="16"/>
      <w:szCs w:val="16"/>
    </w:rPr>
  </w:style>
  <w:style w:type="character" w:customStyle="1" w:styleId="TextbublinyChar">
    <w:name w:val="Text bubliny Char"/>
    <w:basedOn w:val="Standardnpsmoodstavce"/>
    <w:link w:val="Textbubliny"/>
    <w:uiPriority w:val="99"/>
    <w:semiHidden/>
    <w:rsid w:val="006A2306"/>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D23889"/>
    <w:pPr>
      <w:ind w:left="720"/>
      <w:contextualSpacing/>
    </w:pPr>
  </w:style>
  <w:style w:type="paragraph" w:customStyle="1" w:styleId="Smlouva2">
    <w:name w:val="Smlouva2"/>
    <w:basedOn w:val="Normln"/>
    <w:rsid w:val="007E0107"/>
    <w:pPr>
      <w:jc w:val="center"/>
    </w:pPr>
    <w:rPr>
      <w:b/>
      <w:sz w:val="24"/>
    </w:rPr>
  </w:style>
  <w:style w:type="paragraph" w:customStyle="1" w:styleId="Char">
    <w:name w:val="Char"/>
    <w:basedOn w:val="Normln"/>
    <w:uiPriority w:val="99"/>
    <w:rsid w:val="00580F0E"/>
    <w:pPr>
      <w:spacing w:after="160" w:line="240" w:lineRule="exact"/>
      <w:jc w:val="both"/>
    </w:pPr>
    <w:rPr>
      <w:rFonts w:ascii="Times New Roman Bold" w:hAnsi="Times New Roman Bold" w:cs="Times New Roman Bold"/>
      <w:sz w:val="22"/>
      <w:szCs w:val="22"/>
      <w:lang w:val="sk-SK" w:eastAsia="en-US"/>
    </w:rPr>
  </w:style>
  <w:style w:type="paragraph" w:customStyle="1" w:styleId="bllzaklad">
    <w:name w:val="bll_zaklad"/>
    <w:uiPriority w:val="99"/>
    <w:rsid w:val="00580F0E"/>
    <w:pPr>
      <w:spacing w:after="120"/>
      <w:ind w:left="0"/>
    </w:pPr>
    <w:rPr>
      <w:rFonts w:ascii="Arial Narrow" w:eastAsia="Times New Roman" w:hAnsi="Arial Narrow" w:cs="Arial Narrow"/>
      <w:noProof/>
      <w:lang w:eastAsia="cs-CZ"/>
    </w:rPr>
  </w:style>
  <w:style w:type="character" w:customStyle="1" w:styleId="OdstavecseseznamemChar">
    <w:name w:val="Odstavec se seznamem Char"/>
    <w:link w:val="Odstavecseseznamem"/>
    <w:uiPriority w:val="34"/>
    <w:locked/>
    <w:rsid w:val="00772584"/>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62102E"/>
    <w:rPr>
      <w:sz w:val="16"/>
      <w:szCs w:val="16"/>
    </w:rPr>
  </w:style>
  <w:style w:type="paragraph" w:styleId="Textkomente">
    <w:name w:val="annotation text"/>
    <w:basedOn w:val="Normln"/>
    <w:link w:val="TextkomenteChar"/>
    <w:uiPriority w:val="99"/>
    <w:semiHidden/>
    <w:unhideWhenUsed/>
    <w:rsid w:val="0062102E"/>
  </w:style>
  <w:style w:type="character" w:customStyle="1" w:styleId="TextkomenteChar">
    <w:name w:val="Text komentáře Char"/>
    <w:basedOn w:val="Standardnpsmoodstavce"/>
    <w:link w:val="Textkomente"/>
    <w:uiPriority w:val="99"/>
    <w:semiHidden/>
    <w:rsid w:val="0062102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2102E"/>
    <w:rPr>
      <w:b/>
      <w:bCs/>
    </w:rPr>
  </w:style>
  <w:style w:type="character" w:customStyle="1" w:styleId="PedmtkomenteChar">
    <w:name w:val="Předmět komentáře Char"/>
    <w:basedOn w:val="TextkomenteChar"/>
    <w:link w:val="Pedmtkomente"/>
    <w:uiPriority w:val="99"/>
    <w:semiHidden/>
    <w:rsid w:val="0062102E"/>
    <w:rPr>
      <w:rFonts w:ascii="Times New Roman" w:eastAsia="Times New Roman" w:hAnsi="Times New Roman" w:cs="Times New Roman"/>
      <w:b/>
      <w:bCs/>
      <w:sz w:val="20"/>
      <w:szCs w:val="20"/>
      <w:lang w:eastAsia="cs-CZ"/>
    </w:rPr>
  </w:style>
  <w:style w:type="character" w:styleId="Nevyeenzmnka">
    <w:name w:val="Unresolved Mention"/>
    <w:basedOn w:val="Standardnpsmoodstavce"/>
    <w:uiPriority w:val="99"/>
    <w:semiHidden/>
    <w:unhideWhenUsed/>
    <w:rsid w:val="00927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833603">
      <w:bodyDiv w:val="1"/>
      <w:marLeft w:val="0"/>
      <w:marRight w:val="0"/>
      <w:marTop w:val="0"/>
      <w:marBottom w:val="0"/>
      <w:divBdr>
        <w:top w:val="none" w:sz="0" w:space="0" w:color="auto"/>
        <w:left w:val="none" w:sz="0" w:space="0" w:color="auto"/>
        <w:bottom w:val="none" w:sz="0" w:space="0" w:color="auto"/>
        <w:right w:val="none" w:sz="0" w:space="0" w:color="auto"/>
      </w:divBdr>
    </w:div>
    <w:div w:id="168882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ssova.martina@frydekmiste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rydekmistek.cz" TargetMode="External"/><Relationship Id="rId4" Type="http://schemas.openxmlformats.org/officeDocument/2006/relationships/settings" Target="settings.xml"/><Relationship Id="rId9" Type="http://schemas.openxmlformats.org/officeDocument/2006/relationships/hyperlink" Target="mailto:hrtus.pavel@frydekmistek.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A5266-4571-4C37-9E09-AB7850643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2793</Words>
  <Characters>16484</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sebesta</dc:creator>
  <cp:lastModifiedBy>Ing. Simona Čechová</cp:lastModifiedBy>
  <cp:revision>3</cp:revision>
  <cp:lastPrinted>2024-02-28T13:14:00Z</cp:lastPrinted>
  <dcterms:created xsi:type="dcterms:W3CDTF">2025-07-29T07:51:00Z</dcterms:created>
  <dcterms:modified xsi:type="dcterms:W3CDTF">2025-07-29T07:51:00Z</dcterms:modified>
</cp:coreProperties>
</file>