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673C6AD2" w:rsidR="00182290" w:rsidRPr="00782688" w:rsidRDefault="00182290" w:rsidP="00182290">
      <w:pPr>
        <w:jc w:val="both"/>
        <w:rPr>
          <w:b/>
        </w:rPr>
      </w:pPr>
      <w:r w:rsidRPr="0055553F">
        <w:t xml:space="preserve">uzavírají níže uvedeného dne, měsíce a roku podle § 2079 a násl., zákona č. 89/2012 Sb., občanský zákoník, ve znění pozdějších předpisů </w:t>
      </w:r>
      <w:r w:rsidR="004B10DA" w:rsidRPr="0055553F">
        <w:t xml:space="preserve">(dále jen „OZ“) </w:t>
      </w:r>
      <w:r w:rsidRPr="0055553F">
        <w:t>tuto kupní smlouvu k veřejné</w:t>
      </w:r>
      <w:r w:rsidRPr="00782688">
        <w:t xml:space="preserve"> zakázce </w:t>
      </w:r>
      <w:r w:rsidRPr="00531542">
        <w:t>číslo P2</w:t>
      </w:r>
      <w:r w:rsidR="009B228B" w:rsidRPr="00531542">
        <w:t>6</w:t>
      </w:r>
      <w:r w:rsidRPr="00531542">
        <w:t>V000000</w:t>
      </w:r>
      <w:r w:rsidR="00531542">
        <w:t>0</w:t>
      </w:r>
      <w:r w:rsidR="000D1349">
        <w:t>8</w:t>
      </w:r>
      <w:r w:rsidRPr="00782688">
        <w:rPr>
          <w:b/>
        </w:rPr>
        <w:t xml:space="preserve"> „</w:t>
      </w:r>
      <w:r w:rsidR="009B228B">
        <w:rPr>
          <w:b/>
        </w:rPr>
        <w:t xml:space="preserve">Pořízení </w:t>
      </w:r>
      <w:r w:rsidRPr="00782688">
        <w:rPr>
          <w:b/>
          <w:bCs/>
        </w:rPr>
        <w:t>nov</w:t>
      </w:r>
      <w:r w:rsidR="000D5B2F">
        <w:rPr>
          <w:b/>
          <w:bCs/>
        </w:rPr>
        <w:t>ého</w:t>
      </w:r>
      <w:r w:rsidR="009B228B">
        <w:rPr>
          <w:b/>
          <w:bCs/>
        </w:rPr>
        <w:t xml:space="preserve"> vozid</w:t>
      </w:r>
      <w:r w:rsidR="000D5B2F">
        <w:rPr>
          <w:b/>
          <w:bCs/>
        </w:rPr>
        <w:t>la</w:t>
      </w:r>
      <w:r w:rsidR="009B228B">
        <w:rPr>
          <w:b/>
          <w:bCs/>
        </w:rPr>
        <w:t xml:space="preserve"> kategorie </w:t>
      </w:r>
      <w:r w:rsidR="000D5B2F">
        <w:rPr>
          <w:b/>
          <w:bCs/>
        </w:rPr>
        <w:t>L7e</w:t>
      </w:r>
      <w:r w:rsidRPr="00782688">
        <w:rPr>
          <w:b/>
        </w:rPr>
        <w:t>“</w:t>
      </w:r>
    </w:p>
    <w:p w14:paraId="2E765DA2" w14:textId="057388D1" w:rsidR="00182290" w:rsidRPr="00782688" w:rsidRDefault="00182290" w:rsidP="00182290">
      <w:pPr>
        <w:jc w:val="both"/>
      </w:pPr>
      <w:r w:rsidRPr="00BE5C8D">
        <w:rPr>
          <w:b/>
        </w:rPr>
        <w:t xml:space="preserve">- </w:t>
      </w:r>
      <w:r w:rsidR="00EC44A7" w:rsidRPr="009B228B">
        <w:rPr>
          <w:b/>
        </w:rPr>
        <w:t>s elektromotorem</w:t>
      </w:r>
      <w:r w:rsidRPr="00782688">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1FC7EAC2" w14:textId="77777777" w:rsidR="00AF411C" w:rsidRDefault="00AF411C" w:rsidP="00B61A90">
      <w:pPr>
        <w:pStyle w:val="Style5"/>
        <w:widowControl/>
        <w:rPr>
          <w:rStyle w:val="FontStyle15"/>
          <w:sz w:val="24"/>
          <w:szCs w:val="24"/>
        </w:rPr>
      </w:pPr>
    </w:p>
    <w:p w14:paraId="507C947B" w14:textId="77777777" w:rsidR="00AF411C" w:rsidRDefault="00AF411C" w:rsidP="00B61A90">
      <w:pPr>
        <w:pStyle w:val="Style5"/>
        <w:widowControl/>
        <w:rPr>
          <w:rStyle w:val="FontStyle15"/>
          <w:sz w:val="24"/>
          <w:szCs w:val="24"/>
        </w:rPr>
      </w:pPr>
    </w:p>
    <w:p w14:paraId="3358EA4C" w14:textId="77777777" w:rsidR="00AF411C" w:rsidRDefault="00AF411C" w:rsidP="00B61A90">
      <w:pPr>
        <w:pStyle w:val="Style5"/>
        <w:widowControl/>
        <w:rPr>
          <w:rStyle w:val="FontStyle15"/>
          <w:sz w:val="24"/>
          <w:szCs w:val="24"/>
        </w:rPr>
      </w:pPr>
    </w:p>
    <w:p w14:paraId="17976FEF" w14:textId="77777777" w:rsidR="00AF411C" w:rsidRDefault="00AF411C" w:rsidP="00B61A90">
      <w:pPr>
        <w:pStyle w:val="Style5"/>
        <w:widowControl/>
        <w:rPr>
          <w:rStyle w:val="FontStyle15"/>
          <w:sz w:val="24"/>
          <w:szCs w:val="24"/>
        </w:rPr>
      </w:pPr>
    </w:p>
    <w:p w14:paraId="56655166" w14:textId="77777777" w:rsidR="00AF411C" w:rsidRDefault="00AF411C" w:rsidP="00B61A90">
      <w:pPr>
        <w:pStyle w:val="Style5"/>
        <w:widowControl/>
        <w:rPr>
          <w:rStyle w:val="FontStyle15"/>
          <w:sz w:val="24"/>
          <w:szCs w:val="24"/>
        </w:rPr>
      </w:pPr>
    </w:p>
    <w:p w14:paraId="2B121B80" w14:textId="27ADECE2" w:rsidR="00B61A90" w:rsidRPr="00206D72" w:rsidRDefault="00B61A90" w:rsidP="00B61A90">
      <w:pPr>
        <w:pStyle w:val="Style5"/>
        <w:widowControl/>
        <w:rPr>
          <w:rStyle w:val="FontStyle15"/>
          <w:sz w:val="24"/>
          <w:szCs w:val="24"/>
        </w:rPr>
      </w:pPr>
      <w:r w:rsidRPr="00206D72">
        <w:rPr>
          <w:rStyle w:val="FontStyle15"/>
          <w:sz w:val="24"/>
          <w:szCs w:val="24"/>
        </w:rPr>
        <w:lastRenderedPageBreak/>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43135FBA"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0D5B2F">
        <w:rPr>
          <w:bCs/>
        </w:rPr>
        <w:t>pořízení nového vozidla kategorie L7e</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27B253C9" w14:textId="3CF8AA66" w:rsidR="009C3953" w:rsidRPr="00AF411C" w:rsidRDefault="00182290" w:rsidP="009C3953">
      <w:pPr>
        <w:keepLines/>
        <w:numPr>
          <w:ilvl w:val="0"/>
          <w:numId w:val="2"/>
        </w:numPr>
        <w:suppressAutoHyphens/>
        <w:spacing w:after="120" w:line="276" w:lineRule="auto"/>
        <w:ind w:left="357" w:hanging="357"/>
        <w:jc w:val="both"/>
        <w:rPr>
          <w:bCs/>
        </w:rPr>
      </w:pPr>
      <w:r w:rsidRPr="00AF411C">
        <w:rPr>
          <w:bCs/>
        </w:rPr>
        <w:t>Předmět koupě musí být dodán nový, nepoužitý, plně funkční a musí splňovat veškeré podmínky pro jeho řádné provozování a užívání stanovené právními předpisy v České republice a Evropské uni</w:t>
      </w:r>
      <w:r w:rsidR="004B10DA" w:rsidRPr="00AF411C">
        <w:rPr>
          <w:bCs/>
        </w:rPr>
        <w:t>i</w:t>
      </w:r>
      <w:r w:rsidRPr="00AF411C">
        <w:rPr>
          <w:bCs/>
        </w:rPr>
        <w:t xml:space="preserve">, zejména musí splňovat podmínky stanovené zákonem č. 56/2001 Sb., o podmínkách provozu vozidel na pozemních komunikacích, ve znění pozdějších předpisů a vyhláškou č. </w:t>
      </w:r>
      <w:r w:rsidRPr="0055553F">
        <w:t>153/2023 Sb.,</w:t>
      </w:r>
      <w:r w:rsidRPr="00AF411C">
        <w:rPr>
          <w:bCs/>
        </w:rPr>
        <w:t xml:space="preserve">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všech částí předmětu koupě.</w:t>
      </w:r>
      <w:r w:rsidR="00206D72" w:rsidRPr="00AF411C">
        <w:rPr>
          <w:bCs/>
        </w:rPr>
        <w:t xml:space="preserve"> </w:t>
      </w:r>
      <w:r w:rsidRPr="00AF411C">
        <w:rPr>
          <w:bCs/>
        </w:rPr>
        <w:t>Kupující musí být dále prvním vlastníkem z hlediska registrace všech částí předmětu koupě v registru vozid</w:t>
      </w:r>
      <w:r w:rsidR="000D5B2F" w:rsidRPr="00AF411C">
        <w:rPr>
          <w:bCs/>
        </w:rPr>
        <w:t>la</w:t>
      </w:r>
      <w:r w:rsidRPr="00AF411C">
        <w:rPr>
          <w:bCs/>
        </w:rPr>
        <w:t>, a to jak v České republice, tak v jakékoliv obdobě registru vozidel v Evropské unii i dalších zemích mimo Evropskou unii.</w:t>
      </w:r>
    </w:p>
    <w:p w14:paraId="16EC8EAE" w14:textId="77777777" w:rsidR="00182290" w:rsidRPr="00206D72" w:rsidRDefault="00182290" w:rsidP="00182290">
      <w:pPr>
        <w:keepLines/>
        <w:numPr>
          <w:ilvl w:val="0"/>
          <w:numId w:val="2"/>
        </w:numPr>
        <w:suppressAutoHyphens/>
        <w:spacing w:after="120" w:line="276" w:lineRule="auto"/>
        <w:ind w:left="357" w:hanging="357"/>
        <w:jc w:val="both"/>
        <w:rPr>
          <w:bCs/>
        </w:rPr>
      </w:pPr>
      <w:r w:rsidRPr="00206D72">
        <w:rPr>
          <w:bCs/>
        </w:rPr>
        <w:t>Součástí plnění předmětu smlouvy je:</w:t>
      </w:r>
    </w:p>
    <w:p w14:paraId="0C2A60D0" w14:textId="76DA8292" w:rsidR="00182290" w:rsidRPr="00206D72" w:rsidRDefault="00182290" w:rsidP="00182290">
      <w:pPr>
        <w:pStyle w:val="Odstavecseseznamem"/>
        <w:keepLines/>
        <w:numPr>
          <w:ilvl w:val="0"/>
          <w:numId w:val="9"/>
        </w:numPr>
        <w:suppressAutoHyphens/>
        <w:spacing w:after="120" w:line="276" w:lineRule="auto"/>
        <w:jc w:val="both"/>
        <w:rPr>
          <w:bCs/>
        </w:rPr>
      </w:pPr>
      <w:r w:rsidRPr="0055553F">
        <w:rPr>
          <w:bCs/>
        </w:rPr>
        <w:t>dodávk</w:t>
      </w:r>
      <w:r w:rsidR="00A23810">
        <w:rPr>
          <w:bCs/>
        </w:rPr>
        <w:t>a</w:t>
      </w:r>
      <w:r w:rsidRPr="0055553F">
        <w:rPr>
          <w:bCs/>
        </w:rPr>
        <w:t xml:space="preserve"> vybavení každé části předmětu koupě výbavou dle vyhlášky č. </w:t>
      </w:r>
      <w:r w:rsidRPr="0055553F">
        <w:t>153/2023 Sb.</w:t>
      </w:r>
      <w:r w:rsidRPr="0055553F">
        <w:rPr>
          <w:bCs/>
        </w:rPr>
        <w:t xml:space="preserve">, o schvalování technické způsobilosti </w:t>
      </w:r>
      <w:r w:rsidR="004B10DA" w:rsidRPr="0055553F">
        <w:rPr>
          <w:bCs/>
        </w:rPr>
        <w:t xml:space="preserve">vozidel </w:t>
      </w:r>
      <w:r w:rsidRPr="0055553F">
        <w:rPr>
          <w:bCs/>
        </w:rPr>
        <w:t>a o technických podmínkách</w:t>
      </w:r>
      <w:r w:rsidRPr="00206D72">
        <w:rPr>
          <w:bCs/>
        </w:rPr>
        <w:t xml:space="preserve"> provozu vozidel </w:t>
      </w:r>
      <w:r w:rsidR="004B10DA" w:rsidRPr="00206D72">
        <w:rPr>
          <w:bCs/>
        </w:rPr>
        <w:t>na</w:t>
      </w:r>
      <w:r w:rsidRPr="00206D72">
        <w:rPr>
          <w:bCs/>
        </w:rPr>
        <w:t xml:space="preserve"> pozemních komunikacích, ve znění pozdějších předpisů,</w:t>
      </w:r>
    </w:p>
    <w:p w14:paraId="50D0B67F" w14:textId="46FF5C45"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doprav</w:t>
      </w:r>
      <w:r w:rsidR="00A23810">
        <w:rPr>
          <w:bCs/>
        </w:rPr>
        <w:t>a</w:t>
      </w:r>
      <w:r w:rsidRPr="00206D72">
        <w:rPr>
          <w:bCs/>
        </w:rPr>
        <w:t xml:space="preserve">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1B31C011" w14:textId="75A5508D" w:rsidR="000D5B2F" w:rsidRPr="00AF411C" w:rsidRDefault="00182290" w:rsidP="000D5B2F">
      <w:pPr>
        <w:keepLines/>
        <w:numPr>
          <w:ilvl w:val="0"/>
          <w:numId w:val="9"/>
        </w:numPr>
        <w:suppressAutoHyphens/>
        <w:spacing w:after="120" w:line="276" w:lineRule="auto"/>
        <w:jc w:val="both"/>
        <w:rPr>
          <w:bCs/>
        </w:rPr>
      </w:pPr>
      <w:r w:rsidRPr="00AF411C">
        <w:rPr>
          <w:bCs/>
        </w:rPr>
        <w:t>zajištění a dostupnost servisních služeb a servisu v České republice.</w:t>
      </w: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lastRenderedPageBreak/>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31CAE1BB" w14:textId="77777777" w:rsidR="000D5B2F" w:rsidRDefault="000D5B2F" w:rsidP="00182290">
      <w:pPr>
        <w:spacing w:before="120"/>
        <w:jc w:val="center"/>
        <w:rPr>
          <w:rFonts w:ascii="Tahoma" w:hAnsi="Tahoma" w:cs="Tahoma"/>
          <w:b/>
          <w:bCs/>
          <w:sz w:val="21"/>
          <w:szCs w:val="21"/>
        </w:rPr>
      </w:pPr>
    </w:p>
    <w:p w14:paraId="66E451F6" w14:textId="4F429AF9"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4B7AF539" w:rsidR="00182290" w:rsidRPr="0055553F" w:rsidRDefault="00182290" w:rsidP="007C33E6">
      <w:pPr>
        <w:keepLines/>
        <w:numPr>
          <w:ilvl w:val="0"/>
          <w:numId w:val="10"/>
        </w:numPr>
        <w:suppressAutoHyphens/>
        <w:spacing w:after="120" w:line="276" w:lineRule="auto"/>
        <w:ind w:left="357" w:hanging="357"/>
        <w:jc w:val="both"/>
      </w:pPr>
      <w:r w:rsidRPr="0055553F">
        <w:t>Faktur</w:t>
      </w:r>
      <w:r w:rsidR="00A23810">
        <w:t>a</w:t>
      </w:r>
      <w:r w:rsidRPr="0055553F">
        <w:t xml:space="preserve"> musí obsahovat náležitosti stanovené platnými právními předpisy pro daňový doklad, zejména zákonem č. </w:t>
      </w:r>
      <w:r w:rsidR="007C33E6" w:rsidRPr="0055553F">
        <w:t>47</w:t>
      </w:r>
      <w:r w:rsidRPr="0055553F">
        <w:t>/</w:t>
      </w:r>
      <w:r w:rsidR="007C33E6" w:rsidRPr="0055553F">
        <w:t>2011</w:t>
      </w:r>
      <w:r w:rsidRPr="0055553F">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49ED16E6" w14:textId="261ED716" w:rsidR="00810BB3" w:rsidRPr="0001174C" w:rsidRDefault="00810BB3" w:rsidP="00182290">
      <w:pPr>
        <w:numPr>
          <w:ilvl w:val="0"/>
          <w:numId w:val="3"/>
        </w:numPr>
        <w:tabs>
          <w:tab w:val="left" w:pos="1440"/>
        </w:tabs>
        <w:ind w:left="1418" w:hanging="567"/>
        <w:jc w:val="both"/>
      </w:pPr>
      <w:r w:rsidRPr="00810BB3">
        <w:rPr>
          <w:b/>
          <w:bCs/>
        </w:rPr>
        <w:t>uvedení čísla projektu „rozhodnutí číslo 5251100230</w:t>
      </w:r>
      <w:r>
        <w:t>“</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Default="00182290" w:rsidP="000D5B2F">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3310FF93" w14:textId="58836CA8" w:rsidR="009B228B" w:rsidRPr="009B228B" w:rsidRDefault="009B228B" w:rsidP="00182290">
      <w:pPr>
        <w:keepLines/>
        <w:numPr>
          <w:ilvl w:val="0"/>
          <w:numId w:val="10"/>
        </w:numPr>
        <w:suppressAutoHyphens/>
        <w:spacing w:after="120" w:line="276" w:lineRule="auto"/>
        <w:ind w:left="357" w:hanging="357"/>
        <w:jc w:val="both"/>
        <w:rPr>
          <w:b/>
          <w:bCs/>
        </w:rPr>
      </w:pPr>
      <w:r w:rsidRPr="009B228B">
        <w:rPr>
          <w:b/>
          <w:bCs/>
        </w:rPr>
        <w:t xml:space="preserve">Tento projekt je spolufinancován z rozpočtu </w:t>
      </w:r>
      <w:r w:rsidR="00BE7F90">
        <w:rPr>
          <w:b/>
          <w:bCs/>
        </w:rPr>
        <w:t>SF</w:t>
      </w:r>
      <w:r w:rsidRPr="009B228B">
        <w:rPr>
          <w:b/>
          <w:bCs/>
        </w:rPr>
        <w:t xml:space="preserve">ŽP ČR v rámci národního programu Životní prostředí. Číslo výzvy </w:t>
      </w:r>
      <w:r w:rsidR="00BE7F90">
        <w:rPr>
          <w:b/>
          <w:bCs/>
        </w:rPr>
        <w:t xml:space="preserve">NPŽP </w:t>
      </w:r>
      <w:r w:rsidRPr="009B228B">
        <w:rPr>
          <w:b/>
          <w:bCs/>
        </w:rPr>
        <w:t>11/2025</w:t>
      </w:r>
      <w:r>
        <w:rPr>
          <w:b/>
          <w:bCs/>
        </w:rPr>
        <w:t>.</w:t>
      </w:r>
    </w:p>
    <w:p w14:paraId="3317D280" w14:textId="77777777" w:rsidR="00AF411C" w:rsidRDefault="00AF411C" w:rsidP="00182290">
      <w:pPr>
        <w:spacing w:before="120"/>
        <w:jc w:val="center"/>
        <w:rPr>
          <w:b/>
          <w:bCs/>
        </w:rPr>
      </w:pPr>
    </w:p>
    <w:p w14:paraId="19CA1859" w14:textId="77777777" w:rsidR="00AF411C" w:rsidRDefault="00AF411C" w:rsidP="00182290">
      <w:pPr>
        <w:spacing w:before="120"/>
        <w:jc w:val="center"/>
        <w:rPr>
          <w:b/>
          <w:bCs/>
        </w:rPr>
      </w:pPr>
    </w:p>
    <w:p w14:paraId="6B120F70" w14:textId="33F359D5" w:rsidR="00182290" w:rsidRPr="0001174C" w:rsidRDefault="00206D72" w:rsidP="00182290">
      <w:pPr>
        <w:spacing w:before="120"/>
        <w:jc w:val="center"/>
        <w:rPr>
          <w:b/>
          <w:bCs/>
        </w:rPr>
      </w:pPr>
      <w:r w:rsidRPr="0001174C">
        <w:rPr>
          <w:b/>
          <w:bCs/>
        </w:rPr>
        <w:lastRenderedPageBreak/>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491B2E6C" w:rsidR="00182290" w:rsidRPr="00F23831" w:rsidRDefault="00182290" w:rsidP="00182290">
      <w:pPr>
        <w:numPr>
          <w:ilvl w:val="0"/>
          <w:numId w:val="4"/>
        </w:numPr>
        <w:jc w:val="both"/>
        <w:rPr>
          <w:b/>
          <w:bCs/>
        </w:rPr>
      </w:pPr>
      <w:r w:rsidRPr="0001174C">
        <w:rPr>
          <w:bCs/>
        </w:rPr>
        <w:t xml:space="preserve">Prodávající se </w:t>
      </w:r>
      <w:r w:rsidRPr="00F23831">
        <w:rPr>
          <w:bCs/>
        </w:rPr>
        <w:t xml:space="preserve">zavazuje dodat předmět koupě a předat jej kupujícímu za podmínek sjednaných </w:t>
      </w:r>
      <w:r w:rsidRPr="00F23831">
        <w:rPr>
          <w:b/>
          <w:bCs/>
        </w:rPr>
        <w:t xml:space="preserve">v této smlouvě do </w:t>
      </w:r>
      <w:r w:rsidR="00A059FF" w:rsidRPr="00F23831">
        <w:rPr>
          <w:b/>
          <w:bCs/>
        </w:rPr>
        <w:t>60</w:t>
      </w:r>
      <w:r w:rsidRPr="00F23831">
        <w:rPr>
          <w:b/>
          <w:bCs/>
        </w:rPr>
        <w:t xml:space="preserve"> kalendářních </w:t>
      </w:r>
      <w:r w:rsidR="007B4F47" w:rsidRPr="00F23831">
        <w:rPr>
          <w:b/>
          <w:bCs/>
        </w:rPr>
        <w:t>dnů</w:t>
      </w:r>
      <w:r w:rsidRPr="00F23831">
        <w:rPr>
          <w:b/>
          <w:bCs/>
        </w:rPr>
        <w:t xml:space="preserve">, počínaje kalendářním </w:t>
      </w:r>
      <w:r w:rsidR="007B4F47" w:rsidRPr="00F23831">
        <w:rPr>
          <w:b/>
          <w:bCs/>
        </w:rPr>
        <w:t>dnem</w:t>
      </w:r>
      <w:r w:rsidRPr="00F23831">
        <w:rPr>
          <w:b/>
          <w:bCs/>
        </w:rPr>
        <w:t xml:space="preserve"> následujícím po nabytí účinnosti této smlouvy.</w:t>
      </w:r>
    </w:p>
    <w:p w14:paraId="64AC1455" w14:textId="77777777" w:rsidR="00182290" w:rsidRPr="0001174C" w:rsidRDefault="00182290" w:rsidP="00182290">
      <w:pPr>
        <w:ind w:left="360"/>
        <w:jc w:val="both"/>
        <w:rPr>
          <w:b/>
          <w:bCs/>
        </w:rPr>
      </w:pPr>
    </w:p>
    <w:p w14:paraId="3894E44F" w14:textId="77777777" w:rsidR="00182290" w:rsidRPr="0055553F" w:rsidRDefault="00182290" w:rsidP="00182290">
      <w:pPr>
        <w:numPr>
          <w:ilvl w:val="0"/>
          <w:numId w:val="4"/>
        </w:numPr>
        <w:jc w:val="both"/>
        <w:rPr>
          <w:bCs/>
        </w:rPr>
      </w:pPr>
      <w:r w:rsidRPr="0001174C">
        <w:rPr>
          <w:bCs/>
        </w:rPr>
        <w:t xml:space="preserve">Lhůta </w:t>
      </w:r>
      <w:r w:rsidRPr="0055553F">
        <w:rPr>
          <w:bCs/>
        </w:rPr>
        <w:t>dodání předmětu koupě dle odst. 1 tohoto článku smlouvy může být přiměřeně prodloužena v případě, že:</w:t>
      </w:r>
    </w:p>
    <w:p w14:paraId="430785F6" w14:textId="77777777" w:rsidR="00182290" w:rsidRPr="0055553F" w:rsidRDefault="00182290" w:rsidP="00182290">
      <w:pPr>
        <w:pStyle w:val="Odstavecseseznamem"/>
        <w:numPr>
          <w:ilvl w:val="0"/>
          <w:numId w:val="11"/>
        </w:numPr>
        <w:jc w:val="both"/>
        <w:rPr>
          <w:bCs/>
        </w:rPr>
      </w:pPr>
      <w:r w:rsidRPr="0055553F">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55553F" w:rsidRDefault="00182290" w:rsidP="00182290">
      <w:pPr>
        <w:pStyle w:val="Odstavecseseznamem"/>
        <w:numPr>
          <w:ilvl w:val="0"/>
          <w:numId w:val="3"/>
        </w:numPr>
        <w:jc w:val="both"/>
        <w:rPr>
          <w:bCs/>
        </w:rPr>
      </w:pPr>
      <w:r w:rsidRPr="0055553F">
        <w:rPr>
          <w:bCs/>
        </w:rPr>
        <w:t>výskyt negativních skutečností v dodavatelském řetězci prodávajícího, v jejichž důsledku bude výrobce předmětu koupě nebo jeho části v prodlení s</w:t>
      </w:r>
      <w:r w:rsidR="0022788D" w:rsidRPr="0055553F">
        <w:rPr>
          <w:bCs/>
        </w:rPr>
        <w:t> </w:t>
      </w:r>
      <w:r w:rsidRPr="0055553F">
        <w:rPr>
          <w:bCs/>
        </w:rPr>
        <w:t>dodáním</w:t>
      </w:r>
      <w:r w:rsidR="0022788D" w:rsidRPr="0055553F">
        <w:rPr>
          <w:bCs/>
        </w:rPr>
        <w:t>,</w:t>
      </w:r>
      <w:r w:rsidRPr="0055553F">
        <w:rPr>
          <w:bCs/>
        </w:rPr>
        <w:t xml:space="preserve"> prodávajícím včas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55553F">
        <w:rPr>
          <w:bCs/>
        </w:rPr>
        <w:t>anebo dojde ke zpoždění v přepravě</w:t>
      </w:r>
      <w:r w:rsidRPr="0001174C">
        <w:rPr>
          <w:bCs/>
        </w:rPr>
        <w:t xml:space="preserve">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55553F" w:rsidRDefault="00182290" w:rsidP="00182290">
      <w:pPr>
        <w:numPr>
          <w:ilvl w:val="0"/>
          <w:numId w:val="4"/>
        </w:numPr>
        <w:jc w:val="both"/>
        <w:rPr>
          <w:bCs/>
        </w:rPr>
      </w:pPr>
      <w:r w:rsidRPr="0055553F">
        <w:rPr>
          <w:bCs/>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sidRPr="0055553F">
        <w:rPr>
          <w:bCs/>
        </w:rPr>
        <w:t xml:space="preserve">zákona </w:t>
      </w:r>
      <w:r w:rsidR="0001174C" w:rsidRPr="0055553F">
        <w:rPr>
          <w:bCs/>
        </w:rPr>
        <w:t xml:space="preserve">134/2016 Sb. </w:t>
      </w:r>
      <w:r w:rsidR="004B10DA" w:rsidRPr="0055553F">
        <w:rPr>
          <w:bCs/>
        </w:rPr>
        <w:t>O zadávání veřejných zakázek (dále jen „</w:t>
      </w:r>
      <w:r w:rsidRPr="0055553F">
        <w:rPr>
          <w:bCs/>
        </w:rPr>
        <w:t>ZZVZ</w:t>
      </w:r>
      <w:r w:rsidR="004B10DA" w:rsidRPr="0055553F">
        <w:rPr>
          <w:bCs/>
        </w:rPr>
        <w:t>“)</w:t>
      </w:r>
      <w:r w:rsidRPr="0055553F">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2DC62394" w14:textId="77777777" w:rsidR="00AF411C" w:rsidRDefault="00AF411C" w:rsidP="00182290">
      <w:pPr>
        <w:jc w:val="both"/>
        <w:rPr>
          <w:b/>
          <w:bCs/>
        </w:rPr>
      </w:pPr>
    </w:p>
    <w:p w14:paraId="601226B5" w14:textId="7914CB3F" w:rsidR="00182290" w:rsidRPr="0001174C" w:rsidRDefault="00182290" w:rsidP="00182290">
      <w:pPr>
        <w:jc w:val="both"/>
        <w:rPr>
          <w:b/>
          <w:bCs/>
        </w:rPr>
      </w:pPr>
      <w:r w:rsidRPr="0001174C">
        <w:rPr>
          <w:b/>
          <w:bCs/>
        </w:rPr>
        <w:t>Způsob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01174C" w:rsidRDefault="00182290" w:rsidP="00182290">
      <w:pPr>
        <w:numPr>
          <w:ilvl w:val="0"/>
          <w:numId w:val="4"/>
        </w:numPr>
        <w:jc w:val="both"/>
        <w:rPr>
          <w:bCs/>
        </w:rPr>
      </w:pPr>
      <w:r w:rsidRPr="0001174C">
        <w:rPr>
          <w:bCs/>
        </w:rPr>
        <w:t>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dnů od doručení oznámení podle věty první.</w:t>
      </w:r>
    </w:p>
    <w:p w14:paraId="5F62A76F" w14:textId="77777777" w:rsidR="00182290" w:rsidRPr="0001174C"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7B6A83">
        <w:lastRenderedPageBreak/>
        <w:t xml:space="preserve">Prodávající </w:t>
      </w:r>
      <w:r w:rsidRPr="0055553F">
        <w:t>současně s předávaným vozidl</w:t>
      </w:r>
      <w:r w:rsidR="0001174C" w:rsidRPr="0055553F">
        <w:t>em</w:t>
      </w:r>
      <w:r w:rsidRPr="0055553F">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w:t>
      </w:r>
      <w:r w:rsidRPr="007B6A83">
        <w:t xml:space="preserve"> dle přílohy č. 1 smlouvy. Vlastnictví ke zboží nabývá kupující jeho převzetím od prodávajícího stvrzeným na dodacím listu/předávacím protokolu dle tohoto ujednání smlouvy.</w:t>
      </w:r>
    </w:p>
    <w:p w14:paraId="2BD6BB0E" w14:textId="77777777" w:rsidR="00182290" w:rsidRDefault="00182290" w:rsidP="00182290">
      <w:pPr>
        <w:pStyle w:val="Odstavecseseznamem"/>
      </w:pPr>
    </w:p>
    <w:p w14:paraId="7C2B3630" w14:textId="77777777" w:rsidR="00AF411C" w:rsidRDefault="00AF411C" w:rsidP="00182290">
      <w:pPr>
        <w:pStyle w:val="Odstavecseseznamem"/>
      </w:pPr>
    </w:p>
    <w:p w14:paraId="67D2D6E9" w14:textId="6DB4C94F" w:rsidR="00182290" w:rsidRPr="007B6A83" w:rsidRDefault="007B6A83" w:rsidP="00182290">
      <w:pPr>
        <w:spacing w:before="120"/>
        <w:jc w:val="center"/>
        <w:rPr>
          <w:b/>
          <w:bCs/>
        </w:rPr>
      </w:pPr>
      <w:r w:rsidRPr="007B6A83">
        <w:rPr>
          <w:b/>
          <w:bCs/>
        </w:rPr>
        <w:t>V.</w:t>
      </w:r>
    </w:p>
    <w:p w14:paraId="1E8B85C8" w14:textId="5E6C8197" w:rsidR="00182290" w:rsidRPr="00146AE2" w:rsidRDefault="00182290" w:rsidP="00182290">
      <w:pPr>
        <w:spacing w:after="240"/>
        <w:jc w:val="center"/>
        <w:rPr>
          <w:b/>
          <w:bCs/>
        </w:rPr>
      </w:pPr>
      <w:r w:rsidRPr="007B6A83">
        <w:rPr>
          <w:b/>
          <w:bCs/>
          <w:caps/>
        </w:rPr>
        <w:t xml:space="preserve">Záruční podmínky </w:t>
      </w:r>
      <w:r w:rsidR="000D5B2F">
        <w:rPr>
          <w:b/>
          <w:bCs/>
          <w:caps/>
        </w:rPr>
        <w:t>nového vozidla</w:t>
      </w:r>
    </w:p>
    <w:p w14:paraId="69981B07" w14:textId="6821890F" w:rsidR="00182290" w:rsidRPr="007B6A83" w:rsidRDefault="00182290" w:rsidP="00182290">
      <w:pPr>
        <w:numPr>
          <w:ilvl w:val="0"/>
          <w:numId w:val="5"/>
        </w:numPr>
        <w:jc w:val="both"/>
      </w:pPr>
      <w:r w:rsidRPr="00146AE2">
        <w:t>Prodávající poskytuje na dodan</w:t>
      </w:r>
      <w:r w:rsidR="000D5B2F">
        <w:t>é vozidlo</w:t>
      </w:r>
      <w:r w:rsidRPr="00146AE2">
        <w:t xml:space="preserve"> záruku </w:t>
      </w:r>
      <w:r w:rsidRPr="00146AE2">
        <w:rPr>
          <w:b/>
        </w:rPr>
        <w:t>v</w:t>
      </w:r>
      <w:r w:rsidR="000D5B2F">
        <w:rPr>
          <w:b/>
        </w:rPr>
        <w:t xml:space="preserve"> minimální </w:t>
      </w:r>
      <w:r w:rsidRPr="00146AE2">
        <w:rPr>
          <w:b/>
        </w:rPr>
        <w:t xml:space="preserve">délce trvání </w:t>
      </w:r>
      <w:r w:rsidR="000D5B2F">
        <w:rPr>
          <w:b/>
        </w:rPr>
        <w:t>2</w:t>
      </w:r>
      <w:r w:rsidRPr="00146AE2">
        <w:rPr>
          <w:b/>
        </w:rPr>
        <w:t xml:space="preserve"> let</w:t>
      </w:r>
      <w:r w:rsidR="000D5B2F">
        <w:rPr>
          <w:b/>
        </w:rPr>
        <w:t>.</w:t>
      </w:r>
      <w:r w:rsidRPr="00146AE2">
        <w:t xml:space="preserve"> Záruka se nevztahuje na vady způsobené vnějšími událostmi nebo</w:t>
      </w:r>
      <w:r w:rsidRPr="007B6A83">
        <w:t xml:space="preserve"> v důsledku nedodržení provozních podmínek uvedených v záručním listě nebo v předané dokumentaci pro provoz, servis a údržbu části předmětu koupě. To neplatí, pokud 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Default="00182290" w:rsidP="00182290"/>
    <w:p w14:paraId="1FEE53EE" w14:textId="77777777" w:rsidR="00AF411C" w:rsidRPr="00300541" w:rsidRDefault="00AF411C" w:rsidP="00182290"/>
    <w:p w14:paraId="59A0C77B" w14:textId="77777777" w:rsidR="00182290" w:rsidRPr="00300541" w:rsidRDefault="00182290" w:rsidP="00182290">
      <w:pPr>
        <w:rPr>
          <w:b/>
        </w:rPr>
      </w:pPr>
      <w:r w:rsidRPr="00300541">
        <w:rPr>
          <w:b/>
        </w:rPr>
        <w:t>Podmínky běžné údržby v návaznosti na poskytnutou záruku</w:t>
      </w:r>
    </w:p>
    <w:p w14:paraId="0811982C" w14:textId="77777777" w:rsidR="00182290" w:rsidRPr="00300541" w:rsidRDefault="00182290" w:rsidP="00182290">
      <w:pPr>
        <w:rPr>
          <w:b/>
        </w:rPr>
      </w:pPr>
    </w:p>
    <w:p w14:paraId="26078556" w14:textId="0E5D6A94" w:rsidR="00182290" w:rsidRPr="00300541" w:rsidRDefault="00182290" w:rsidP="00182290">
      <w:pPr>
        <w:pStyle w:val="Odstavecseseznamem"/>
        <w:numPr>
          <w:ilvl w:val="0"/>
          <w:numId w:val="5"/>
        </w:numPr>
        <w:jc w:val="both"/>
      </w:pPr>
      <w:r w:rsidRPr="00146AE2">
        <w:t>Kupující bere na vědomí, že jako uživatel vozidla je povinen zajistit na své náklady po dobu záruky u vozidla provádění pravidelných servisních prohlídek v souladu s pokyny výrobce každé části předmětu koupě. Přesný rozsah pravidelných</w:t>
      </w:r>
      <w:r w:rsidRPr="00300541">
        <w:t xml:space="preserve">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31F9F57E" w14:textId="77777777" w:rsidR="00300541" w:rsidRDefault="00300541" w:rsidP="00182290">
      <w:pPr>
        <w:spacing w:before="120"/>
        <w:jc w:val="center"/>
        <w:rPr>
          <w:rFonts w:ascii="Tahoma" w:hAnsi="Tahoma" w:cs="Tahoma"/>
          <w:b/>
          <w:bCs/>
          <w:sz w:val="21"/>
          <w:szCs w:val="21"/>
        </w:rPr>
      </w:pPr>
    </w:p>
    <w:p w14:paraId="1EF07A97" w14:textId="77777777" w:rsidR="00AF411C" w:rsidRDefault="00AF411C" w:rsidP="00182290">
      <w:pPr>
        <w:spacing w:before="120"/>
        <w:jc w:val="center"/>
        <w:rPr>
          <w:rFonts w:ascii="Tahoma" w:hAnsi="Tahoma" w:cs="Tahoma"/>
          <w:b/>
          <w:bCs/>
          <w:sz w:val="21"/>
          <w:szCs w:val="21"/>
        </w:rPr>
      </w:pP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13485A06" w14:textId="77777777" w:rsidR="00AF411C" w:rsidRDefault="00AF411C" w:rsidP="00182290">
      <w:pPr>
        <w:spacing w:before="120"/>
        <w:jc w:val="center"/>
        <w:rPr>
          <w:b/>
          <w:bCs/>
        </w:rPr>
      </w:pPr>
    </w:p>
    <w:p w14:paraId="29D08967" w14:textId="77777777" w:rsidR="00AF411C" w:rsidRDefault="00AF411C" w:rsidP="00182290">
      <w:pPr>
        <w:spacing w:before="120"/>
        <w:jc w:val="center"/>
        <w:rPr>
          <w:b/>
          <w:bCs/>
        </w:rPr>
      </w:pPr>
    </w:p>
    <w:p w14:paraId="0ECE3253" w14:textId="59B2576B" w:rsidR="00182290" w:rsidRPr="003B0062" w:rsidRDefault="003B0062" w:rsidP="00182290">
      <w:pPr>
        <w:spacing w:before="120"/>
        <w:jc w:val="center"/>
        <w:rPr>
          <w:b/>
          <w:bCs/>
        </w:rPr>
      </w:pPr>
      <w:r w:rsidRPr="003B0062">
        <w:rPr>
          <w:b/>
          <w:bCs/>
        </w:rPr>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146AE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146AE2">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146AE2">
        <w:rPr>
          <w:rFonts w:ascii="Times New Roman" w:hAnsi="Times New Roman"/>
          <w:sz w:val="24"/>
          <w:szCs w:val="24"/>
          <w:lang w:val="cs-CZ"/>
        </w:rPr>
        <w:t>předpisy</w:t>
      </w:r>
      <w:r w:rsidRPr="00146AE2">
        <w:rPr>
          <w:rFonts w:ascii="Times New Roman" w:hAnsi="Times New Roman"/>
          <w:sz w:val="24"/>
          <w:szCs w:val="24"/>
        </w:rPr>
        <w:t>(např. § 8 písm. c), § 2</w:t>
      </w:r>
      <w:r w:rsidRPr="00146AE2">
        <w:rPr>
          <w:rFonts w:ascii="Times New Roman" w:hAnsi="Times New Roman"/>
          <w:sz w:val="24"/>
          <w:szCs w:val="24"/>
          <w:lang w:val="cs-CZ"/>
        </w:rPr>
        <w:t>0</w:t>
      </w:r>
      <w:r w:rsidRPr="00146AE2">
        <w:rPr>
          <w:rFonts w:ascii="Times New Roman" w:hAnsi="Times New Roman"/>
          <w:sz w:val="24"/>
          <w:szCs w:val="24"/>
        </w:rPr>
        <w:t xml:space="preserve"> odst. 1 zákona č. 2</w:t>
      </w:r>
      <w:r w:rsidRPr="00146AE2">
        <w:rPr>
          <w:rFonts w:ascii="Times New Roman" w:hAnsi="Times New Roman"/>
          <w:sz w:val="24"/>
          <w:szCs w:val="24"/>
          <w:lang w:val="cs-CZ"/>
        </w:rPr>
        <w:t>55</w:t>
      </w:r>
      <w:r w:rsidRPr="00146AE2">
        <w:rPr>
          <w:rFonts w:ascii="Times New Roman" w:hAnsi="Times New Roman"/>
          <w:sz w:val="24"/>
          <w:szCs w:val="24"/>
        </w:rPr>
        <w:t>/2012 Sb., o kontrole</w:t>
      </w:r>
      <w:r w:rsidRPr="00146AE2">
        <w:rPr>
          <w:rFonts w:ascii="Times New Roman" w:hAnsi="Times New Roman"/>
          <w:sz w:val="24"/>
          <w:szCs w:val="24"/>
          <w:lang w:val="cs-CZ"/>
        </w:rPr>
        <w:t xml:space="preserve"> – kontrolní řád</w:t>
      </w:r>
      <w:r w:rsidRPr="00146AE2">
        <w:rPr>
          <w:rFonts w:ascii="Times New Roman" w:hAnsi="Times New Roman"/>
          <w:sz w:val="24"/>
          <w:szCs w:val="24"/>
        </w:rPr>
        <w:t xml:space="preserve">). </w:t>
      </w:r>
    </w:p>
    <w:p w14:paraId="200C1514" w14:textId="77777777" w:rsidR="00182290" w:rsidRPr="003B0062"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Pokud ve smlouvě není výslovně ujednáno jinak, řídí se právní vztahy smluvních stran ze smlouvy touto zadávací dokumentací a pokud v ní není uvedeno, pak příslušnými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3B0062"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Změny nebo doplnění smlouvy lze učinit výlučně písemně formou dodatků potvrzených oprávněnými zástupci smluvních stran.</w:t>
      </w:r>
    </w:p>
    <w:p w14:paraId="702114D1" w14:textId="77777777" w:rsidR="00182290" w:rsidRPr="003B0062" w:rsidRDefault="00182290" w:rsidP="00182290">
      <w:pPr>
        <w:ind w:left="360"/>
        <w:jc w:val="both"/>
      </w:pPr>
    </w:p>
    <w:p w14:paraId="402880D9" w14:textId="77777777" w:rsidR="00182290" w:rsidRPr="003B0062"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3B0062">
        <w:rPr>
          <w:rFonts w:ascii="Times New Roman" w:hAnsi="Times New Roman"/>
          <w:sz w:val="24"/>
          <w:szCs w:val="24"/>
        </w:rPr>
        <w:t>Smlouva je vyhotovena ve dvou stejnopisech, z nichž po jednom obdrží každá ze</w:t>
      </w:r>
      <w:r w:rsidRPr="003B0062">
        <w:rPr>
          <w:rFonts w:ascii="Times New Roman" w:hAnsi="Times New Roman"/>
          <w:sz w:val="24"/>
          <w:szCs w:val="24"/>
          <w:lang w:eastAsia="en-US"/>
        </w:rPr>
        <w:t xml:space="preserve"> smluvních stran</w:t>
      </w:r>
      <w:r w:rsidRPr="003B0062">
        <w:rPr>
          <w:rFonts w:ascii="Times New Roman" w:hAnsi="Times New Roman"/>
          <w:sz w:val="24"/>
          <w:szCs w:val="24"/>
          <w:lang w:val="cs-CZ" w:eastAsia="en-US"/>
        </w:rPr>
        <w:t>.</w:t>
      </w:r>
    </w:p>
    <w:p w14:paraId="6CE3E676" w14:textId="77777777" w:rsidR="00182290" w:rsidRPr="003B0062" w:rsidRDefault="00182290" w:rsidP="00182290">
      <w:pPr>
        <w:pStyle w:val="Odstavecseseznamem1"/>
      </w:pPr>
    </w:p>
    <w:p w14:paraId="6B6149DC"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146AE2">
        <w:rPr>
          <w:rFonts w:ascii="Times New Roman" w:hAnsi="Times New Roman"/>
          <w:sz w:val="24"/>
          <w:szCs w:val="24"/>
          <w:lang w:val="cs-CZ"/>
        </w:rPr>
        <w:t>Kupující</w:t>
      </w:r>
      <w:r w:rsidRPr="00146AE2">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w:t>
      </w:r>
      <w:r w:rsidRPr="003B0062">
        <w:rPr>
          <w:rFonts w:ascii="Times New Roman" w:hAnsi="Times New Roman"/>
          <w:sz w:val="24"/>
          <w:szCs w:val="24"/>
        </w:rPr>
        <w:t xml:space="preserve">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lastRenderedPageBreak/>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170E3A8" w14:textId="77777777" w:rsidR="00146AE2" w:rsidRDefault="00146AE2" w:rsidP="00146AE2">
      <w:pPr>
        <w:pStyle w:val="Odstavecseseznamem"/>
      </w:pP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36EB439B" w14:textId="77777777" w:rsidR="00AF411C" w:rsidRDefault="00182290" w:rsidP="00AF411C">
      <w:pPr>
        <w:jc w:val="both"/>
      </w:pPr>
      <w:r w:rsidRPr="000B1FB9">
        <w:t xml:space="preserve">Příloha č. 1 Specifikace </w:t>
      </w:r>
      <w:r w:rsidR="002772D4">
        <w:t>předmětu</w:t>
      </w:r>
    </w:p>
    <w:p w14:paraId="1E76E0ED" w14:textId="77777777" w:rsidR="00AF411C" w:rsidRDefault="00AF411C" w:rsidP="00AF411C">
      <w:pPr>
        <w:jc w:val="both"/>
        <w:rPr>
          <w:u w:color="333399"/>
          <w:lang w:eastAsia="en-US"/>
        </w:rPr>
      </w:pPr>
    </w:p>
    <w:p w14:paraId="230925B8" w14:textId="77777777" w:rsidR="00AF411C" w:rsidRDefault="00AF411C" w:rsidP="00AF411C">
      <w:pPr>
        <w:jc w:val="both"/>
        <w:rPr>
          <w:u w:color="333399"/>
          <w:lang w:eastAsia="en-US"/>
        </w:rPr>
      </w:pPr>
    </w:p>
    <w:p w14:paraId="51E267D9" w14:textId="77777777" w:rsidR="00AF411C" w:rsidRDefault="00AF411C" w:rsidP="00AF411C">
      <w:pPr>
        <w:jc w:val="both"/>
        <w:rPr>
          <w:u w:color="333399"/>
          <w:lang w:eastAsia="en-US"/>
        </w:rPr>
      </w:pPr>
    </w:p>
    <w:p w14:paraId="01E34A14" w14:textId="30F8BFCA" w:rsidR="00182290" w:rsidRPr="003B0062" w:rsidRDefault="00182290" w:rsidP="00AF411C">
      <w:pPr>
        <w:jc w:val="both"/>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00AF411C">
        <w:rPr>
          <w:u w:color="333399"/>
          <w:lang w:eastAsia="en-US"/>
        </w:rPr>
        <w:tab/>
      </w:r>
      <w:r w:rsidR="00AF411C">
        <w:rPr>
          <w:u w:color="333399"/>
          <w:lang w:eastAsia="en-US"/>
        </w:rPr>
        <w:tab/>
      </w:r>
      <w:r w:rsidR="00AF411C">
        <w:rPr>
          <w:u w:color="333399"/>
          <w:lang w:eastAsia="en-US"/>
        </w:rPr>
        <w:tab/>
      </w:r>
      <w:r w:rsidRPr="003B0062">
        <w:rPr>
          <w:u w:color="333399"/>
          <w:lang w:eastAsia="en-US"/>
        </w:rPr>
        <w:tab/>
        <w:t>Za prodávajícího:</w:t>
      </w:r>
    </w:p>
    <w:p w14:paraId="7F86471C" w14:textId="77777777" w:rsidR="00AF411C" w:rsidRDefault="00AF411C" w:rsidP="00AF411C">
      <w:pPr>
        <w:keepNext/>
        <w:tabs>
          <w:tab w:val="center" w:pos="4500"/>
        </w:tabs>
        <w:snapToGrid w:val="0"/>
        <w:spacing w:before="120"/>
        <w:jc w:val="center"/>
        <w:outlineLvl w:val="1"/>
        <w:rPr>
          <w:u w:color="333399"/>
          <w:lang w:eastAsia="en-US"/>
        </w:rPr>
      </w:pPr>
    </w:p>
    <w:p w14:paraId="0A195308" w14:textId="75B6C3E6" w:rsidR="00182290" w:rsidRPr="003B0062" w:rsidRDefault="00182290" w:rsidP="00AF411C">
      <w:pPr>
        <w:keepNext/>
        <w:tabs>
          <w:tab w:val="center" w:pos="4500"/>
        </w:tabs>
        <w:snapToGrid w:val="0"/>
        <w:spacing w:before="120"/>
        <w:jc w:val="center"/>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r w:rsidRPr="003B0062">
        <w:rPr>
          <w:u w:color="333399"/>
          <w:lang w:eastAsia="en-US"/>
        </w:rPr>
        <w:tab/>
      </w:r>
      <w:r w:rsidRPr="003B0062">
        <w:rPr>
          <w:u w:color="333399"/>
          <w:lang w:eastAsia="en-US"/>
        </w:rPr>
        <w:tab/>
      </w:r>
      <w:r w:rsidRPr="003B0062">
        <w:rPr>
          <w:u w:color="333399"/>
          <w:lang w:eastAsia="en-US"/>
        </w:rPr>
        <w:tab/>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1938A62D" w14:textId="4362408D" w:rsidR="00182290" w:rsidRPr="003B0062" w:rsidRDefault="00EA6708" w:rsidP="00456DC5">
      <w:pPr>
        <w:keepNext/>
        <w:tabs>
          <w:tab w:val="center" w:pos="4500"/>
        </w:tabs>
        <w:snapToGrid w:val="0"/>
        <w:spacing w:before="120"/>
        <w:outlineLvl w:val="1"/>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30E9" w14:textId="77777777" w:rsidR="00575A41" w:rsidRDefault="00575A41">
      <w:r>
        <w:separator/>
      </w:r>
    </w:p>
  </w:endnote>
  <w:endnote w:type="continuationSeparator" w:id="0">
    <w:p w14:paraId="11E3A6F9" w14:textId="77777777" w:rsidR="00575A41" w:rsidRDefault="0057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3C39B761" w14:textId="366B8A30" w:rsidR="00AF411C" w:rsidRPr="00AF411C" w:rsidRDefault="00AF411C" w:rsidP="00AF411C">
    <w:pPr>
      <w:pStyle w:val="Zpat"/>
      <w:jc w:val="right"/>
      <w:rPr>
        <w:i/>
        <w:iCs/>
      </w:rPr>
    </w:pPr>
    <w:r w:rsidRPr="00AF411C">
      <w:rPr>
        <w:i/>
        <w:iCs/>
        <w:noProof/>
      </w:rPr>
      <w:drawing>
        <wp:inline distT="0" distB="0" distL="0" distR="0" wp14:anchorId="4F4C4682" wp14:editId="734B9A4E">
          <wp:extent cx="5760720" cy="346710"/>
          <wp:effectExtent l="0" t="0" r="0" b="0"/>
          <wp:docPr id="8403485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6710"/>
                  </a:xfrm>
                  <a:prstGeom prst="rect">
                    <a:avLst/>
                  </a:prstGeom>
                  <a:noFill/>
                  <a:ln>
                    <a:noFill/>
                  </a:ln>
                </pic:spPr>
              </pic:pic>
            </a:graphicData>
          </a:graphic>
        </wp:inline>
      </w:drawing>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BAA0" w14:textId="77777777" w:rsidR="00575A41" w:rsidRDefault="00575A41">
      <w:r>
        <w:separator/>
      </w:r>
    </w:p>
  </w:footnote>
  <w:footnote w:type="continuationSeparator" w:id="0">
    <w:p w14:paraId="0206DC73" w14:textId="77777777" w:rsidR="00575A41" w:rsidRDefault="00575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1174C"/>
    <w:rsid w:val="00052D1E"/>
    <w:rsid w:val="000932F0"/>
    <w:rsid w:val="000B1FB9"/>
    <w:rsid w:val="000D1349"/>
    <w:rsid w:val="000D5B2F"/>
    <w:rsid w:val="000F3EA9"/>
    <w:rsid w:val="00111E91"/>
    <w:rsid w:val="00146AE2"/>
    <w:rsid w:val="00181CE8"/>
    <w:rsid w:val="00182290"/>
    <w:rsid w:val="00193A4B"/>
    <w:rsid w:val="001951D7"/>
    <w:rsid w:val="001B757B"/>
    <w:rsid w:val="00203063"/>
    <w:rsid w:val="00204976"/>
    <w:rsid w:val="00206D72"/>
    <w:rsid w:val="00213567"/>
    <w:rsid w:val="002208A3"/>
    <w:rsid w:val="00222E0E"/>
    <w:rsid w:val="0022788D"/>
    <w:rsid w:val="002772D4"/>
    <w:rsid w:val="00294A33"/>
    <w:rsid w:val="002B404B"/>
    <w:rsid w:val="002C63A9"/>
    <w:rsid w:val="002D71CD"/>
    <w:rsid w:val="002E1CD9"/>
    <w:rsid w:val="00300541"/>
    <w:rsid w:val="0036715F"/>
    <w:rsid w:val="00381C42"/>
    <w:rsid w:val="003A23A6"/>
    <w:rsid w:val="003B0062"/>
    <w:rsid w:val="003C208D"/>
    <w:rsid w:val="003D71F5"/>
    <w:rsid w:val="003D7EE9"/>
    <w:rsid w:val="00416FFC"/>
    <w:rsid w:val="00432B26"/>
    <w:rsid w:val="00456DC5"/>
    <w:rsid w:val="0049117C"/>
    <w:rsid w:val="004B10DA"/>
    <w:rsid w:val="004F1751"/>
    <w:rsid w:val="004F4F48"/>
    <w:rsid w:val="00504AD4"/>
    <w:rsid w:val="00517CD7"/>
    <w:rsid w:val="00531542"/>
    <w:rsid w:val="0055553F"/>
    <w:rsid w:val="00575A41"/>
    <w:rsid w:val="00584C8C"/>
    <w:rsid w:val="005A0164"/>
    <w:rsid w:val="005E3A4B"/>
    <w:rsid w:val="005F0204"/>
    <w:rsid w:val="00685C82"/>
    <w:rsid w:val="006A6F85"/>
    <w:rsid w:val="0070065E"/>
    <w:rsid w:val="00706E2A"/>
    <w:rsid w:val="00730E32"/>
    <w:rsid w:val="0075206C"/>
    <w:rsid w:val="0075559E"/>
    <w:rsid w:val="00770497"/>
    <w:rsid w:val="00782688"/>
    <w:rsid w:val="007B4F47"/>
    <w:rsid w:val="007B6A83"/>
    <w:rsid w:val="007C33E6"/>
    <w:rsid w:val="008016DA"/>
    <w:rsid w:val="00810BB3"/>
    <w:rsid w:val="00852DAF"/>
    <w:rsid w:val="008E1851"/>
    <w:rsid w:val="00911A60"/>
    <w:rsid w:val="00914753"/>
    <w:rsid w:val="00962370"/>
    <w:rsid w:val="009975C3"/>
    <w:rsid w:val="009B228B"/>
    <w:rsid w:val="009B5C3E"/>
    <w:rsid w:val="009C3953"/>
    <w:rsid w:val="009E7D76"/>
    <w:rsid w:val="00A059FF"/>
    <w:rsid w:val="00A23810"/>
    <w:rsid w:val="00A4103E"/>
    <w:rsid w:val="00A63F48"/>
    <w:rsid w:val="00A93764"/>
    <w:rsid w:val="00AE7093"/>
    <w:rsid w:val="00AF411C"/>
    <w:rsid w:val="00B318DB"/>
    <w:rsid w:val="00B61A90"/>
    <w:rsid w:val="00B8509C"/>
    <w:rsid w:val="00BC399D"/>
    <w:rsid w:val="00BE5C8D"/>
    <w:rsid w:val="00BE7F90"/>
    <w:rsid w:val="00C0464F"/>
    <w:rsid w:val="00C77CC8"/>
    <w:rsid w:val="00C81E32"/>
    <w:rsid w:val="00CB0C0B"/>
    <w:rsid w:val="00CC3A2F"/>
    <w:rsid w:val="00D128FA"/>
    <w:rsid w:val="00D651EB"/>
    <w:rsid w:val="00D6650D"/>
    <w:rsid w:val="00DA51E7"/>
    <w:rsid w:val="00E144AB"/>
    <w:rsid w:val="00E373DC"/>
    <w:rsid w:val="00EA6708"/>
    <w:rsid w:val="00EB4845"/>
    <w:rsid w:val="00EC44A7"/>
    <w:rsid w:val="00ED42D1"/>
    <w:rsid w:val="00F23831"/>
    <w:rsid w:val="00F5677A"/>
    <w:rsid w:val="00F81E57"/>
    <w:rsid w:val="00FC7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1</Pages>
  <Words>1872</Words>
  <Characters>11045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48</cp:revision>
  <dcterms:created xsi:type="dcterms:W3CDTF">2023-08-18T07:27:00Z</dcterms:created>
  <dcterms:modified xsi:type="dcterms:W3CDTF">2026-02-09T08:51:00Z</dcterms:modified>
</cp:coreProperties>
</file>