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BC51" w14:textId="77777777" w:rsidR="00750568" w:rsidRDefault="00750568"/>
    <w:p w14:paraId="34C191EF" w14:textId="77777777" w:rsidR="00662B14" w:rsidRPr="004135B4" w:rsidRDefault="00662B14" w:rsidP="00662B14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VE VZTAHU K RUSKÝM/BĚLORUSKÝM SUBJEKTŮM</w:t>
      </w:r>
    </w:p>
    <w:p w14:paraId="01083A85" w14:textId="77777777" w:rsidR="00662B14" w:rsidRPr="004135B4" w:rsidRDefault="00662B14" w:rsidP="00662B14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33B9B8BD" w14:textId="470F7543" w:rsidR="00662B14" w:rsidRPr="004135B4" w:rsidRDefault="00305ED4" w:rsidP="00662B14">
      <w:pPr>
        <w:pStyle w:val="Podnadpis"/>
        <w:rPr>
          <w:rFonts w:cs="Segoe UI"/>
          <w:b/>
          <w:caps/>
        </w:rPr>
      </w:pPr>
      <w:r>
        <w:rPr>
          <w:rFonts w:cs="Segoe UI"/>
          <w:b/>
          <w:caps/>
        </w:rPr>
        <w:t>Pořízení 2 ks nových vozidel kategorie N1</w:t>
      </w:r>
    </w:p>
    <w:p w14:paraId="76F0FBE1" w14:textId="77777777" w:rsidR="00662B14" w:rsidRPr="004135B4" w:rsidRDefault="00662B14" w:rsidP="00662B14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662B14" w:rsidRPr="004135B4" w14:paraId="4DDB18CE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15FBEE8C" w14:textId="77777777" w:rsidR="00662B14" w:rsidRPr="004135B4" w:rsidRDefault="00662B14" w:rsidP="009129B0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7CFB4034" w14:textId="77777777" w:rsidR="00662B14" w:rsidRPr="004135B4" w:rsidRDefault="00662B14" w:rsidP="009129B0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662B14" w:rsidRPr="004135B4" w14:paraId="79015BF4" w14:textId="77777777" w:rsidTr="009129B0">
        <w:trPr>
          <w:trHeight w:val="353"/>
        </w:trPr>
        <w:tc>
          <w:tcPr>
            <w:tcW w:w="4111" w:type="dxa"/>
            <w:vAlign w:val="center"/>
          </w:tcPr>
          <w:p w14:paraId="695371DF" w14:textId="77777777" w:rsidR="00662B14" w:rsidRPr="004135B4" w:rsidRDefault="00662B14" w:rsidP="009129B0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41446C73" w14:textId="77777777" w:rsidR="00662B14" w:rsidRPr="004135B4" w:rsidRDefault="00662B14" w:rsidP="009129B0">
            <w:pPr>
              <w:spacing w:before="0"/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44319A39" w14:textId="77777777" w:rsidR="00662B14" w:rsidRPr="004135B4" w:rsidRDefault="00662B14" w:rsidP="00662B14">
      <w:pPr>
        <w:pStyle w:val="Podnadpis"/>
        <w:spacing w:before="240"/>
        <w:rPr>
          <w:rFonts w:cs="Segoe UI"/>
          <w:b/>
          <w:color w:val="000000"/>
          <w:szCs w:val="20"/>
        </w:rPr>
      </w:pPr>
      <w:r w:rsidRPr="004135B4">
        <w:rPr>
          <w:rStyle w:val="fontstyle01"/>
          <w:rFonts w:cs="Segoe UI"/>
          <w:sz w:val="20"/>
          <w:szCs w:val="20"/>
        </w:rPr>
        <w:t>Vybraný dodavatel tímto ve vztahu k výše nadepsané zakázce / veřejné zakázky prohlašuje, že:</w:t>
      </w:r>
    </w:p>
    <w:p w14:paraId="3DF65CD7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rozsahu více než 10 % nabídkové ceny,</w:t>
      </w:r>
    </w:p>
    <w:p w14:paraId="2F547FAB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57B29B9C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7A089D5D" w14:textId="77777777" w:rsidR="00662B14" w:rsidRPr="004135B4" w:rsidRDefault="00662B14" w:rsidP="00662B14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nejedná jménem nebo na pokyn některého ze subjektů uvedených v písmeni a) nebo b)</w:t>
      </w:r>
      <w:bookmarkStart w:id="0" w:name="_Hlk144299543"/>
      <w:r w:rsidRPr="004135B4">
        <w:rPr>
          <w:rStyle w:val="Znakapoznpodarou"/>
          <w:rFonts w:eastAsiaTheme="majorEastAsia" w:cs="Segoe UI"/>
          <w:color w:val="000000"/>
        </w:rPr>
        <w:footnoteReference w:id="1"/>
      </w:r>
      <w:bookmarkEnd w:id="0"/>
      <w:r w:rsidRPr="004135B4">
        <w:rPr>
          <w:rFonts w:cs="Segoe UI"/>
          <w:color w:val="000000"/>
        </w:rPr>
        <w:t>;</w:t>
      </w:r>
    </w:p>
    <w:p w14:paraId="3789F5FE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4135B4">
        <w:rPr>
          <w:rFonts w:cs="Segoe UI"/>
        </w:rPr>
        <w:t>nařízení Rady (EU) č.</w:t>
      </w:r>
      <w:r>
        <w:rPr>
          <w:rFonts w:cs="Segoe UI"/>
        </w:rPr>
        <w:t> </w:t>
      </w:r>
      <w:r w:rsidRPr="004135B4">
        <w:rPr>
          <w:rFonts w:cs="Segoe UI"/>
        </w:rPr>
        <w:t>208/2014, o omezujících opatřeních vůči některým osobám, subjektům, orgánům vzhledem k situaci na Ukrajině,</w:t>
      </w:r>
      <w:r w:rsidRPr="004135B4">
        <w:rPr>
          <w:rFonts w:cs="Segoe UI"/>
          <w:color w:val="000000"/>
        </w:rPr>
        <w:t xml:space="preserve"> </w:t>
      </w:r>
      <w:bookmarkEnd w:id="1"/>
      <w:r w:rsidRPr="004135B4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4135B4">
        <w:rPr>
          <w:rStyle w:val="Znakapoznpodarou"/>
          <w:rFonts w:cs="Segoe UI"/>
          <w:color w:val="000000"/>
        </w:rPr>
        <w:footnoteReference w:id="2"/>
      </w:r>
      <w:r w:rsidRPr="004135B4">
        <w:rPr>
          <w:rFonts w:cs="Segoe UI"/>
          <w:color w:val="000000"/>
        </w:rPr>
        <w:t>;</w:t>
      </w:r>
    </w:p>
    <w:p w14:paraId="42AED8D5" w14:textId="77777777" w:rsidR="00662B14" w:rsidRPr="004135B4" w:rsidRDefault="00662B14" w:rsidP="00662B14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14:paraId="48C128C3" w14:textId="77777777" w:rsidR="00662B14" w:rsidRPr="004135B4" w:rsidRDefault="00662B14" w:rsidP="00662B14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3545A253" w14:textId="77777777" w:rsidR="00662B14" w:rsidRPr="004135B4" w:rsidRDefault="00662B14" w:rsidP="00662B14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B7109B1" w14:textId="77777777" w:rsidR="00662B14" w:rsidRPr="004F5CF2" w:rsidRDefault="00662B14" w:rsidP="00662B14">
      <w:pPr>
        <w:spacing w:before="0"/>
        <w:rPr>
          <w:rFonts w:cs="Segoe UI"/>
          <w:bCs/>
          <w:szCs w:val="20"/>
        </w:rPr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30DA3DAC" w14:textId="77777777" w:rsidR="00662B14" w:rsidRDefault="00662B14"/>
    <w:sectPr w:rsidR="0066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E186" w14:textId="77777777" w:rsidR="004527EA" w:rsidRDefault="004527EA" w:rsidP="00662B14">
      <w:pPr>
        <w:spacing w:before="0" w:line="240" w:lineRule="auto"/>
      </w:pPr>
      <w:r>
        <w:separator/>
      </w:r>
    </w:p>
  </w:endnote>
  <w:endnote w:type="continuationSeparator" w:id="0">
    <w:p w14:paraId="7E2DAA1B" w14:textId="77777777" w:rsidR="004527EA" w:rsidRDefault="004527EA" w:rsidP="00662B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E6A9" w14:textId="77777777" w:rsidR="004527EA" w:rsidRDefault="004527EA" w:rsidP="00662B14">
      <w:pPr>
        <w:spacing w:before="0" w:line="240" w:lineRule="auto"/>
      </w:pPr>
      <w:r>
        <w:separator/>
      </w:r>
    </w:p>
  </w:footnote>
  <w:footnote w:type="continuationSeparator" w:id="0">
    <w:p w14:paraId="4ADA2B54" w14:textId="77777777" w:rsidR="004527EA" w:rsidRDefault="004527EA" w:rsidP="00662B14">
      <w:pPr>
        <w:spacing w:before="0" w:line="240" w:lineRule="auto"/>
      </w:pPr>
      <w:r>
        <w:continuationSeparator/>
      </w:r>
    </w:p>
  </w:footnote>
  <w:footnote w:id="1">
    <w:p w14:paraId="4A8DA657" w14:textId="77777777" w:rsidR="00662B14" w:rsidRPr="00B00B02" w:rsidRDefault="00662B14" w:rsidP="00662B14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373325AE" w14:textId="77777777" w:rsidR="00662B14" w:rsidRPr="000434E0" w:rsidRDefault="00662B14" w:rsidP="00662B14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D7"/>
    <w:rsid w:val="00000DB8"/>
    <w:rsid w:val="00181CE8"/>
    <w:rsid w:val="00305ED4"/>
    <w:rsid w:val="00342606"/>
    <w:rsid w:val="00375FD7"/>
    <w:rsid w:val="004527EA"/>
    <w:rsid w:val="00662B14"/>
    <w:rsid w:val="006A3F34"/>
    <w:rsid w:val="00750568"/>
    <w:rsid w:val="00D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AE86"/>
  <w15:chartTrackingRefBased/>
  <w15:docId w15:val="{F2F7E624-69B8-4481-A61E-4FA01E00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B14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7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5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5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5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5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5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5F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5F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5F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5F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5F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5F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37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5F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5F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5F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5F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5FD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662B14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62B14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62B14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2B14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62B14"/>
    <w:rPr>
      <w:vertAlign w:val="superscript"/>
    </w:rPr>
  </w:style>
  <w:style w:type="paragraph" w:customStyle="1" w:styleId="podpisra">
    <w:name w:val="podpis čára"/>
    <w:basedOn w:val="Normln"/>
    <w:rsid w:val="00662B14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662B14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Libor Koblása</dc:creator>
  <cp:keywords/>
  <dc:description/>
  <cp:lastModifiedBy>Ing. Libor Koblása</cp:lastModifiedBy>
  <cp:revision>3</cp:revision>
  <dcterms:created xsi:type="dcterms:W3CDTF">2025-11-28T09:46:00Z</dcterms:created>
  <dcterms:modified xsi:type="dcterms:W3CDTF">2026-01-16T13:04:00Z</dcterms:modified>
</cp:coreProperties>
</file>