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979" w14:textId="77777777" w:rsidR="00272221" w:rsidRPr="00A0274B" w:rsidRDefault="00272221" w:rsidP="00272221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  <w:r w:rsidRPr="00A0274B">
        <w:rPr>
          <w:rFonts w:ascii="Tahoma" w:hAnsi="Tahoma" w:cs="Tahoma"/>
          <w:b/>
          <w:bCs/>
          <w:sz w:val="28"/>
          <w:szCs w:val="28"/>
        </w:rPr>
        <w:t>SMLOUVA O DÍLO</w:t>
      </w:r>
      <w:r w:rsidR="00545985" w:rsidRPr="00A0274B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5642B9F9" w14:textId="77777777" w:rsidR="00272221" w:rsidRPr="00A0274B" w:rsidRDefault="00272221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uzavřena podle § 2586 a</w:t>
      </w:r>
      <w:r w:rsidR="00CC30AD" w:rsidRPr="00A0274B">
        <w:rPr>
          <w:rFonts w:ascii="Tahoma" w:hAnsi="Tahoma" w:cs="Tahoma"/>
          <w:sz w:val="21"/>
          <w:szCs w:val="21"/>
        </w:rPr>
        <w:t xml:space="preserve"> násl.</w:t>
      </w:r>
      <w:r w:rsidR="00457FC1" w:rsidRPr="00A0274B">
        <w:rPr>
          <w:rFonts w:ascii="Tahoma" w:hAnsi="Tahoma" w:cs="Tahoma"/>
          <w:sz w:val="21"/>
          <w:szCs w:val="21"/>
        </w:rPr>
        <w:t xml:space="preserve"> zákona č. 89/2012 Sb., o</w:t>
      </w:r>
      <w:r w:rsidRPr="00A0274B">
        <w:rPr>
          <w:rFonts w:ascii="Tahoma" w:hAnsi="Tahoma" w:cs="Tahoma"/>
          <w:sz w:val="21"/>
          <w:szCs w:val="21"/>
        </w:rPr>
        <w:t>bčanský zákoník, ve znění pozdějších předpisů</w:t>
      </w:r>
    </w:p>
    <w:p w14:paraId="58E55854" w14:textId="77777777" w:rsidR="00272221" w:rsidRPr="00A0274B" w:rsidRDefault="00272221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  <w:r w:rsidR="002F379D" w:rsidRPr="00A0274B">
        <w:rPr>
          <w:rFonts w:ascii="Tahoma" w:hAnsi="Tahoma" w:cs="Tahoma"/>
          <w:sz w:val="21"/>
          <w:szCs w:val="21"/>
        </w:rPr>
        <w:t>------------</w:t>
      </w:r>
    </w:p>
    <w:p w14:paraId="717A644E" w14:textId="77777777"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>statutární město Frýdek-Místek</w:t>
      </w:r>
    </w:p>
    <w:p w14:paraId="7F6703B6" w14:textId="77777777"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se sídlem</w:t>
      </w:r>
      <w:r w:rsidR="00457FC1" w:rsidRPr="00A0274B">
        <w:rPr>
          <w:rFonts w:ascii="Tahoma" w:hAnsi="Tahoma" w:cs="Tahoma"/>
          <w:sz w:val="21"/>
          <w:szCs w:val="21"/>
        </w:rPr>
        <w:t>:</w:t>
      </w:r>
      <w:r w:rsidRPr="00A0274B">
        <w:rPr>
          <w:rFonts w:ascii="Tahoma" w:hAnsi="Tahoma" w:cs="Tahoma"/>
          <w:sz w:val="21"/>
          <w:szCs w:val="21"/>
        </w:rPr>
        <w:t xml:space="preserve"> </w:t>
      </w:r>
      <w:r w:rsidR="00457FC1" w:rsidRPr="00A0274B">
        <w:rPr>
          <w:rFonts w:ascii="Tahoma" w:hAnsi="Tahoma" w:cs="Tahoma"/>
          <w:sz w:val="21"/>
          <w:szCs w:val="21"/>
        </w:rPr>
        <w:t>Radniční 1148, Frýdek, 738 01 Frýdek-Místek</w:t>
      </w:r>
    </w:p>
    <w:p w14:paraId="2E06553B" w14:textId="77777777" w:rsidR="00272221" w:rsidRPr="00A0274B" w:rsidRDefault="00B63604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</w:t>
      </w:r>
      <w:r w:rsidR="00272221" w:rsidRPr="00A0274B">
        <w:rPr>
          <w:rFonts w:ascii="Tahoma" w:hAnsi="Tahoma" w:cs="Tahoma"/>
          <w:sz w:val="21"/>
          <w:szCs w:val="21"/>
        </w:rPr>
        <w:t xml:space="preserve">: </w:t>
      </w:r>
      <w:r w:rsidR="00FA7285">
        <w:rPr>
          <w:rFonts w:ascii="Tahoma" w:hAnsi="Tahoma" w:cs="Tahoma"/>
          <w:sz w:val="21"/>
          <w:szCs w:val="21"/>
        </w:rPr>
        <w:t>Petrem Korčem</w:t>
      </w:r>
      <w:r w:rsidR="00CC30AD" w:rsidRPr="00A0274B">
        <w:rPr>
          <w:rFonts w:ascii="Tahoma" w:hAnsi="Tahoma" w:cs="Tahoma"/>
          <w:sz w:val="21"/>
          <w:szCs w:val="21"/>
        </w:rPr>
        <w:t>,</w:t>
      </w:r>
      <w:r w:rsidR="00C75E2A" w:rsidRPr="00A0274B">
        <w:rPr>
          <w:rFonts w:ascii="Tahoma" w:hAnsi="Tahoma" w:cs="Tahoma"/>
          <w:sz w:val="21"/>
          <w:szCs w:val="21"/>
        </w:rPr>
        <w:t xml:space="preserve"> </w:t>
      </w:r>
      <w:r w:rsidR="00C1447B" w:rsidRPr="00A0274B">
        <w:rPr>
          <w:rFonts w:ascii="Tahoma" w:hAnsi="Tahoma" w:cs="Tahoma"/>
          <w:sz w:val="21"/>
          <w:szCs w:val="21"/>
        </w:rPr>
        <w:t>primátor</w:t>
      </w:r>
      <w:r>
        <w:rPr>
          <w:rFonts w:ascii="Tahoma" w:hAnsi="Tahoma" w:cs="Tahoma"/>
          <w:sz w:val="21"/>
          <w:szCs w:val="21"/>
        </w:rPr>
        <w:t>em</w:t>
      </w:r>
    </w:p>
    <w:p w14:paraId="44007281" w14:textId="77777777"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IČ:  00296643</w:t>
      </w:r>
    </w:p>
    <w:p w14:paraId="60358FEF" w14:textId="77777777" w:rsidR="00272221" w:rsidRPr="00A0274B" w:rsidRDefault="002204D8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672A79" w:rsidRPr="00A0274B">
        <w:rPr>
          <w:rFonts w:ascii="Tahoma" w:hAnsi="Tahoma" w:cs="Tahoma"/>
          <w:sz w:val="21"/>
          <w:szCs w:val="21"/>
        </w:rPr>
        <w:t>tatutární město Frýdek-Místek není osobou povinnou k dani</w:t>
      </w:r>
    </w:p>
    <w:p w14:paraId="01DFB233" w14:textId="77777777" w:rsidR="00122CBE" w:rsidRDefault="00272221" w:rsidP="00FA728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kontaktní osoba ve věcech technických:</w:t>
      </w:r>
    </w:p>
    <w:p w14:paraId="7DC3F0FE" w14:textId="77777777" w:rsidR="00257FF5" w:rsidRPr="00A0274B" w:rsidRDefault="00F16AD1" w:rsidP="00257FF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Ing. </w:t>
      </w:r>
      <w:r w:rsidR="00C040AF">
        <w:rPr>
          <w:rFonts w:ascii="Tahoma" w:hAnsi="Tahoma" w:cs="Tahoma"/>
          <w:sz w:val="21"/>
          <w:szCs w:val="21"/>
        </w:rPr>
        <w:t>Kateřina Pišteková</w:t>
      </w:r>
      <w:r w:rsidR="00574E8C" w:rsidRPr="00A0274B">
        <w:rPr>
          <w:rFonts w:ascii="Tahoma" w:hAnsi="Tahoma" w:cs="Tahoma"/>
          <w:sz w:val="21"/>
          <w:szCs w:val="21"/>
        </w:rPr>
        <w:t xml:space="preserve"> – </w:t>
      </w:r>
      <w:r w:rsidR="00C040AF">
        <w:rPr>
          <w:rFonts w:ascii="Tahoma" w:hAnsi="Tahoma" w:cs="Tahoma"/>
          <w:sz w:val="21"/>
          <w:szCs w:val="21"/>
        </w:rPr>
        <w:t>investič</w:t>
      </w:r>
      <w:r w:rsidR="00314723">
        <w:rPr>
          <w:rFonts w:ascii="Tahoma" w:hAnsi="Tahoma" w:cs="Tahoma"/>
          <w:sz w:val="21"/>
          <w:szCs w:val="21"/>
        </w:rPr>
        <w:t>ní</w:t>
      </w:r>
      <w:r w:rsidR="004D7193">
        <w:rPr>
          <w:rFonts w:ascii="Tahoma" w:hAnsi="Tahoma" w:cs="Tahoma"/>
          <w:sz w:val="21"/>
          <w:szCs w:val="21"/>
        </w:rPr>
        <w:t xml:space="preserve"> technik</w:t>
      </w:r>
      <w:r w:rsidR="00314723">
        <w:rPr>
          <w:rFonts w:ascii="Tahoma" w:hAnsi="Tahoma" w:cs="Tahoma"/>
          <w:sz w:val="21"/>
          <w:szCs w:val="21"/>
        </w:rPr>
        <w:t xml:space="preserve"> </w:t>
      </w:r>
      <w:r w:rsidR="00574E8C" w:rsidRPr="00A0274B">
        <w:rPr>
          <w:rFonts w:ascii="Tahoma" w:hAnsi="Tahoma" w:cs="Tahoma"/>
          <w:sz w:val="21"/>
          <w:szCs w:val="21"/>
        </w:rPr>
        <w:t xml:space="preserve"> </w:t>
      </w:r>
    </w:p>
    <w:p w14:paraId="61012F65" w14:textId="77777777" w:rsidR="004E0E5B" w:rsidRDefault="004E0E5B" w:rsidP="004E0E5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e</w:t>
      </w:r>
      <w:r w:rsidR="002204D8">
        <w:rPr>
          <w:rFonts w:ascii="Tahoma" w:hAnsi="Tahoma" w:cs="Tahoma"/>
          <w:sz w:val="21"/>
          <w:szCs w:val="21"/>
        </w:rPr>
        <w:t>-</w:t>
      </w:r>
      <w:r w:rsidRPr="00A0274B">
        <w:rPr>
          <w:rFonts w:ascii="Tahoma" w:hAnsi="Tahoma" w:cs="Tahoma"/>
          <w:sz w:val="21"/>
          <w:szCs w:val="21"/>
        </w:rPr>
        <w:t>mail</w:t>
      </w:r>
      <w:r w:rsidR="002204D8">
        <w:rPr>
          <w:rFonts w:ascii="Tahoma" w:hAnsi="Tahoma" w:cs="Tahoma"/>
          <w:sz w:val="21"/>
          <w:szCs w:val="21"/>
        </w:rPr>
        <w:t>/tel.</w:t>
      </w:r>
      <w:r w:rsidRPr="00A0274B">
        <w:rPr>
          <w:rFonts w:ascii="Tahoma" w:hAnsi="Tahoma" w:cs="Tahoma"/>
          <w:sz w:val="21"/>
          <w:szCs w:val="21"/>
        </w:rPr>
        <w:t xml:space="preserve">: </w:t>
      </w:r>
      <w:hyperlink r:id="rId8" w:history="1">
        <w:r w:rsidR="00C040AF">
          <w:rPr>
            <w:rStyle w:val="Hypertextovodkaz"/>
            <w:rFonts w:ascii="Tahoma" w:hAnsi="Tahoma" w:cs="Tahoma"/>
            <w:sz w:val="21"/>
            <w:szCs w:val="21"/>
          </w:rPr>
          <w:t>pistekova.katerina</w:t>
        </w:r>
        <w:r w:rsidR="00FA7285" w:rsidRPr="00773395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="002204D8">
        <w:rPr>
          <w:rFonts w:ascii="Tahoma" w:hAnsi="Tahoma" w:cs="Tahoma"/>
          <w:sz w:val="21"/>
          <w:szCs w:val="21"/>
        </w:rPr>
        <w:t xml:space="preserve">, </w:t>
      </w:r>
      <w:r w:rsidRPr="00A0274B">
        <w:rPr>
          <w:rFonts w:ascii="Tahoma" w:hAnsi="Tahoma" w:cs="Tahoma"/>
          <w:sz w:val="21"/>
          <w:szCs w:val="21"/>
        </w:rPr>
        <w:t>558 609</w:t>
      </w:r>
      <w:r w:rsidR="00B63604">
        <w:rPr>
          <w:rFonts w:ascii="Tahoma" w:hAnsi="Tahoma" w:cs="Tahoma"/>
          <w:sz w:val="21"/>
          <w:szCs w:val="21"/>
        </w:rPr>
        <w:t> 2</w:t>
      </w:r>
      <w:r w:rsidR="00C040AF">
        <w:rPr>
          <w:rFonts w:ascii="Tahoma" w:hAnsi="Tahoma" w:cs="Tahoma"/>
          <w:sz w:val="21"/>
          <w:szCs w:val="21"/>
        </w:rPr>
        <w:t>34</w:t>
      </w:r>
    </w:p>
    <w:p w14:paraId="05840E7C" w14:textId="77777777" w:rsidR="00B63604" w:rsidRDefault="00B63604" w:rsidP="004E0E5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62C67E4" w14:textId="77777777"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dále jen objednatel </w:t>
      </w:r>
    </w:p>
    <w:p w14:paraId="609A5C2F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a</w:t>
      </w:r>
    </w:p>
    <w:p w14:paraId="1CCF666C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jméno, příjmení/ název, obchodní firma/ </w:t>
      </w:r>
    </w:p>
    <w:p w14:paraId="5B98ED90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místem podnikání/ se sídlem ...,</w:t>
      </w:r>
    </w:p>
    <w:p w14:paraId="14DE8D39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jejímž jménem jedná ... /v případě právnické osoby/</w:t>
      </w:r>
    </w:p>
    <w:p w14:paraId="38DC8A5D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IČ: </w:t>
      </w:r>
    </w:p>
    <w:p w14:paraId="7FB4F6A3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DIČ: </w:t>
      </w:r>
    </w:p>
    <w:p w14:paraId="5C66B7C9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zapsána v obchodním rejstříku vedeném Krajským/městským soudem v…………pod sp. zn. Oddíl ……….vložka …………..  </w:t>
      </w:r>
    </w:p>
    <w:p w14:paraId="6BA57B80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Č. účtu: </w:t>
      </w:r>
    </w:p>
    <w:p w14:paraId="467FC367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Tel: </w:t>
      </w:r>
    </w:p>
    <w:p w14:paraId="2E782175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E-mail: </w:t>
      </w:r>
    </w:p>
    <w:p w14:paraId="51A85394" w14:textId="77777777"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dále jen zhotovitel</w:t>
      </w:r>
    </w:p>
    <w:p w14:paraId="419B38F2" w14:textId="77777777"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objednatel a zhotovitel dále jen smluvní strany  </w:t>
      </w:r>
    </w:p>
    <w:p w14:paraId="7AE47021" w14:textId="77777777"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28AEA87C" w14:textId="77777777" w:rsidR="00272221" w:rsidRPr="00A0274B" w:rsidRDefault="00272221" w:rsidP="00483BB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uzavírají níže uvedeného dne, měsíce a roku podle § 2586 a</w:t>
      </w:r>
      <w:r w:rsidR="00457FC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násl. zákona č. 89/2012 Sb., o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bčanský zákoník, </w:t>
      </w:r>
      <w:r w:rsidR="009B0023">
        <w:rPr>
          <w:rFonts w:ascii="Tahoma" w:hAnsi="Tahoma" w:cs="Tahoma"/>
          <w:noProof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ve znění pozdějších předpisů tuto Smlouvu o dílo k veřejné zakázce </w:t>
      </w: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„</w:t>
      </w:r>
      <w:r w:rsidR="00C040AF" w:rsidRPr="00C040AF">
        <w:rPr>
          <w:rFonts w:ascii="Tahoma" w:hAnsi="Tahoma" w:cs="Tahoma"/>
          <w:b/>
          <w:bCs/>
          <w:sz w:val="21"/>
          <w:szCs w:val="21"/>
        </w:rPr>
        <w:t>Zpracování PD – „odstranění mostu M-9 na tř. T. G. Masaryka, k.</w:t>
      </w:r>
      <w:r w:rsidR="00B54A75">
        <w:rPr>
          <w:rFonts w:ascii="Tahoma" w:hAnsi="Tahoma" w:cs="Tahoma"/>
          <w:b/>
          <w:bCs/>
          <w:sz w:val="21"/>
          <w:szCs w:val="21"/>
        </w:rPr>
        <w:t xml:space="preserve"> </w:t>
      </w:r>
      <w:proofErr w:type="spellStart"/>
      <w:r w:rsidR="00C040AF" w:rsidRPr="00C040AF">
        <w:rPr>
          <w:rFonts w:ascii="Tahoma" w:hAnsi="Tahoma" w:cs="Tahoma"/>
          <w:b/>
          <w:bCs/>
          <w:sz w:val="21"/>
          <w:szCs w:val="21"/>
        </w:rPr>
        <w:t>ú.</w:t>
      </w:r>
      <w:proofErr w:type="spellEnd"/>
      <w:r w:rsidR="00C040AF" w:rsidRPr="00C040AF">
        <w:rPr>
          <w:rFonts w:ascii="Tahoma" w:hAnsi="Tahoma" w:cs="Tahoma"/>
          <w:b/>
          <w:bCs/>
          <w:sz w:val="21"/>
          <w:szCs w:val="21"/>
        </w:rPr>
        <w:t xml:space="preserve"> Frýdek</w:t>
      </w:r>
      <w:r w:rsidR="00314723" w:rsidRPr="00314723">
        <w:rPr>
          <w:rFonts w:ascii="Tahoma" w:hAnsi="Tahoma" w:cs="Tahoma"/>
          <w:b/>
          <w:bCs/>
          <w:sz w:val="21"/>
          <w:szCs w:val="21"/>
        </w:rPr>
        <w:t>“</w:t>
      </w: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bCs/>
          <w:noProof/>
          <w:sz w:val="21"/>
          <w:szCs w:val="21"/>
          <w:lang w:eastAsia="cs-CZ"/>
        </w:rPr>
        <w:t>následujícího znění a obsahu (dále jen smlouva).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“ </w:t>
      </w:r>
    </w:p>
    <w:p w14:paraId="4F8278AF" w14:textId="77777777" w:rsidR="00272221" w:rsidRPr="00A0274B" w:rsidRDefault="00272221" w:rsidP="00272221">
      <w:pPr>
        <w:keepNext/>
        <w:spacing w:before="40" w:after="40" w:line="240" w:lineRule="auto"/>
        <w:jc w:val="center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článek 1</w:t>
      </w:r>
    </w:p>
    <w:p w14:paraId="5B5CB108" w14:textId="77777777" w:rsidR="00272221" w:rsidRPr="00A0274B" w:rsidRDefault="00272221" w:rsidP="00272221">
      <w:pPr>
        <w:keepNext/>
        <w:spacing w:before="40" w:after="40" w:line="240" w:lineRule="auto"/>
        <w:jc w:val="center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Úvodní ustanovení</w:t>
      </w:r>
    </w:p>
    <w:p w14:paraId="0E00697C" w14:textId="77777777" w:rsidR="00272221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Tuto smlouvu smluvní strany uzavírají s vědomím následujících skutečností:</w:t>
      </w:r>
    </w:p>
    <w:p w14:paraId="40DB6AE7" w14:textId="77777777" w:rsidR="002F38A1" w:rsidRDefault="002F38A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3CA0E3E1" w14:textId="3FCD7C13" w:rsidR="000D4BAC" w:rsidRPr="000D4BAC" w:rsidRDefault="00272221" w:rsidP="000D4BA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  <w:r w:rsidRPr="00D34CB7">
        <w:rPr>
          <w:rFonts w:ascii="Tahoma" w:hAnsi="Tahoma" w:cs="Tahoma"/>
          <w:noProof/>
          <w:sz w:val="21"/>
          <w:szCs w:val="21"/>
          <w:lang w:eastAsia="cs-CZ"/>
        </w:rPr>
        <w:t>Objednatel</w:t>
      </w:r>
      <w:r w:rsidR="00BF7EAB" w:rsidRPr="00D34CB7">
        <w:rPr>
          <w:rFonts w:ascii="Tahoma" w:hAnsi="Tahoma" w:cs="Tahoma"/>
          <w:noProof/>
          <w:sz w:val="21"/>
          <w:szCs w:val="21"/>
          <w:lang w:eastAsia="cs-CZ"/>
        </w:rPr>
        <w:t xml:space="preserve"> má záměr vypracovat </w:t>
      </w:r>
      <w:r w:rsidR="00FA1906">
        <w:rPr>
          <w:rFonts w:ascii="Tahoma" w:hAnsi="Tahoma" w:cs="Tahoma"/>
          <w:noProof/>
          <w:sz w:val="21"/>
          <w:szCs w:val="21"/>
          <w:lang w:eastAsia="cs-CZ"/>
        </w:rPr>
        <w:t xml:space="preserve">projektovou dokumentaci </w:t>
      </w:r>
      <w:bookmarkStart w:id="0" w:name="_Hlk225405188"/>
      <w:r w:rsidR="00C040AF">
        <w:rPr>
          <w:rFonts w:ascii="Tahoma" w:hAnsi="Tahoma" w:cs="Tahoma"/>
          <w:noProof/>
          <w:sz w:val="21"/>
          <w:szCs w:val="21"/>
          <w:lang w:eastAsia="cs-CZ"/>
        </w:rPr>
        <w:t>pro bourací práce</w:t>
      </w:r>
      <w:bookmarkEnd w:id="0"/>
      <w:r w:rsidR="00C040AF">
        <w:rPr>
          <w:rFonts w:ascii="Tahoma" w:hAnsi="Tahoma" w:cs="Tahoma"/>
          <w:noProof/>
          <w:sz w:val="21"/>
          <w:szCs w:val="21"/>
          <w:lang w:eastAsia="cs-CZ"/>
        </w:rPr>
        <w:t xml:space="preserve">, </w:t>
      </w:r>
      <w:r w:rsidR="00FA1906">
        <w:rPr>
          <w:rFonts w:ascii="Tahoma" w:hAnsi="Tahoma" w:cs="Tahoma"/>
          <w:noProof/>
          <w:sz w:val="21"/>
          <w:szCs w:val="21"/>
          <w:lang w:eastAsia="cs-CZ"/>
        </w:rPr>
        <w:t xml:space="preserve">pro vydání povolení záměru (dále jen DSP), projektovou dokumentaci pro provádění stavby (dále jen </w:t>
      </w:r>
      <w:r w:rsidR="00271C7B">
        <w:rPr>
          <w:rFonts w:ascii="Tahoma" w:hAnsi="Tahoma" w:cs="Tahoma"/>
          <w:noProof/>
          <w:sz w:val="21"/>
          <w:szCs w:val="21"/>
          <w:lang w:eastAsia="cs-CZ"/>
        </w:rPr>
        <w:t>DPS</w:t>
      </w:r>
      <w:r w:rsidR="00FA1906">
        <w:rPr>
          <w:rFonts w:ascii="Tahoma" w:hAnsi="Tahoma" w:cs="Tahoma"/>
          <w:noProof/>
          <w:sz w:val="21"/>
          <w:szCs w:val="21"/>
          <w:lang w:eastAsia="cs-CZ"/>
        </w:rPr>
        <w:t>)</w:t>
      </w:r>
      <w:r w:rsidR="00F40DEF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0D4BAC">
        <w:rPr>
          <w:rFonts w:ascii="Tahoma" w:hAnsi="Tahoma" w:cs="Tahoma"/>
          <w:noProof/>
          <w:sz w:val="21"/>
          <w:szCs w:val="21"/>
          <w:lang w:eastAsia="cs-CZ"/>
        </w:rPr>
        <w:t>a výkon dozoru</w:t>
      </w:r>
      <w:r w:rsidR="007B1563">
        <w:rPr>
          <w:rFonts w:ascii="Tahoma" w:hAnsi="Tahoma" w:cs="Tahoma"/>
          <w:noProof/>
          <w:sz w:val="21"/>
          <w:szCs w:val="21"/>
          <w:lang w:eastAsia="cs-CZ"/>
        </w:rPr>
        <w:t xml:space="preserve"> projektanta</w:t>
      </w:r>
      <w:r w:rsidR="000D4BAC">
        <w:rPr>
          <w:rFonts w:ascii="Tahoma" w:hAnsi="Tahoma" w:cs="Tahoma"/>
          <w:noProof/>
          <w:sz w:val="21"/>
          <w:szCs w:val="21"/>
          <w:lang w:eastAsia="cs-CZ"/>
        </w:rPr>
        <w:t xml:space="preserve"> na </w:t>
      </w:r>
      <w:r w:rsidR="00271C7B">
        <w:rPr>
          <w:rFonts w:ascii="Tahoma" w:hAnsi="Tahoma" w:cs="Tahoma"/>
          <w:noProof/>
          <w:sz w:val="21"/>
          <w:szCs w:val="21"/>
          <w:lang w:eastAsia="cs-CZ"/>
        </w:rPr>
        <w:t>stavbu</w:t>
      </w:r>
      <w:r w:rsidR="000D4BAC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4515A8">
        <w:rPr>
          <w:rFonts w:ascii="Tahoma" w:hAnsi="Tahoma" w:cs="Tahoma"/>
          <w:noProof/>
          <w:sz w:val="21"/>
          <w:szCs w:val="21"/>
          <w:lang w:eastAsia="cs-CZ"/>
        </w:rPr>
        <w:t>s názvem „</w:t>
      </w:r>
      <w:r w:rsidR="00C040AF">
        <w:rPr>
          <w:rFonts w:ascii="Tahoma" w:hAnsi="Tahoma" w:cs="Tahoma"/>
          <w:noProof/>
          <w:sz w:val="21"/>
          <w:szCs w:val="21"/>
          <w:lang w:eastAsia="cs-CZ"/>
        </w:rPr>
        <w:t>O</w:t>
      </w:r>
      <w:r w:rsidR="00C040AF" w:rsidRPr="00C040AF">
        <w:rPr>
          <w:rFonts w:ascii="Tahoma" w:hAnsi="Tahoma" w:cs="Tahoma"/>
          <w:noProof/>
          <w:sz w:val="21"/>
          <w:szCs w:val="21"/>
          <w:lang w:eastAsia="cs-CZ"/>
        </w:rPr>
        <w:t>dstranění mostu M-9 na tř. T. G. Masaryka, k.ú. Frýdek</w:t>
      </w:r>
      <w:r w:rsidR="004515A8">
        <w:rPr>
          <w:rFonts w:ascii="Tahoma" w:hAnsi="Tahoma" w:cs="Tahoma"/>
          <w:noProof/>
          <w:sz w:val="21"/>
          <w:szCs w:val="21"/>
          <w:lang w:eastAsia="cs-CZ"/>
        </w:rPr>
        <w:t>“.</w:t>
      </w:r>
    </w:p>
    <w:p w14:paraId="0352FEEA" w14:textId="77777777" w:rsidR="00B63604" w:rsidRPr="002F38A1" w:rsidRDefault="000D4BAC" w:rsidP="000D4BA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  <w:r w:rsidRPr="002F38A1">
        <w:rPr>
          <w:rFonts w:ascii="Tahoma" w:hAnsi="Tahoma" w:cs="Tahoma"/>
          <w:bCs/>
          <w:noProof/>
          <w:sz w:val="21"/>
          <w:szCs w:val="21"/>
          <w:lang w:eastAsia="cs-CZ"/>
        </w:rPr>
        <w:t xml:space="preserve"> </w:t>
      </w:r>
    </w:p>
    <w:p w14:paraId="220A181F" w14:textId="77777777" w:rsidR="00272221" w:rsidRPr="00A0274B" w:rsidRDefault="00030A5D" w:rsidP="00574E8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Z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a tímto účelem provedl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zadavatel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výbě</w:t>
      </w:r>
      <w:r w:rsidR="00A84A25" w:rsidRPr="00A0274B">
        <w:rPr>
          <w:rFonts w:ascii="Tahoma" w:hAnsi="Tahoma" w:cs="Tahoma"/>
          <w:noProof/>
          <w:sz w:val="21"/>
          <w:szCs w:val="21"/>
          <w:lang w:eastAsia="cs-CZ"/>
        </w:rPr>
        <w:t>r zhotovitele mimo režim zákona</w:t>
      </w:r>
      <w:r w:rsidR="006737B4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č. 13</w:t>
      </w:r>
      <w:r w:rsidR="009613B1" w:rsidRPr="00A0274B">
        <w:rPr>
          <w:rFonts w:ascii="Tahoma" w:hAnsi="Tahoma" w:cs="Tahoma"/>
          <w:noProof/>
          <w:sz w:val="21"/>
          <w:szCs w:val="21"/>
          <w:lang w:eastAsia="cs-CZ"/>
        </w:rPr>
        <w:t>4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/20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1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6 Sb., o 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zadávání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veřejných zakáz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e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k, ve znění pozdějších předpisů (dále jen Z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Z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VZ), a to zadávacím postupem dle vnitřní směrnice QS-74-01 – výzvou k podání nabídky</w:t>
      </w:r>
      <w:r w:rsidR="009B0023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neomezenému počtu dodavatelů zveřejněnou na profilu zadavatele.</w:t>
      </w:r>
    </w:p>
    <w:p w14:paraId="784C312E" w14:textId="77777777" w:rsidR="00FC5071" w:rsidRPr="00A0274B" w:rsidRDefault="00FC5071" w:rsidP="00FC5071">
      <w:pPr>
        <w:keepNext/>
        <w:spacing w:after="0" w:line="240" w:lineRule="auto"/>
        <w:ind w:left="284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1E07B357" w14:textId="77777777" w:rsidR="00272221" w:rsidRPr="00A0274B" w:rsidRDefault="00272221" w:rsidP="00D7297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Zhotovitel předložil v to</w:t>
      </w:r>
      <w:r w:rsidR="00CC30AD" w:rsidRPr="00A0274B">
        <w:rPr>
          <w:rFonts w:ascii="Tahoma" w:hAnsi="Tahoma" w:cs="Tahoma"/>
          <w:sz w:val="21"/>
          <w:szCs w:val="21"/>
        </w:rPr>
        <w:t>mto řízení nabídku, která byla o</w:t>
      </w:r>
      <w:r w:rsidRPr="00A0274B">
        <w:rPr>
          <w:rFonts w:ascii="Tahoma" w:hAnsi="Tahoma" w:cs="Tahoma"/>
          <w:sz w:val="21"/>
          <w:szCs w:val="21"/>
        </w:rPr>
        <w:t>bjednat</w:t>
      </w:r>
      <w:r w:rsidR="002C38D9" w:rsidRPr="00A0274B">
        <w:rPr>
          <w:rFonts w:ascii="Tahoma" w:hAnsi="Tahoma" w:cs="Tahoma"/>
          <w:sz w:val="21"/>
          <w:szCs w:val="21"/>
        </w:rPr>
        <w:t>elem vybrána jako nejvhodnější</w:t>
      </w:r>
      <w:r w:rsidR="002E4C38" w:rsidRPr="00A0274B">
        <w:rPr>
          <w:rFonts w:ascii="Tahoma" w:hAnsi="Tahoma" w:cs="Tahoma"/>
          <w:sz w:val="21"/>
          <w:szCs w:val="21"/>
        </w:rPr>
        <w:t>,</w:t>
      </w:r>
      <w:r w:rsidR="002C38D9" w:rsidRPr="00A0274B">
        <w:rPr>
          <w:rFonts w:ascii="Tahoma" w:hAnsi="Tahoma" w:cs="Tahoma"/>
          <w:sz w:val="21"/>
          <w:szCs w:val="21"/>
        </w:rPr>
        <w:t xml:space="preserve"> </w:t>
      </w:r>
      <w:r w:rsidRPr="00A0274B">
        <w:rPr>
          <w:rFonts w:ascii="Tahoma" w:hAnsi="Tahoma" w:cs="Tahoma"/>
          <w:sz w:val="21"/>
          <w:szCs w:val="21"/>
        </w:rPr>
        <w:t>a proto smluvní strany sjednaly následující:</w:t>
      </w:r>
    </w:p>
    <w:p w14:paraId="2877CD60" w14:textId="77777777" w:rsidR="00272221" w:rsidRPr="00A0274B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 xml:space="preserve">článek 2 </w:t>
      </w:r>
    </w:p>
    <w:p w14:paraId="170E9B44" w14:textId="77777777" w:rsidR="00272221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>Předmět a rozsah plnění</w:t>
      </w:r>
    </w:p>
    <w:p w14:paraId="26674CCE" w14:textId="77777777" w:rsidR="00467BB6" w:rsidRPr="00F96964" w:rsidRDefault="00131A3F" w:rsidP="00467BB6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 xml:space="preserve">Předmětem této 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>smlouvy je</w:t>
      </w:r>
      <w:r w:rsidR="00467BB6">
        <w:rPr>
          <w:rFonts w:ascii="Tahoma" w:hAnsi="Tahoma" w:cs="Tahoma"/>
          <w:sz w:val="21"/>
          <w:szCs w:val="21"/>
          <w:lang w:eastAsia="cs-CZ"/>
        </w:rPr>
        <w:t>:</w:t>
      </w:r>
    </w:p>
    <w:p w14:paraId="63FA5127" w14:textId="77777777" w:rsidR="00CB37A7" w:rsidRPr="00414386" w:rsidRDefault="00CB37A7" w:rsidP="00F96964">
      <w:pPr>
        <w:pStyle w:val="Odstavecseseznamem"/>
        <w:spacing w:after="120" w:line="240" w:lineRule="auto"/>
        <w:jc w:val="both"/>
        <w:rPr>
          <w:rFonts w:ascii="Tahoma" w:hAnsi="Tahoma" w:cs="Tahoma"/>
          <w:bCs/>
          <w:sz w:val="24"/>
          <w:szCs w:val="24"/>
          <w:lang w:eastAsia="cs-CZ"/>
        </w:rPr>
      </w:pPr>
    </w:p>
    <w:p w14:paraId="1508289A" w14:textId="537F7262" w:rsidR="00131A3F" w:rsidRPr="00414386" w:rsidRDefault="00467BB6" w:rsidP="00D96541">
      <w:pPr>
        <w:pStyle w:val="Odstavecseseznamem"/>
        <w:numPr>
          <w:ilvl w:val="1"/>
          <w:numId w:val="35"/>
        </w:numPr>
        <w:spacing w:after="12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>závazek zhotovitele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zpracovat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projektové dokumentace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ve stupních</w:t>
      </w:r>
      <w:r w:rsidR="00C040AF" w:rsidRPr="00C040AF">
        <w:t xml:space="preserve"> </w:t>
      </w:r>
      <w:r w:rsidR="00C040AF" w:rsidRPr="00C040AF">
        <w:rPr>
          <w:rFonts w:ascii="Tahoma" w:hAnsi="Tahoma" w:cs="Tahoma"/>
          <w:sz w:val="21"/>
          <w:szCs w:val="21"/>
          <w:lang w:eastAsia="cs-CZ"/>
        </w:rPr>
        <w:t>pro bourací práce</w:t>
      </w:r>
      <w:r w:rsidR="00C040AF">
        <w:rPr>
          <w:rFonts w:ascii="Tahoma" w:hAnsi="Tahoma" w:cs="Tahoma"/>
          <w:sz w:val="21"/>
          <w:szCs w:val="21"/>
          <w:lang w:eastAsia="cs-CZ"/>
        </w:rPr>
        <w:t>,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vydání povolení</w:t>
      </w:r>
      <w:r w:rsidR="0078596A">
        <w:rPr>
          <w:rFonts w:ascii="Tahoma" w:hAnsi="Tahoma" w:cs="Tahoma"/>
          <w:sz w:val="21"/>
          <w:szCs w:val="21"/>
          <w:lang w:eastAsia="cs-CZ"/>
        </w:rPr>
        <w:t xml:space="preserve"> záměru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 xml:space="preserve">, </w:t>
      </w:r>
      <w:r w:rsidR="00FA1906">
        <w:rPr>
          <w:rFonts w:ascii="Tahoma" w:hAnsi="Tahoma" w:cs="Tahoma"/>
          <w:sz w:val="21"/>
          <w:szCs w:val="21"/>
          <w:lang w:eastAsia="cs-CZ"/>
        </w:rPr>
        <w:t>(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DSP</w:t>
      </w:r>
      <w:r w:rsidR="00FA1906">
        <w:rPr>
          <w:rFonts w:ascii="Tahoma" w:hAnsi="Tahoma" w:cs="Tahoma"/>
          <w:sz w:val="21"/>
          <w:szCs w:val="21"/>
          <w:lang w:eastAsia="cs-CZ"/>
        </w:rPr>
        <w:t>)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, dokumentac</w:t>
      </w:r>
      <w:r w:rsidR="00FA1906">
        <w:rPr>
          <w:rFonts w:ascii="Tahoma" w:hAnsi="Tahoma" w:cs="Tahoma"/>
          <w:sz w:val="21"/>
          <w:szCs w:val="21"/>
          <w:lang w:eastAsia="cs-CZ"/>
        </w:rPr>
        <w:t>i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provádění stavby, </w:t>
      </w:r>
      <w:r w:rsidR="00FA1906">
        <w:rPr>
          <w:rFonts w:ascii="Tahoma" w:hAnsi="Tahoma" w:cs="Tahoma"/>
          <w:sz w:val="21"/>
          <w:szCs w:val="21"/>
          <w:lang w:eastAsia="cs-CZ"/>
        </w:rPr>
        <w:t>(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DPS</w:t>
      </w:r>
      <w:r w:rsidR="00FA1906">
        <w:rPr>
          <w:rFonts w:ascii="Tahoma" w:hAnsi="Tahoma" w:cs="Tahoma"/>
          <w:sz w:val="21"/>
          <w:szCs w:val="21"/>
          <w:lang w:eastAsia="cs-CZ"/>
        </w:rPr>
        <w:t>)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314723" w:rsidRPr="00414386">
        <w:rPr>
          <w:rFonts w:ascii="Tahoma" w:hAnsi="Tahoma" w:cs="Tahoma"/>
          <w:sz w:val="21"/>
          <w:szCs w:val="21"/>
          <w:lang w:eastAsia="cs-CZ"/>
        </w:rPr>
        <w:t>výkon dozoru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lastRenderedPageBreak/>
        <w:t>projektanta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, dále též „D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>P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“, na</w:t>
      </w:r>
      <w:r w:rsidR="00DC523D">
        <w:rPr>
          <w:rFonts w:ascii="Tahoma" w:hAnsi="Tahoma" w:cs="Tahoma"/>
          <w:sz w:val="21"/>
          <w:szCs w:val="21"/>
          <w:lang w:eastAsia="cs-CZ"/>
        </w:rPr>
        <w:t> 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stavbě „</w:t>
      </w:r>
      <w:bookmarkStart w:id="1" w:name="_Hlk225405970"/>
      <w:r w:rsidR="00C040AF" w:rsidRPr="00C040AF">
        <w:rPr>
          <w:rFonts w:ascii="Tahoma" w:hAnsi="Tahoma" w:cs="Tahoma"/>
          <w:sz w:val="21"/>
          <w:szCs w:val="21"/>
          <w:lang w:eastAsia="cs-CZ"/>
        </w:rPr>
        <w:t>Odstranění mostu M-9 na tř. T. G. Masaryka, k.</w:t>
      </w:r>
      <w:r w:rsidR="00C040AF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C040AF" w:rsidRPr="00C040AF">
        <w:rPr>
          <w:rFonts w:ascii="Tahoma" w:hAnsi="Tahoma" w:cs="Tahoma"/>
          <w:sz w:val="21"/>
          <w:szCs w:val="21"/>
          <w:lang w:eastAsia="cs-CZ"/>
        </w:rPr>
        <w:t>ú.</w:t>
      </w:r>
      <w:proofErr w:type="spellEnd"/>
      <w:r w:rsidR="00C040AF" w:rsidRPr="00C040AF">
        <w:rPr>
          <w:rFonts w:ascii="Tahoma" w:hAnsi="Tahoma" w:cs="Tahoma"/>
          <w:sz w:val="21"/>
          <w:szCs w:val="21"/>
          <w:lang w:eastAsia="cs-CZ"/>
        </w:rPr>
        <w:t xml:space="preserve"> Frýdek</w:t>
      </w:r>
      <w:bookmarkEnd w:id="1"/>
      <w:r w:rsidR="002905B5" w:rsidRPr="00414386">
        <w:rPr>
          <w:rFonts w:ascii="Tahoma" w:hAnsi="Tahoma" w:cs="Tahoma"/>
          <w:sz w:val="21"/>
          <w:szCs w:val="21"/>
          <w:lang w:eastAsia="cs-CZ"/>
        </w:rPr>
        <w:t>“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4B7621">
        <w:rPr>
          <w:rFonts w:ascii="Tahoma" w:hAnsi="Tahoma" w:cs="Tahoma"/>
          <w:sz w:val="21"/>
          <w:szCs w:val="21"/>
          <w:lang w:eastAsia="cs-CZ"/>
        </w:rPr>
        <w:t xml:space="preserve">(dále též dílo) </w:t>
      </w:r>
      <w:r w:rsidRPr="00467BB6">
        <w:rPr>
          <w:rFonts w:ascii="Tahoma" w:hAnsi="Tahoma" w:cs="Tahoma"/>
          <w:sz w:val="21"/>
          <w:szCs w:val="21"/>
          <w:lang w:eastAsia="cs-CZ"/>
        </w:rPr>
        <w:t>a</w:t>
      </w:r>
    </w:p>
    <w:p w14:paraId="750A50D7" w14:textId="173444A4" w:rsidR="00467BB6" w:rsidRDefault="00467BB6" w:rsidP="00414386">
      <w:pPr>
        <w:pStyle w:val="Odstavecseseznamem"/>
        <w:numPr>
          <w:ilvl w:val="1"/>
          <w:numId w:val="35"/>
        </w:numPr>
        <w:spacing w:after="12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414386">
        <w:rPr>
          <w:rFonts w:ascii="Tahoma" w:hAnsi="Tahoma" w:cs="Tahoma"/>
          <w:bCs/>
          <w:sz w:val="21"/>
          <w:szCs w:val="21"/>
          <w:lang w:eastAsia="cs-CZ"/>
        </w:rPr>
        <w:t>závazek objednatele</w:t>
      </w:r>
      <w:r w:rsidR="004B7621">
        <w:rPr>
          <w:rFonts w:ascii="Tahoma" w:hAnsi="Tahoma" w:cs="Tahoma"/>
          <w:bCs/>
          <w:sz w:val="21"/>
          <w:szCs w:val="21"/>
          <w:lang w:eastAsia="cs-CZ"/>
        </w:rPr>
        <w:t xml:space="preserve"> dokončené dílo převzít</w:t>
      </w:r>
      <w:r w:rsidRPr="00414386">
        <w:rPr>
          <w:rFonts w:ascii="Tahoma" w:hAnsi="Tahoma" w:cs="Tahoma"/>
          <w:bCs/>
          <w:sz w:val="21"/>
          <w:szCs w:val="21"/>
          <w:lang w:eastAsia="cs-CZ"/>
        </w:rPr>
        <w:t xml:space="preserve"> </w:t>
      </w:r>
      <w:r w:rsidR="004B7621">
        <w:rPr>
          <w:rFonts w:ascii="Tahoma" w:hAnsi="Tahoma" w:cs="Tahoma"/>
          <w:bCs/>
          <w:sz w:val="21"/>
          <w:szCs w:val="21"/>
          <w:lang w:eastAsia="cs-CZ"/>
        </w:rPr>
        <w:t xml:space="preserve">a </w:t>
      </w:r>
      <w:r>
        <w:rPr>
          <w:rFonts w:ascii="Tahoma" w:hAnsi="Tahoma" w:cs="Tahoma"/>
          <w:bCs/>
          <w:sz w:val="21"/>
          <w:szCs w:val="21"/>
          <w:lang w:eastAsia="cs-CZ"/>
        </w:rPr>
        <w:t>zaplatit sjednanou cenu.</w:t>
      </w:r>
    </w:p>
    <w:p w14:paraId="27CC5173" w14:textId="77777777" w:rsidR="00286F1A" w:rsidRDefault="00286F1A" w:rsidP="00F96964">
      <w:pPr>
        <w:pStyle w:val="Odstavecseseznamem"/>
        <w:spacing w:after="120" w:line="240" w:lineRule="auto"/>
        <w:ind w:left="1440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14:paraId="645D80AB" w14:textId="77777777" w:rsidR="00286F1A" w:rsidRPr="00195C1E" w:rsidRDefault="00286F1A" w:rsidP="00F96964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  <w:lang w:eastAsia="cs-CZ"/>
        </w:rPr>
        <w:t>Rozsah plnění</w:t>
      </w:r>
      <w:r>
        <w:rPr>
          <w:rFonts w:ascii="Tahoma" w:hAnsi="Tahoma" w:cs="Tahoma"/>
          <w:sz w:val="21"/>
          <w:szCs w:val="21"/>
          <w:lang w:eastAsia="cs-CZ"/>
        </w:rPr>
        <w:t>:</w:t>
      </w:r>
    </w:p>
    <w:p w14:paraId="60EBAFFA" w14:textId="77777777" w:rsidR="004B7621" w:rsidRPr="00195C1E" w:rsidRDefault="004B7621" w:rsidP="004B7621">
      <w:pPr>
        <w:pStyle w:val="Odstavecseseznamem"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195C1E">
        <w:rPr>
          <w:rFonts w:ascii="Tahoma" w:hAnsi="Tahoma" w:cs="Tahoma"/>
          <w:sz w:val="21"/>
          <w:szCs w:val="21"/>
        </w:rPr>
        <w:t>Dílo dle stavebního programu zahrnuje:</w:t>
      </w:r>
    </w:p>
    <w:p w14:paraId="48D08B3E" w14:textId="77777777" w:rsidR="004B7621" w:rsidRDefault="004B7621" w:rsidP="004B7621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Pr="00195C1E">
        <w:rPr>
          <w:rFonts w:ascii="Tahoma" w:hAnsi="Tahoma" w:cs="Tahoma"/>
          <w:sz w:val="21"/>
          <w:szCs w:val="21"/>
        </w:rPr>
        <w:t xml:space="preserve">řed zahájením </w:t>
      </w:r>
      <w:r>
        <w:rPr>
          <w:rFonts w:ascii="Tahoma" w:hAnsi="Tahoma" w:cs="Tahoma"/>
          <w:sz w:val="21"/>
          <w:szCs w:val="21"/>
        </w:rPr>
        <w:t xml:space="preserve">projektování </w:t>
      </w:r>
      <w:r w:rsidRPr="00195C1E">
        <w:rPr>
          <w:rFonts w:ascii="Tahoma" w:hAnsi="Tahoma" w:cs="Tahoma"/>
          <w:sz w:val="21"/>
          <w:szCs w:val="21"/>
        </w:rPr>
        <w:t xml:space="preserve">návrhu odstranění </w:t>
      </w:r>
      <w:r>
        <w:rPr>
          <w:rFonts w:ascii="Tahoma" w:hAnsi="Tahoma" w:cs="Tahoma"/>
          <w:sz w:val="21"/>
          <w:szCs w:val="21"/>
        </w:rPr>
        <w:t xml:space="preserve">mostu </w:t>
      </w:r>
      <w:r w:rsidRPr="00195C1E">
        <w:rPr>
          <w:rFonts w:ascii="Tahoma" w:hAnsi="Tahoma" w:cs="Tahoma"/>
          <w:sz w:val="21"/>
          <w:szCs w:val="21"/>
        </w:rPr>
        <w:t>bude proveden hydrogeologický průzkum a průzkum stavu zatrubnění vodního toku s návrhem nutných opatření pro zasypání předmětného prostoru a zrušení mostního objektu</w:t>
      </w:r>
      <w:r>
        <w:rPr>
          <w:rFonts w:ascii="Tahoma" w:hAnsi="Tahoma" w:cs="Tahoma"/>
          <w:sz w:val="21"/>
          <w:szCs w:val="21"/>
        </w:rPr>
        <w:t>;</w:t>
      </w:r>
    </w:p>
    <w:p w14:paraId="19FBC554" w14:textId="77777777" w:rsidR="004B7621" w:rsidRDefault="004B7621" w:rsidP="004B7621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Pr="00195C1E">
        <w:rPr>
          <w:rFonts w:ascii="Tahoma" w:hAnsi="Tahoma" w:cs="Tahoma"/>
          <w:sz w:val="21"/>
          <w:szCs w:val="21"/>
        </w:rPr>
        <w:t xml:space="preserve">ředpokládaný průběh odstranění mostu bude spočívat v odstranění stávajícího objektu, přizvednutí šachty </w:t>
      </w:r>
      <w:proofErr w:type="spellStart"/>
      <w:r w:rsidRPr="00195C1E">
        <w:rPr>
          <w:rFonts w:ascii="Tahoma" w:hAnsi="Tahoma" w:cs="Tahoma"/>
          <w:sz w:val="21"/>
          <w:szCs w:val="21"/>
        </w:rPr>
        <w:t>zatrubněného</w:t>
      </w:r>
      <w:proofErr w:type="spellEnd"/>
      <w:r w:rsidRPr="00195C1E">
        <w:rPr>
          <w:rFonts w:ascii="Tahoma" w:hAnsi="Tahoma" w:cs="Tahoma"/>
          <w:sz w:val="21"/>
          <w:szCs w:val="21"/>
        </w:rPr>
        <w:t xml:space="preserve"> vodního toku, zasypání předmětného prostoru a vybudování nové konstrukce místní komunikace 2. třídy. </w:t>
      </w:r>
    </w:p>
    <w:p w14:paraId="422A39A2" w14:textId="77777777" w:rsidR="004B7621" w:rsidRDefault="004B7621" w:rsidP="004B7621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</w:t>
      </w:r>
      <w:r w:rsidRPr="00195C1E">
        <w:rPr>
          <w:rFonts w:ascii="Tahoma" w:hAnsi="Tahoma" w:cs="Tahoma"/>
          <w:sz w:val="21"/>
          <w:szCs w:val="21"/>
        </w:rPr>
        <w:t>dstraněním stavby bude dotčen vodovodní a kanalizační řád, vedení veřejného osvětlení a telekomunikační vedení sítě TS a.s., telekomunikační vedení sítě CETIN, vedení elektrické sítě ve vlastnictví ČEZ Distribuce a.s. Pravděpodobně bude dotčeno také středotlaké vedení plynovodu</w:t>
      </w:r>
      <w:r>
        <w:rPr>
          <w:rFonts w:ascii="Tahoma" w:hAnsi="Tahoma" w:cs="Tahoma"/>
          <w:sz w:val="21"/>
          <w:szCs w:val="21"/>
        </w:rPr>
        <w:t>;</w:t>
      </w:r>
    </w:p>
    <w:p w14:paraId="503B42A3" w14:textId="18BCBA17" w:rsidR="004B7621" w:rsidRPr="00195C1E" w:rsidRDefault="004B7621" w:rsidP="00195C1E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Pr="00195C1E">
        <w:rPr>
          <w:rFonts w:ascii="Tahoma" w:hAnsi="Tahoma" w:cs="Tahoma"/>
          <w:sz w:val="21"/>
          <w:szCs w:val="21"/>
        </w:rPr>
        <w:t xml:space="preserve">oučástí </w:t>
      </w:r>
      <w:r>
        <w:rPr>
          <w:rFonts w:ascii="Tahoma" w:hAnsi="Tahoma" w:cs="Tahoma"/>
          <w:sz w:val="21"/>
          <w:szCs w:val="21"/>
        </w:rPr>
        <w:t>projekčních prací</w:t>
      </w:r>
      <w:r w:rsidRPr="00195C1E">
        <w:rPr>
          <w:rFonts w:ascii="Tahoma" w:hAnsi="Tahoma" w:cs="Tahoma"/>
          <w:sz w:val="21"/>
          <w:szCs w:val="21"/>
        </w:rPr>
        <w:t xml:space="preserve"> bude inženýrská činnost pro zajištění dokladové části projektové dokumentace, která bude obsahovat závazná stanoviska dotčených orgánů, stanovisko Policie České republiky, vyjádření správců sítí technické infrastruktury a případná další stanoviska, vyjádření a souhlasy potřebné pro vydání povolení odstranění stavby a povolení stavebního záměru.</w:t>
      </w:r>
    </w:p>
    <w:p w14:paraId="721DFC6E" w14:textId="77777777" w:rsidR="00C040AF" w:rsidRPr="00705BEC" w:rsidRDefault="00C42B70" w:rsidP="00C040AF">
      <w:pPr>
        <w:pStyle w:val="Default"/>
        <w:spacing w:after="120"/>
        <w:ind w:left="993" w:hanging="567"/>
        <w:jc w:val="both"/>
        <w:rPr>
          <w:color w:val="auto"/>
          <w:sz w:val="21"/>
          <w:szCs w:val="21"/>
        </w:rPr>
      </w:pPr>
      <w:r w:rsidRPr="00F96964">
        <w:rPr>
          <w:b/>
          <w:bCs/>
          <w:sz w:val="21"/>
          <w:szCs w:val="21"/>
        </w:rPr>
        <w:t xml:space="preserve">a)   </w:t>
      </w:r>
      <w:bookmarkStart w:id="2" w:name="_Hlk225406847"/>
      <w:r w:rsidR="00C040AF">
        <w:rPr>
          <w:b/>
          <w:bCs/>
          <w:color w:val="auto"/>
          <w:sz w:val="21"/>
          <w:szCs w:val="21"/>
        </w:rPr>
        <w:t xml:space="preserve">dokumentace pro vydání rozhodnutí o odstranění stavby dle přílohy č. 10 </w:t>
      </w:r>
      <w:r w:rsidR="00C040AF" w:rsidRPr="00705BEC">
        <w:rPr>
          <w:color w:val="auto"/>
          <w:sz w:val="21"/>
          <w:szCs w:val="21"/>
        </w:rPr>
        <w:t>vyhlášky</w:t>
      </w:r>
      <w:r w:rsidR="00C040AF">
        <w:rPr>
          <w:color w:val="auto"/>
          <w:sz w:val="21"/>
          <w:szCs w:val="21"/>
        </w:rPr>
        <w:t xml:space="preserve"> </w:t>
      </w:r>
      <w:r w:rsidR="00C040AF" w:rsidRPr="00F614B4">
        <w:rPr>
          <w:color w:val="auto"/>
          <w:sz w:val="21"/>
          <w:szCs w:val="21"/>
        </w:rPr>
        <w:t>č. 131/2024 Sb. o dokumentaci staveb</w:t>
      </w:r>
      <w:r w:rsidR="00C040AF">
        <w:rPr>
          <w:color w:val="auto"/>
          <w:sz w:val="21"/>
          <w:szCs w:val="21"/>
        </w:rPr>
        <w:t xml:space="preserve">, </w:t>
      </w:r>
      <w:bookmarkStart w:id="3" w:name="_Hlk225346214"/>
      <w:r w:rsidR="00C040AF">
        <w:rPr>
          <w:color w:val="auto"/>
          <w:sz w:val="21"/>
          <w:szCs w:val="21"/>
        </w:rPr>
        <w:t>výškopisné a polohopisné zaměření, provedení požadovaných průzkumů (HG průzkum, průzkum stavu potrubí, dendrologický průzkum), inženýrská činnost pro vydání povolení odstranění stavby.</w:t>
      </w:r>
      <w:bookmarkEnd w:id="2"/>
      <w:bookmarkEnd w:id="3"/>
    </w:p>
    <w:p w14:paraId="0369FFC6" w14:textId="77777777" w:rsidR="00C040AF" w:rsidRPr="00705BEC" w:rsidRDefault="00C040AF" w:rsidP="00C040AF">
      <w:pPr>
        <w:pStyle w:val="Default"/>
        <w:spacing w:after="120"/>
        <w:ind w:left="567" w:hanging="141"/>
        <w:jc w:val="both"/>
        <w:rPr>
          <w:color w:val="auto"/>
          <w:sz w:val="21"/>
          <w:szCs w:val="21"/>
        </w:rPr>
      </w:pPr>
      <w:r w:rsidRPr="00705BEC">
        <w:rPr>
          <w:b/>
          <w:bCs/>
          <w:color w:val="auto"/>
          <w:sz w:val="21"/>
          <w:szCs w:val="21"/>
        </w:rPr>
        <w:t>b)     projektová dokumentace pro vydání povolení záměru</w:t>
      </w:r>
      <w:r w:rsidRPr="00705BEC">
        <w:rPr>
          <w:color w:val="auto"/>
          <w:sz w:val="21"/>
          <w:szCs w:val="21"/>
        </w:rPr>
        <w:t xml:space="preserve">, dále též „DSP“. </w:t>
      </w:r>
    </w:p>
    <w:p w14:paraId="1486137E" w14:textId="77777777" w:rsidR="00C040AF" w:rsidRPr="00F55631" w:rsidRDefault="00C040AF" w:rsidP="00C040AF">
      <w:pPr>
        <w:pStyle w:val="Odstavecseseznamem"/>
        <w:keepNext/>
        <w:autoSpaceDE w:val="0"/>
        <w:autoSpaceDN w:val="0"/>
        <w:adjustRightInd w:val="0"/>
        <w:ind w:left="993"/>
        <w:jc w:val="both"/>
        <w:rPr>
          <w:rFonts w:ascii="Tahoma" w:hAnsi="Tahoma" w:cs="Tahoma"/>
          <w:sz w:val="21"/>
          <w:szCs w:val="21"/>
        </w:rPr>
      </w:pPr>
      <w:r w:rsidRPr="00705BEC">
        <w:rPr>
          <w:rFonts w:ascii="Tahoma" w:hAnsi="Tahoma" w:cs="Tahoma"/>
          <w:sz w:val="21"/>
          <w:szCs w:val="21"/>
        </w:rPr>
        <w:t xml:space="preserve">Zhotovitel zpracuje dokumentaci pro vydání povolení záměru na základě podkladů uvedených </w:t>
      </w:r>
      <w:r w:rsidRPr="00F55631">
        <w:rPr>
          <w:rFonts w:ascii="Tahoma" w:hAnsi="Tahoma" w:cs="Tahoma"/>
          <w:sz w:val="21"/>
          <w:szCs w:val="21"/>
        </w:rPr>
        <w:t xml:space="preserve">v přílohách. Dokumentace bude zpracována v souladu se zákonem č. </w:t>
      </w:r>
      <w:r w:rsidRPr="00F55631">
        <w:rPr>
          <w:rFonts w:ascii="Tahoma" w:hAnsi="Tahoma" w:cs="Tahoma"/>
          <w:b/>
          <w:bCs/>
          <w:sz w:val="21"/>
          <w:szCs w:val="21"/>
        </w:rPr>
        <w:t>283/2021 Sb</w:t>
      </w:r>
      <w:r w:rsidRPr="00F55631">
        <w:rPr>
          <w:rFonts w:ascii="Tahoma" w:hAnsi="Tahoma" w:cs="Tahoma"/>
          <w:sz w:val="21"/>
          <w:szCs w:val="21"/>
        </w:rPr>
        <w:t xml:space="preserve">., vyhláškou č. </w:t>
      </w:r>
      <w:r w:rsidRPr="00F55631">
        <w:rPr>
          <w:rFonts w:ascii="Tahoma" w:hAnsi="Tahoma" w:cs="Tahoma"/>
          <w:b/>
          <w:bCs/>
          <w:sz w:val="21"/>
          <w:szCs w:val="21"/>
        </w:rPr>
        <w:t>146/2024 Sb</w:t>
      </w:r>
      <w:r w:rsidRPr="00F55631">
        <w:rPr>
          <w:rFonts w:ascii="Tahoma" w:hAnsi="Tahoma" w:cs="Tahoma"/>
          <w:sz w:val="21"/>
          <w:szCs w:val="21"/>
        </w:rPr>
        <w:t xml:space="preserve">.  o požadavcích na výstavbu a vyhláškou č. </w:t>
      </w:r>
      <w:r w:rsidRPr="00F55631">
        <w:rPr>
          <w:rFonts w:ascii="Tahoma" w:hAnsi="Tahoma" w:cs="Tahoma"/>
          <w:b/>
          <w:bCs/>
          <w:sz w:val="21"/>
          <w:szCs w:val="21"/>
        </w:rPr>
        <w:t>131/2024 Sb</w:t>
      </w:r>
      <w:r w:rsidRPr="00F55631">
        <w:rPr>
          <w:rFonts w:ascii="Tahoma" w:hAnsi="Tahoma" w:cs="Tahoma"/>
          <w:sz w:val="21"/>
          <w:szCs w:val="21"/>
        </w:rPr>
        <w:t>. o dokumentaci staveb.</w:t>
      </w:r>
    </w:p>
    <w:p w14:paraId="76A683F7" w14:textId="77777777" w:rsidR="00C040AF" w:rsidRPr="003356DB" w:rsidRDefault="00C040AF" w:rsidP="00C040AF">
      <w:pPr>
        <w:pStyle w:val="Default"/>
        <w:ind w:left="993"/>
        <w:jc w:val="both"/>
        <w:rPr>
          <w:color w:val="auto"/>
          <w:sz w:val="21"/>
          <w:szCs w:val="21"/>
        </w:rPr>
      </w:pPr>
      <w:r w:rsidRPr="00F55631">
        <w:rPr>
          <w:color w:val="auto"/>
          <w:sz w:val="21"/>
          <w:szCs w:val="21"/>
        </w:rPr>
        <w:t xml:space="preserve">Požadované výstupy Finální DSP (po zapracování připomínek z projednání) budou objednateli </w:t>
      </w:r>
      <w:r>
        <w:rPr>
          <w:color w:val="auto"/>
          <w:sz w:val="21"/>
          <w:szCs w:val="21"/>
        </w:rPr>
        <w:t>předány v počtu 2 ks v listinné podobě a v počtu 1 ks v el. verzi, a to ve formátech:</w:t>
      </w:r>
    </w:p>
    <w:p w14:paraId="6D218799" w14:textId="77777777" w:rsidR="00C040AF" w:rsidRPr="003356DB" w:rsidRDefault="00C040AF" w:rsidP="00C040AF">
      <w:pPr>
        <w:pStyle w:val="Default"/>
        <w:numPr>
          <w:ilvl w:val="0"/>
          <w:numId w:val="30"/>
        </w:numPr>
        <w:spacing w:after="5"/>
        <w:ind w:left="993"/>
        <w:rPr>
          <w:color w:val="auto"/>
          <w:sz w:val="21"/>
          <w:szCs w:val="21"/>
        </w:rPr>
      </w:pPr>
      <w:r w:rsidRPr="003356DB">
        <w:rPr>
          <w:color w:val="auto"/>
          <w:sz w:val="21"/>
          <w:szCs w:val="21"/>
        </w:rPr>
        <w:t xml:space="preserve">texty v DOC a PDF, </w:t>
      </w:r>
    </w:p>
    <w:p w14:paraId="3A5BF5F0" w14:textId="77777777" w:rsidR="00C040AF" w:rsidRPr="003356DB" w:rsidRDefault="00C040AF" w:rsidP="00C040AF">
      <w:pPr>
        <w:pStyle w:val="Default"/>
        <w:numPr>
          <w:ilvl w:val="0"/>
          <w:numId w:val="30"/>
        </w:numPr>
        <w:spacing w:after="5"/>
        <w:ind w:left="993"/>
        <w:rPr>
          <w:color w:val="auto"/>
          <w:sz w:val="21"/>
          <w:szCs w:val="21"/>
        </w:rPr>
      </w:pPr>
      <w:r w:rsidRPr="003356DB">
        <w:rPr>
          <w:color w:val="auto"/>
          <w:sz w:val="21"/>
          <w:szCs w:val="21"/>
        </w:rPr>
        <w:t xml:space="preserve">výkresy v DWG a PDF, </w:t>
      </w:r>
    </w:p>
    <w:p w14:paraId="74F6CDAE" w14:textId="77777777" w:rsidR="00C040AF" w:rsidRDefault="00C040AF" w:rsidP="00C040AF">
      <w:pPr>
        <w:pStyle w:val="Default"/>
        <w:numPr>
          <w:ilvl w:val="0"/>
          <w:numId w:val="30"/>
        </w:numPr>
        <w:spacing w:after="5"/>
        <w:ind w:left="993"/>
        <w:rPr>
          <w:color w:val="auto"/>
          <w:sz w:val="21"/>
          <w:szCs w:val="21"/>
        </w:rPr>
      </w:pPr>
      <w:r w:rsidRPr="003356DB">
        <w:rPr>
          <w:color w:val="auto"/>
          <w:sz w:val="21"/>
          <w:szCs w:val="21"/>
        </w:rPr>
        <w:t>tabulky a výpočty v</w:t>
      </w:r>
      <w:r>
        <w:rPr>
          <w:color w:val="auto"/>
          <w:sz w:val="21"/>
          <w:szCs w:val="21"/>
        </w:rPr>
        <w:t> </w:t>
      </w:r>
      <w:r w:rsidRPr="003356DB">
        <w:rPr>
          <w:color w:val="auto"/>
          <w:sz w:val="21"/>
          <w:szCs w:val="21"/>
        </w:rPr>
        <w:t>XLS</w:t>
      </w:r>
      <w:r>
        <w:rPr>
          <w:color w:val="auto"/>
          <w:sz w:val="21"/>
          <w:szCs w:val="21"/>
        </w:rPr>
        <w:t>.</w:t>
      </w:r>
    </w:p>
    <w:p w14:paraId="3B3D6FB7" w14:textId="77777777" w:rsidR="00C040AF" w:rsidRDefault="00C040AF" w:rsidP="00C040AF">
      <w:pPr>
        <w:pStyle w:val="Default"/>
        <w:spacing w:after="5"/>
        <w:ind w:left="567"/>
        <w:rPr>
          <w:color w:val="auto"/>
          <w:sz w:val="21"/>
          <w:szCs w:val="21"/>
        </w:rPr>
      </w:pPr>
    </w:p>
    <w:p w14:paraId="3EF3A1B6" w14:textId="41BF0FD0" w:rsidR="00C040AF" w:rsidRDefault="00C040AF" w:rsidP="00C040AF">
      <w:pPr>
        <w:pStyle w:val="Default"/>
        <w:spacing w:after="120"/>
        <w:ind w:left="993" w:hanging="567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c</w:t>
      </w:r>
      <w:r w:rsidRPr="003356DB">
        <w:rPr>
          <w:b/>
          <w:bCs/>
          <w:color w:val="auto"/>
          <w:sz w:val="21"/>
          <w:szCs w:val="21"/>
        </w:rPr>
        <w:t xml:space="preserve">)     </w:t>
      </w:r>
      <w:r>
        <w:rPr>
          <w:b/>
          <w:bCs/>
          <w:color w:val="auto"/>
          <w:sz w:val="21"/>
          <w:szCs w:val="21"/>
        </w:rPr>
        <w:t>inženýrská činnost</w:t>
      </w:r>
      <w:r w:rsidRPr="003356DB">
        <w:rPr>
          <w:b/>
          <w:bCs/>
          <w:color w:val="auto"/>
          <w:sz w:val="21"/>
          <w:szCs w:val="21"/>
        </w:rPr>
        <w:t xml:space="preserve"> pro vydání povolení</w:t>
      </w:r>
      <w:r>
        <w:rPr>
          <w:b/>
          <w:bCs/>
          <w:color w:val="auto"/>
          <w:sz w:val="21"/>
          <w:szCs w:val="21"/>
        </w:rPr>
        <w:t xml:space="preserve"> záměru</w:t>
      </w:r>
      <w:r w:rsidR="007B1563">
        <w:rPr>
          <w:b/>
          <w:bCs/>
          <w:color w:val="auto"/>
          <w:sz w:val="21"/>
          <w:szCs w:val="21"/>
        </w:rPr>
        <w:t xml:space="preserve"> pro odstranění stavby/pro povolení nového záměru</w:t>
      </w:r>
      <w:r w:rsidRPr="003356DB">
        <w:rPr>
          <w:color w:val="auto"/>
          <w:sz w:val="21"/>
          <w:szCs w:val="21"/>
        </w:rPr>
        <w:t xml:space="preserve">. </w:t>
      </w:r>
      <w:r>
        <w:rPr>
          <w:color w:val="auto"/>
          <w:sz w:val="21"/>
          <w:szCs w:val="21"/>
        </w:rPr>
        <w:t>Zhotovitel podá žádost na stavební úřad včetně všech potřebných příloh nutných pro vydání rozhodnutí</w:t>
      </w:r>
      <w:r w:rsidR="004B7621">
        <w:rPr>
          <w:color w:val="auto"/>
          <w:sz w:val="21"/>
          <w:szCs w:val="21"/>
        </w:rPr>
        <w:t xml:space="preserve"> pro</w:t>
      </w:r>
      <w:r>
        <w:rPr>
          <w:color w:val="auto"/>
          <w:sz w:val="21"/>
          <w:szCs w:val="21"/>
        </w:rPr>
        <w:t xml:space="preserve"> povolení záměru.</w:t>
      </w:r>
    </w:p>
    <w:p w14:paraId="238FA1FA" w14:textId="77777777" w:rsidR="00C040AF" w:rsidRDefault="00C040AF" w:rsidP="00C040AF">
      <w:pPr>
        <w:pStyle w:val="Default"/>
        <w:spacing w:after="120"/>
        <w:ind w:left="993" w:hanging="567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d</w:t>
      </w:r>
      <w:r w:rsidRPr="003356DB">
        <w:rPr>
          <w:b/>
          <w:bCs/>
          <w:color w:val="auto"/>
          <w:sz w:val="21"/>
          <w:szCs w:val="21"/>
        </w:rPr>
        <w:t>)    projektová dokumentace pro provádění stavby</w:t>
      </w:r>
      <w:r w:rsidRPr="003356DB">
        <w:rPr>
          <w:color w:val="auto"/>
          <w:sz w:val="21"/>
          <w:szCs w:val="21"/>
        </w:rPr>
        <w:t xml:space="preserve">, dále též „DPS". </w:t>
      </w:r>
    </w:p>
    <w:p w14:paraId="5845CC02" w14:textId="77777777" w:rsidR="00C040AF" w:rsidRPr="00F55631" w:rsidRDefault="00C040AF" w:rsidP="00C040AF">
      <w:pPr>
        <w:pStyle w:val="Default"/>
        <w:spacing w:after="120"/>
        <w:ind w:left="851"/>
        <w:jc w:val="both"/>
        <w:rPr>
          <w:color w:val="auto"/>
          <w:sz w:val="21"/>
          <w:szCs w:val="21"/>
        </w:rPr>
      </w:pPr>
      <w:r w:rsidRPr="003356DB">
        <w:rPr>
          <w:color w:val="auto"/>
          <w:sz w:val="21"/>
          <w:szCs w:val="21"/>
        </w:rPr>
        <w:t xml:space="preserve">Tato dokumentace musí </w:t>
      </w:r>
      <w:r w:rsidRPr="00F55631">
        <w:rPr>
          <w:color w:val="auto"/>
          <w:sz w:val="21"/>
          <w:szCs w:val="21"/>
        </w:rPr>
        <w:t xml:space="preserve">splňovat rovněž požadavky zákona č. </w:t>
      </w:r>
      <w:r w:rsidRPr="00F55631">
        <w:rPr>
          <w:b/>
          <w:bCs/>
          <w:color w:val="auto"/>
          <w:sz w:val="21"/>
          <w:szCs w:val="21"/>
        </w:rPr>
        <w:t>134/2016 Sb</w:t>
      </w:r>
      <w:r w:rsidRPr="00F55631">
        <w:rPr>
          <w:color w:val="auto"/>
          <w:sz w:val="21"/>
          <w:szCs w:val="21"/>
        </w:rPr>
        <w:t xml:space="preserve">., o zadávání veřejných zakázek, ve znění pozdějších předpisů včetně prováděcích vyhlášek č. </w:t>
      </w:r>
      <w:r w:rsidRPr="00F55631">
        <w:rPr>
          <w:b/>
          <w:bCs/>
          <w:color w:val="auto"/>
          <w:sz w:val="21"/>
          <w:szCs w:val="21"/>
        </w:rPr>
        <w:t>168/2016 Sb</w:t>
      </w:r>
      <w:r w:rsidRPr="00F55631">
        <w:rPr>
          <w:color w:val="auto"/>
          <w:sz w:val="21"/>
          <w:szCs w:val="21"/>
        </w:rPr>
        <w:t xml:space="preserve">. a </w:t>
      </w:r>
      <w:r w:rsidRPr="00F55631">
        <w:rPr>
          <w:b/>
          <w:bCs/>
          <w:color w:val="auto"/>
          <w:sz w:val="21"/>
          <w:szCs w:val="21"/>
        </w:rPr>
        <w:t>169/2016 Sb</w:t>
      </w:r>
      <w:r w:rsidRPr="00F55631">
        <w:rPr>
          <w:color w:val="auto"/>
          <w:sz w:val="21"/>
          <w:szCs w:val="21"/>
        </w:rPr>
        <w:t>. Do této dokumentace je nutno zapracovat veškeré změny a požadavky vzešlé v průběhu stavebního řízení. Součástí DPS bude i zpracování plánu BOZP.</w:t>
      </w:r>
    </w:p>
    <w:p w14:paraId="08B060EA" w14:textId="77777777" w:rsidR="00C040AF" w:rsidRPr="00CD6A83" w:rsidRDefault="00C040AF" w:rsidP="00C040AF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F55631">
        <w:rPr>
          <w:color w:val="auto"/>
          <w:sz w:val="21"/>
          <w:szCs w:val="21"/>
        </w:rPr>
        <w:t xml:space="preserve">Zpracování kompletního a přesného </w:t>
      </w:r>
      <w:r w:rsidRPr="00CD6A83">
        <w:rPr>
          <w:color w:val="auto"/>
          <w:sz w:val="21"/>
          <w:szCs w:val="21"/>
        </w:rPr>
        <w:t xml:space="preserve">položkového rozpočtu, zpracování kompletního a přesného soupisu prací vč. výkazu výměr („slepý rozpočet“) jako součást dokumentace pro provádění stavby. </w:t>
      </w:r>
    </w:p>
    <w:p w14:paraId="7182B1F8" w14:textId="77777777" w:rsidR="00C040AF" w:rsidRPr="00CD6A83" w:rsidRDefault="00C040AF" w:rsidP="00C040AF">
      <w:pPr>
        <w:pStyle w:val="Default"/>
        <w:ind w:left="1276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Požadované výstupy PD pro provádění stavby budou objednateli předány v počtu 3 ks v listinné podobě a v počtu 1 ks el. verzi, a to ve formátech: </w:t>
      </w:r>
    </w:p>
    <w:p w14:paraId="3DF26371" w14:textId="77777777" w:rsidR="00C040AF" w:rsidRPr="00CD6A83" w:rsidRDefault="00C040AF" w:rsidP="006768AB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texty v DOC a PDF, </w:t>
      </w:r>
    </w:p>
    <w:p w14:paraId="16DDB2B5" w14:textId="77777777" w:rsidR="00C040AF" w:rsidRPr="00CD6A83" w:rsidRDefault="00C040AF" w:rsidP="006768AB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výkresy v DWG a PDF, </w:t>
      </w:r>
    </w:p>
    <w:p w14:paraId="521D7643" w14:textId="77777777" w:rsidR="00C040AF" w:rsidRPr="00CD6A83" w:rsidRDefault="00C040AF" w:rsidP="006768AB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tabulky a výpočty v XLS, </w:t>
      </w:r>
    </w:p>
    <w:p w14:paraId="4F4EBE22" w14:textId="77777777" w:rsidR="00C040AF" w:rsidRPr="00CD6A83" w:rsidRDefault="00C040AF" w:rsidP="006768AB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vizualizace ve formátu JPG i PDF v počtu 5, </w:t>
      </w:r>
    </w:p>
    <w:p w14:paraId="1AE0F75E" w14:textId="77777777" w:rsidR="00C040AF" w:rsidRDefault="00C040AF" w:rsidP="006768AB">
      <w:pPr>
        <w:pStyle w:val="Default"/>
        <w:numPr>
          <w:ilvl w:val="0"/>
          <w:numId w:val="33"/>
        </w:numPr>
        <w:ind w:left="1276" w:hanging="425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lastRenderedPageBreak/>
        <w:t xml:space="preserve">soupis stavebních prací, dodávek a služeb s výkazem výměr ve formátech XLS, PDF  </w:t>
      </w:r>
      <w:r w:rsidRPr="00CD6A83">
        <w:rPr>
          <w:color w:val="auto"/>
          <w:sz w:val="21"/>
          <w:szCs w:val="21"/>
        </w:rPr>
        <w:br/>
        <w:t xml:space="preserve">a XML v souladu s vyhláškou č. </w:t>
      </w:r>
      <w:r w:rsidRPr="00CD6A83">
        <w:rPr>
          <w:b/>
          <w:bCs/>
          <w:color w:val="auto"/>
          <w:sz w:val="21"/>
          <w:szCs w:val="21"/>
        </w:rPr>
        <w:t>169/2016</w:t>
      </w:r>
      <w:r w:rsidRPr="00CD6A83">
        <w:rPr>
          <w:color w:val="auto"/>
          <w:sz w:val="21"/>
          <w:szCs w:val="21"/>
        </w:rPr>
        <w:t xml:space="preserve"> Sb.</w:t>
      </w:r>
    </w:p>
    <w:p w14:paraId="437EA2E5" w14:textId="77777777" w:rsidR="00C040AF" w:rsidRPr="00CD6A83" w:rsidRDefault="00C040AF" w:rsidP="00C040AF">
      <w:pPr>
        <w:pStyle w:val="Default"/>
        <w:ind w:left="709"/>
        <w:jc w:val="both"/>
        <w:rPr>
          <w:color w:val="auto"/>
          <w:sz w:val="21"/>
          <w:szCs w:val="21"/>
        </w:rPr>
      </w:pPr>
      <w:r w:rsidRPr="00CD6A83">
        <w:rPr>
          <w:color w:val="auto"/>
          <w:sz w:val="21"/>
          <w:szCs w:val="21"/>
        </w:rPr>
        <w:t xml:space="preserve"> </w:t>
      </w:r>
    </w:p>
    <w:p w14:paraId="6C3C0B8C" w14:textId="15846CB0" w:rsidR="00C040AF" w:rsidRPr="00CD6A83" w:rsidRDefault="00C040AF" w:rsidP="006768AB">
      <w:pPr>
        <w:pStyle w:val="Default"/>
        <w:spacing w:after="120"/>
        <w:ind w:left="851" w:hanging="425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e</w:t>
      </w:r>
      <w:r w:rsidRPr="00CD6A83">
        <w:rPr>
          <w:b/>
          <w:bCs/>
          <w:color w:val="auto"/>
          <w:sz w:val="21"/>
          <w:szCs w:val="21"/>
        </w:rPr>
        <w:t>)   výkon dozoru</w:t>
      </w:r>
      <w:r w:rsidR="007B1563">
        <w:rPr>
          <w:b/>
          <w:bCs/>
          <w:color w:val="auto"/>
          <w:sz w:val="21"/>
          <w:szCs w:val="21"/>
        </w:rPr>
        <w:t xml:space="preserve"> projektanta</w:t>
      </w:r>
      <w:r w:rsidRPr="00CD6A83">
        <w:rPr>
          <w:color w:val="auto"/>
          <w:sz w:val="21"/>
          <w:szCs w:val="21"/>
        </w:rPr>
        <w:t>, dále též „D</w:t>
      </w:r>
      <w:r w:rsidR="007B1563">
        <w:rPr>
          <w:color w:val="auto"/>
          <w:sz w:val="21"/>
          <w:szCs w:val="21"/>
        </w:rPr>
        <w:t>P</w:t>
      </w:r>
      <w:r w:rsidRPr="00CD6A83">
        <w:rPr>
          <w:color w:val="auto"/>
          <w:sz w:val="21"/>
          <w:szCs w:val="21"/>
        </w:rPr>
        <w:t>“, po dobu realizace díla „</w:t>
      </w:r>
      <w:r w:rsidR="006768AB" w:rsidRPr="006768AB">
        <w:rPr>
          <w:b/>
          <w:bCs/>
          <w:iCs/>
          <w:sz w:val="21"/>
          <w:szCs w:val="21"/>
        </w:rPr>
        <w:t xml:space="preserve">Odstranění mostu M-9 na tř. T. G. Masaryka, k. </w:t>
      </w:r>
      <w:proofErr w:type="spellStart"/>
      <w:r w:rsidR="006768AB" w:rsidRPr="006768AB">
        <w:rPr>
          <w:b/>
          <w:bCs/>
          <w:iCs/>
          <w:sz w:val="21"/>
          <w:szCs w:val="21"/>
        </w:rPr>
        <w:t>ú.</w:t>
      </w:r>
      <w:proofErr w:type="spellEnd"/>
      <w:r w:rsidR="006768AB" w:rsidRPr="006768AB">
        <w:rPr>
          <w:b/>
          <w:bCs/>
          <w:iCs/>
          <w:sz w:val="21"/>
          <w:szCs w:val="21"/>
        </w:rPr>
        <w:t xml:space="preserve"> Frýdek</w:t>
      </w:r>
      <w:r w:rsidRPr="00CD6A83">
        <w:rPr>
          <w:color w:val="auto"/>
          <w:sz w:val="21"/>
          <w:szCs w:val="21"/>
        </w:rPr>
        <w:t xml:space="preserve">“. </w:t>
      </w:r>
    </w:p>
    <w:p w14:paraId="5693EA53" w14:textId="77777777" w:rsidR="00C040AF" w:rsidRDefault="00C040AF" w:rsidP="006768AB">
      <w:pPr>
        <w:pStyle w:val="Default"/>
        <w:ind w:left="993"/>
        <w:jc w:val="both"/>
        <w:rPr>
          <w:color w:val="auto"/>
          <w:sz w:val="21"/>
          <w:szCs w:val="21"/>
        </w:rPr>
      </w:pPr>
      <w:r w:rsidRPr="009636B0">
        <w:rPr>
          <w:color w:val="auto"/>
          <w:sz w:val="21"/>
          <w:szCs w:val="21"/>
        </w:rPr>
        <w:t xml:space="preserve">Součástí předmětu plnění veřejné zakázky je i výkon AD v případě realizace stavby. Výkon funkce je předpokládán v rozsahu </w:t>
      </w:r>
      <w:r>
        <w:rPr>
          <w:color w:val="auto"/>
          <w:sz w:val="21"/>
          <w:szCs w:val="21"/>
        </w:rPr>
        <w:t>30</w:t>
      </w:r>
      <w:r w:rsidRPr="009636B0">
        <w:rPr>
          <w:color w:val="auto"/>
          <w:sz w:val="21"/>
          <w:szCs w:val="21"/>
        </w:rPr>
        <w:t xml:space="preserve"> hodin. Výkonem funkce AD se rozumí zejména: </w:t>
      </w:r>
    </w:p>
    <w:p w14:paraId="039164B9" w14:textId="77777777" w:rsidR="006768AB" w:rsidRPr="009636B0" w:rsidRDefault="006768AB" w:rsidP="006768AB">
      <w:pPr>
        <w:pStyle w:val="Default"/>
        <w:ind w:left="993"/>
        <w:jc w:val="both"/>
        <w:rPr>
          <w:color w:val="auto"/>
          <w:sz w:val="21"/>
          <w:szCs w:val="21"/>
        </w:rPr>
      </w:pPr>
    </w:p>
    <w:p w14:paraId="7BD1B644" w14:textId="77777777" w:rsidR="006768AB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9636B0">
        <w:rPr>
          <w:color w:val="auto"/>
          <w:sz w:val="21"/>
          <w:szCs w:val="21"/>
        </w:rPr>
        <w:t xml:space="preserve">• autorský dozor stavby podle </w:t>
      </w:r>
      <w:proofErr w:type="spellStart"/>
      <w:r w:rsidRPr="009636B0">
        <w:rPr>
          <w:color w:val="auto"/>
          <w:sz w:val="21"/>
          <w:szCs w:val="21"/>
        </w:rPr>
        <w:t>ust</w:t>
      </w:r>
      <w:proofErr w:type="spellEnd"/>
      <w:r w:rsidRPr="009636B0">
        <w:rPr>
          <w:color w:val="auto"/>
          <w:sz w:val="21"/>
          <w:szCs w:val="21"/>
        </w:rPr>
        <w:t xml:space="preserve">. zákona č. </w:t>
      </w:r>
      <w:r w:rsidRPr="009636B0">
        <w:rPr>
          <w:b/>
          <w:bCs/>
          <w:color w:val="auto"/>
          <w:sz w:val="21"/>
          <w:szCs w:val="21"/>
        </w:rPr>
        <w:t>283/2021 Sb</w:t>
      </w:r>
      <w:r w:rsidRPr="009636B0">
        <w:rPr>
          <w:color w:val="auto"/>
          <w:sz w:val="21"/>
          <w:szCs w:val="21"/>
        </w:rPr>
        <w:t xml:space="preserve">., stavební zákon, ve znění pozdějších </w:t>
      </w:r>
      <w:r w:rsidR="006768AB">
        <w:rPr>
          <w:color w:val="auto"/>
          <w:sz w:val="21"/>
          <w:szCs w:val="21"/>
        </w:rPr>
        <w:t xml:space="preserve">    </w:t>
      </w:r>
    </w:p>
    <w:p w14:paraId="374A3D39" w14:textId="77777777" w:rsidR="00C040AF" w:rsidRPr="009636B0" w:rsidRDefault="006768AB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 </w:t>
      </w:r>
      <w:r w:rsidR="00C040AF" w:rsidRPr="009636B0">
        <w:rPr>
          <w:color w:val="auto"/>
          <w:sz w:val="21"/>
          <w:szCs w:val="21"/>
        </w:rPr>
        <w:t>předpisů</w:t>
      </w:r>
    </w:p>
    <w:p w14:paraId="361B8A8D" w14:textId="77777777" w:rsidR="00C040AF" w:rsidRPr="009636B0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9636B0">
        <w:rPr>
          <w:color w:val="auto"/>
          <w:sz w:val="21"/>
          <w:szCs w:val="21"/>
        </w:rPr>
        <w:t xml:space="preserve">• účast na předání staveniště zhotoviteli stavby, </w:t>
      </w:r>
    </w:p>
    <w:p w14:paraId="599F0AB4" w14:textId="77777777" w:rsidR="00C040AF" w:rsidRPr="00235284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9636B0">
        <w:rPr>
          <w:color w:val="auto"/>
          <w:sz w:val="21"/>
          <w:szCs w:val="21"/>
        </w:rPr>
        <w:t>• poskytování vysvětlení potřebných k fyzické realizaci</w:t>
      </w:r>
      <w:r w:rsidRPr="00235284">
        <w:rPr>
          <w:color w:val="auto"/>
          <w:sz w:val="21"/>
          <w:szCs w:val="21"/>
        </w:rPr>
        <w:t xml:space="preserve"> projektu na základě realizační dokumentace, </w:t>
      </w:r>
    </w:p>
    <w:p w14:paraId="456A802B" w14:textId="77777777" w:rsidR="00C040AF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235284">
        <w:rPr>
          <w:color w:val="auto"/>
          <w:sz w:val="21"/>
          <w:szCs w:val="21"/>
        </w:rPr>
        <w:t xml:space="preserve">• kontrolu a ověření souladu prováděné stavby s projektovou dokumentací, </w:t>
      </w:r>
    </w:p>
    <w:p w14:paraId="21C3D73A" w14:textId="77777777" w:rsidR="006768AB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235284">
        <w:rPr>
          <w:color w:val="auto"/>
          <w:sz w:val="21"/>
          <w:szCs w:val="21"/>
        </w:rPr>
        <w:t>•</w:t>
      </w:r>
      <w:r>
        <w:rPr>
          <w:color w:val="auto"/>
          <w:sz w:val="21"/>
          <w:szCs w:val="21"/>
        </w:rPr>
        <w:t xml:space="preserve"> </w:t>
      </w:r>
      <w:r w:rsidRPr="00235284">
        <w:rPr>
          <w:color w:val="auto"/>
          <w:sz w:val="21"/>
          <w:szCs w:val="21"/>
        </w:rPr>
        <w:t xml:space="preserve">posuzování návrhů zhotovitele stavby na změny a odchylky v částech projektů zpracovávaných </w:t>
      </w:r>
      <w:r w:rsidR="006768AB">
        <w:rPr>
          <w:color w:val="auto"/>
          <w:sz w:val="21"/>
          <w:szCs w:val="21"/>
        </w:rPr>
        <w:t xml:space="preserve"> </w:t>
      </w:r>
    </w:p>
    <w:p w14:paraId="71248B3B" w14:textId="77777777" w:rsidR="006768AB" w:rsidRDefault="006768AB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</w:t>
      </w:r>
      <w:r w:rsidR="00C040AF" w:rsidRPr="00235284">
        <w:rPr>
          <w:color w:val="auto"/>
          <w:sz w:val="21"/>
          <w:szCs w:val="21"/>
        </w:rPr>
        <w:t xml:space="preserve">zhotoviteli z pohledu dodržení technickoekonomických parametrů stavby, dodržení lhůt výstavby, </w:t>
      </w:r>
      <w:r>
        <w:rPr>
          <w:color w:val="auto"/>
          <w:sz w:val="21"/>
          <w:szCs w:val="21"/>
        </w:rPr>
        <w:t xml:space="preserve"> </w:t>
      </w:r>
    </w:p>
    <w:p w14:paraId="21FE5B5C" w14:textId="77777777" w:rsidR="00C040AF" w:rsidRPr="00235284" w:rsidRDefault="006768AB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</w:t>
      </w:r>
      <w:r w:rsidR="00C040AF" w:rsidRPr="00235284">
        <w:rPr>
          <w:color w:val="auto"/>
          <w:sz w:val="21"/>
          <w:szCs w:val="21"/>
        </w:rPr>
        <w:t xml:space="preserve">případně dalších údajů a ukazatelů, </w:t>
      </w:r>
    </w:p>
    <w:p w14:paraId="360394E4" w14:textId="77777777" w:rsidR="00C040AF" w:rsidRPr="00235284" w:rsidRDefault="00C040AF" w:rsidP="006768AB">
      <w:pPr>
        <w:pStyle w:val="Default"/>
        <w:ind w:left="851"/>
        <w:jc w:val="both"/>
        <w:rPr>
          <w:color w:val="auto"/>
          <w:sz w:val="21"/>
          <w:szCs w:val="21"/>
        </w:rPr>
      </w:pPr>
      <w:r w:rsidRPr="00235284">
        <w:rPr>
          <w:color w:val="auto"/>
          <w:sz w:val="21"/>
          <w:szCs w:val="21"/>
        </w:rPr>
        <w:t xml:space="preserve">• účast na stavbě na vyzvání příkazce mimo termíny kontrolních dnů, pokud bude vyzván, </w:t>
      </w:r>
    </w:p>
    <w:p w14:paraId="4273B8B5" w14:textId="77777777" w:rsidR="00C040AF" w:rsidRPr="00235284" w:rsidRDefault="00C040AF" w:rsidP="006768AB">
      <w:pPr>
        <w:spacing w:after="120"/>
        <w:ind w:left="851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>• účast na kontrole kvality při předání stavby zhotovitelem. účast na KD (předpoklad 1 - 2x týdně), účast na odevzdání a převzetí stavby</w:t>
      </w:r>
    </w:p>
    <w:p w14:paraId="6C81D556" w14:textId="77777777" w:rsidR="00C040AF" w:rsidRDefault="00C040AF" w:rsidP="006768AB">
      <w:p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>Za výkon autorského dozoru se nepovažuje průběžné odstraňování vad projektové dokumentace reklamované objednatele</w:t>
      </w:r>
      <w:r>
        <w:rPr>
          <w:rFonts w:ascii="Tahoma" w:hAnsi="Tahoma" w:cs="Tahoma"/>
          <w:sz w:val="21"/>
          <w:szCs w:val="21"/>
        </w:rPr>
        <w:t>m</w:t>
      </w:r>
      <w:r w:rsidRPr="00235284">
        <w:rPr>
          <w:rFonts w:ascii="Tahoma" w:hAnsi="Tahoma" w:cs="Tahoma"/>
          <w:sz w:val="21"/>
          <w:szCs w:val="21"/>
        </w:rPr>
        <w:t>.</w:t>
      </w:r>
    </w:p>
    <w:p w14:paraId="4BE23F6D" w14:textId="77777777" w:rsidR="00C040AF" w:rsidRDefault="00C040AF" w:rsidP="006768AB">
      <w:pPr>
        <w:autoSpaceDE w:val="0"/>
        <w:autoSpaceDN w:val="0"/>
        <w:adjustRightInd w:val="0"/>
        <w:ind w:left="284" w:firstLine="142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f)  z</w:t>
      </w:r>
      <w:r w:rsidRPr="00B42A86">
        <w:rPr>
          <w:rFonts w:ascii="Tahoma" w:hAnsi="Tahoma" w:cs="Tahoma"/>
          <w:b/>
          <w:sz w:val="21"/>
          <w:szCs w:val="21"/>
        </w:rPr>
        <w:t>pracování plánu BOZP</w:t>
      </w:r>
    </w:p>
    <w:p w14:paraId="41A803C0" w14:textId="77777777" w:rsidR="00C040AF" w:rsidRDefault="00C040AF" w:rsidP="00B54A75">
      <w:pPr>
        <w:ind w:left="709" w:hanging="28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g</w:t>
      </w:r>
      <w:r w:rsidRPr="00235284">
        <w:rPr>
          <w:rFonts w:ascii="Tahoma" w:hAnsi="Tahoma" w:cs="Tahoma"/>
          <w:b/>
          <w:sz w:val="21"/>
          <w:szCs w:val="21"/>
        </w:rPr>
        <w:t>)</w:t>
      </w:r>
      <w:r w:rsidRPr="00235284">
        <w:rPr>
          <w:rFonts w:ascii="Tahoma" w:hAnsi="Tahoma" w:cs="Tahoma"/>
          <w:sz w:val="21"/>
          <w:szCs w:val="21"/>
        </w:rPr>
        <w:t xml:space="preserve">  </w:t>
      </w:r>
      <w:r w:rsidRPr="000F4F08">
        <w:rPr>
          <w:rFonts w:ascii="Tahoma" w:hAnsi="Tahoma" w:cs="Tahoma"/>
          <w:b/>
          <w:sz w:val="21"/>
          <w:szCs w:val="21"/>
        </w:rPr>
        <w:t xml:space="preserve">součinnost zhotovitele v rámci zadávacích řízení k realizaci veřejných zakázek navazujících </w:t>
      </w:r>
      <w:r w:rsidR="00B54A75">
        <w:rPr>
          <w:rFonts w:ascii="Tahoma" w:hAnsi="Tahoma" w:cs="Tahoma"/>
          <w:b/>
          <w:sz w:val="21"/>
          <w:szCs w:val="21"/>
        </w:rPr>
        <w:t xml:space="preserve">  </w:t>
      </w:r>
      <w:r w:rsidRPr="000F4F08">
        <w:rPr>
          <w:rFonts w:ascii="Tahoma" w:hAnsi="Tahoma" w:cs="Tahoma"/>
          <w:b/>
          <w:sz w:val="21"/>
          <w:szCs w:val="21"/>
        </w:rPr>
        <w:t>na předmět plnění:</w:t>
      </w:r>
    </w:p>
    <w:p w14:paraId="65A4BDB5" w14:textId="77777777" w:rsidR="00C040AF" w:rsidRPr="00235284" w:rsidRDefault="00C040AF" w:rsidP="00C040AF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>zpracování odpovědí na dotazy k projektové části zadávací dokumentace v rámci vyjasňování zadávací dokumentace zájemcům o veřejnou zakázku, a to ve lhůtě do 3 dnů po jejich obdržení,</w:t>
      </w:r>
    </w:p>
    <w:p w14:paraId="7C0EA43D" w14:textId="77777777" w:rsidR="00C040AF" w:rsidRPr="00235284" w:rsidRDefault="00C040AF" w:rsidP="00C040AF">
      <w:pPr>
        <w:pStyle w:val="Odstavecseseznamem"/>
        <w:ind w:left="993"/>
        <w:jc w:val="both"/>
        <w:rPr>
          <w:rFonts w:ascii="Tahoma" w:hAnsi="Tahoma" w:cs="Tahoma"/>
          <w:sz w:val="21"/>
          <w:szCs w:val="21"/>
        </w:rPr>
      </w:pPr>
    </w:p>
    <w:p w14:paraId="58BFB00B" w14:textId="77777777" w:rsidR="00C040AF" w:rsidRPr="0048682E" w:rsidRDefault="00C040AF" w:rsidP="00C040AF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48682E">
        <w:rPr>
          <w:rFonts w:ascii="Tahoma" w:hAnsi="Tahoma" w:cs="Tahoma"/>
          <w:sz w:val="21"/>
          <w:szCs w:val="21"/>
        </w:rPr>
        <w:t>Součástí plnění dle této smlouvy je rovněž prezentace a obhajoba díla před orgány objednatele (rada města, zastupitelstvo města). Součástí plnění dle této smlouvy jsou také další práce touto smlouvou výslovně nezahrnuté, o nichž však zhotovitel věděl nebo mohl předpokládat na základě svých odborných znalostí, že jejich provedení je nutné pro řádné splnění předmětu této smlouvy.</w:t>
      </w:r>
    </w:p>
    <w:p w14:paraId="4CD187D0" w14:textId="77777777" w:rsidR="00C040AF" w:rsidRPr="00CD6A83" w:rsidRDefault="00C040AF" w:rsidP="00C040AF">
      <w:pPr>
        <w:pStyle w:val="Odstavecseseznamem"/>
        <w:ind w:left="567"/>
        <w:jc w:val="both"/>
        <w:rPr>
          <w:rFonts w:ascii="Tahoma" w:hAnsi="Tahoma" w:cs="Tahoma"/>
          <w:sz w:val="21"/>
          <w:szCs w:val="21"/>
        </w:rPr>
      </w:pPr>
    </w:p>
    <w:p w14:paraId="1D540D08" w14:textId="77777777" w:rsidR="00C040AF" w:rsidRPr="00CD6A83" w:rsidRDefault="00C040AF" w:rsidP="00C040AF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CD6A83">
        <w:rPr>
          <w:rFonts w:ascii="Tahoma" w:hAnsi="Tahoma" w:cs="Tahoma"/>
          <w:sz w:val="21"/>
          <w:szCs w:val="21"/>
        </w:rPr>
        <w:t>Zhotovitel bere na vědomí, že objednatel není osobou odborně způsobilou a není schopen ani při vynaložení veškeré své odborné péče zkontrolovat při předání a převzetí veškeré údaje v projektové dokumentaci.   Za tohoto stavu odpovídá zhotovitel za správnost a úplnost projektové dokumentace a nemůže se v budoucnu dovolávat toho, že příslušný stupeň projektové dokumentace byl objednatelem převzat bez jakýchkoliv výhrad.</w:t>
      </w:r>
    </w:p>
    <w:p w14:paraId="3C84B6E9" w14:textId="77777777" w:rsidR="006768AB" w:rsidRDefault="006768AB" w:rsidP="006768AB">
      <w:pPr>
        <w:pStyle w:val="Odstavecseseznamem"/>
        <w:ind w:left="567"/>
        <w:jc w:val="both"/>
        <w:rPr>
          <w:rFonts w:ascii="Tahoma" w:hAnsi="Tahoma" w:cs="Tahoma"/>
          <w:sz w:val="21"/>
          <w:szCs w:val="21"/>
        </w:rPr>
      </w:pPr>
    </w:p>
    <w:p w14:paraId="4A69DBAA" w14:textId="77777777" w:rsidR="002002EA" w:rsidRPr="006768AB" w:rsidRDefault="007230C6" w:rsidP="006768AB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7230C6">
        <w:rPr>
          <w:rFonts w:ascii="Tahoma" w:hAnsi="Tahoma" w:cs="Tahoma"/>
          <w:sz w:val="21"/>
          <w:szCs w:val="21"/>
        </w:rPr>
        <w:t>Předmětem díla je také konání pravidelných kontrolních dnů (1× za 14 dní, pokud se strany nedohodnou jinak), na kterých je projednávána rozpracovanost projektu s investorem (jednotlivými odbory MMFM) a prezentace dokončené PD včetně vizualizací vedení města. Zápisy z kontrolních dnů vyhotovuje zhotovitel.</w:t>
      </w:r>
      <w:r w:rsidRPr="006768AB">
        <w:rPr>
          <w:b/>
          <w:bCs/>
          <w:sz w:val="21"/>
          <w:szCs w:val="21"/>
        </w:rPr>
        <w:t xml:space="preserve">                                                    </w:t>
      </w:r>
    </w:p>
    <w:p w14:paraId="5A1CEC7C" w14:textId="77777777" w:rsidR="00C95CD5" w:rsidRPr="00A0274B" w:rsidRDefault="00C95CD5" w:rsidP="002002EA">
      <w:pPr>
        <w:pStyle w:val="Default"/>
        <w:ind w:left="567" w:hanging="567"/>
        <w:jc w:val="center"/>
        <w:rPr>
          <w:b/>
          <w:bCs/>
          <w:sz w:val="21"/>
          <w:szCs w:val="21"/>
          <w:lang w:val="x-none"/>
        </w:rPr>
      </w:pPr>
      <w:r w:rsidRPr="00A0274B">
        <w:rPr>
          <w:b/>
          <w:bCs/>
          <w:sz w:val="21"/>
          <w:szCs w:val="21"/>
          <w:lang w:val="x-none"/>
        </w:rPr>
        <w:t>článek 3.</w:t>
      </w:r>
    </w:p>
    <w:p w14:paraId="22A9482F" w14:textId="77777777" w:rsidR="00C95CD5" w:rsidRPr="00A0274B" w:rsidRDefault="00C95CD5" w:rsidP="00C95CD5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Doba, místo a další podmínky plnění </w:t>
      </w:r>
    </w:p>
    <w:p w14:paraId="53430592" w14:textId="77777777" w:rsidR="00C95CD5" w:rsidRPr="00A0274B" w:rsidRDefault="00C95CD5" w:rsidP="00C95CD5">
      <w:pPr>
        <w:spacing w:after="0" w:line="240" w:lineRule="auto"/>
        <w:ind w:left="426" w:hanging="426"/>
        <w:jc w:val="center"/>
        <w:rPr>
          <w:rFonts w:ascii="Tahoma" w:hAnsi="Tahoma" w:cs="Tahoma"/>
          <w:sz w:val="21"/>
          <w:szCs w:val="21"/>
          <w:lang w:val="x-none" w:eastAsia="cs-CZ"/>
        </w:rPr>
      </w:pPr>
    </w:p>
    <w:p w14:paraId="4D398B5A" w14:textId="77777777" w:rsidR="00D27BD5" w:rsidRPr="00AD13B5" w:rsidRDefault="00D110EE" w:rsidP="00AD13B5">
      <w:pPr>
        <w:keepLines/>
        <w:numPr>
          <w:ilvl w:val="1"/>
          <w:numId w:val="3"/>
        </w:numPr>
        <w:tabs>
          <w:tab w:val="clear" w:pos="420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Zhotovitel je povinen zabezpečit provedení celého funkčního a bezvadného předmětu plnění díla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bookmarkStart w:id="4" w:name="_Hlk200453029"/>
      <w:r w:rsidR="00AD13B5">
        <w:rPr>
          <w:rFonts w:ascii="Tahoma" w:hAnsi="Tahoma" w:cs="Tahoma"/>
          <w:sz w:val="21"/>
          <w:szCs w:val="21"/>
          <w:lang w:eastAsia="cs-CZ"/>
        </w:rPr>
        <w:t>v následujících termínech:</w:t>
      </w:r>
    </w:p>
    <w:p w14:paraId="33A3E951" w14:textId="77777777" w:rsidR="00AD13B5" w:rsidRPr="00AD13B5" w:rsidRDefault="00AD13B5" w:rsidP="00AD13B5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bookmarkEnd w:id="4"/>
    <w:p w14:paraId="323A984D" w14:textId="77777777" w:rsidR="00B9174F" w:rsidRPr="00B9174F" w:rsidRDefault="00B9174F" w:rsidP="00B9174F">
      <w:pPr>
        <w:tabs>
          <w:tab w:val="left" w:pos="1440"/>
        </w:tabs>
        <w:spacing w:line="240" w:lineRule="auto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         </w:t>
      </w:r>
      <w:r w:rsidRPr="00B9174F">
        <w:rPr>
          <w:rFonts w:ascii="Tahoma" w:hAnsi="Tahoma" w:cs="Tahoma"/>
          <w:b/>
          <w:sz w:val="21"/>
          <w:szCs w:val="21"/>
          <w:lang w:eastAsia="cs-CZ"/>
        </w:rPr>
        <w:t>Zahájení:</w:t>
      </w:r>
      <w:r w:rsidRPr="00B9174F">
        <w:rPr>
          <w:rFonts w:ascii="Tahoma" w:hAnsi="Tahoma" w:cs="Tahoma"/>
          <w:sz w:val="21"/>
          <w:szCs w:val="21"/>
          <w:lang w:eastAsia="cs-CZ"/>
        </w:rPr>
        <w:t xml:space="preserve"> bezprostředně po nabytí účinnosti SOD </w:t>
      </w:r>
    </w:p>
    <w:p w14:paraId="0CF18D94" w14:textId="77777777" w:rsidR="00B9174F" w:rsidRPr="00B9174F" w:rsidRDefault="00B9174F" w:rsidP="00B9174F">
      <w:pPr>
        <w:tabs>
          <w:tab w:val="left" w:pos="1440"/>
        </w:tabs>
        <w:spacing w:after="0" w:line="240" w:lineRule="auto"/>
        <w:ind w:left="1701" w:hanging="1559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9174F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Pr="00B9174F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9174F">
        <w:rPr>
          <w:rFonts w:ascii="Tahoma" w:hAnsi="Tahoma" w:cs="Tahoma"/>
          <w:b/>
          <w:sz w:val="21"/>
          <w:szCs w:val="21"/>
          <w:lang w:eastAsia="cs-CZ"/>
        </w:rPr>
        <w:t xml:space="preserve">Ukončení: </w:t>
      </w:r>
    </w:p>
    <w:p w14:paraId="29D124CF" w14:textId="77777777" w:rsidR="00B9174F" w:rsidRPr="00B9174F" w:rsidRDefault="00B9174F" w:rsidP="00B9174F">
      <w:pPr>
        <w:tabs>
          <w:tab w:val="left" w:pos="1440"/>
        </w:tabs>
        <w:spacing w:after="0" w:line="240" w:lineRule="auto"/>
        <w:ind w:left="1701" w:hanging="1559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9174F">
        <w:rPr>
          <w:rFonts w:ascii="Tahoma" w:hAnsi="Tahoma" w:cs="Tahoma"/>
          <w:b/>
          <w:sz w:val="21"/>
          <w:szCs w:val="21"/>
          <w:lang w:eastAsia="cs-CZ"/>
        </w:rPr>
        <w:t xml:space="preserve">   </w:t>
      </w:r>
    </w:p>
    <w:p w14:paraId="577DDBF6" w14:textId="77777777" w:rsidR="00B9174F" w:rsidRPr="00B9174F" w:rsidRDefault="00B9174F" w:rsidP="00B9174F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" w:hanging="141"/>
        <w:contextualSpacing/>
        <w:jc w:val="both"/>
        <w:rPr>
          <w:rFonts w:ascii="Tahoma" w:hAnsi="Tahoma" w:cs="Tahoma"/>
          <w:bCs/>
          <w:sz w:val="21"/>
          <w:szCs w:val="21"/>
          <w:lang w:eastAsia="cs-CZ"/>
        </w:rPr>
      </w:pPr>
      <w:bookmarkStart w:id="5" w:name="_Hlk202170210"/>
      <w:r w:rsidRPr="00B9174F">
        <w:rPr>
          <w:rFonts w:ascii="Tahoma" w:hAnsi="Tahoma" w:cs="Tahoma"/>
          <w:bCs/>
          <w:sz w:val="21"/>
          <w:szCs w:val="21"/>
          <w:lang w:eastAsia="cs-CZ"/>
        </w:rPr>
        <w:t>předložení konceptu bouracích prací, předložení konceptu DSP, výškopisné a polohopisné zaměření, provedení požadovaných průzkumů (HG průzkum, průzkum stavu potrubí, dendrologický průzkum), inženýrská činnost pro vydání povolení odstranění stavby do 5 měsíců ode dne nabytí účinnosti smlouvy o dílo</w:t>
      </w:r>
    </w:p>
    <w:p w14:paraId="126C4024" w14:textId="77777777" w:rsidR="00B9174F" w:rsidRPr="00B9174F" w:rsidRDefault="00B9174F" w:rsidP="00B917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849"/>
        <w:contextualSpacing/>
        <w:rPr>
          <w:rFonts w:ascii="Tahoma" w:hAnsi="Tahoma" w:cs="Tahoma"/>
          <w:bCs/>
          <w:sz w:val="21"/>
          <w:szCs w:val="21"/>
          <w:lang w:eastAsia="cs-CZ"/>
        </w:rPr>
      </w:pPr>
    </w:p>
    <w:p w14:paraId="5DE55B66" w14:textId="77777777" w:rsidR="00612784" w:rsidRDefault="00612784" w:rsidP="00612784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" w:hanging="141"/>
        <w:contextualSpacing/>
        <w:jc w:val="both"/>
        <w:rPr>
          <w:rFonts w:ascii="Tahoma" w:hAnsi="Tahoma" w:cs="Tahoma"/>
          <w:bCs/>
          <w:sz w:val="21"/>
          <w:szCs w:val="21"/>
        </w:rPr>
      </w:pPr>
      <w:r w:rsidRPr="008D1A0C">
        <w:rPr>
          <w:rFonts w:ascii="Tahoma" w:hAnsi="Tahoma" w:cs="Tahoma"/>
          <w:bCs/>
          <w:sz w:val="21"/>
          <w:szCs w:val="21"/>
        </w:rPr>
        <w:t>odevzdání DSP + žádost o vydání SP potvrzená stavebním úřadem</w:t>
      </w:r>
      <w:r>
        <w:rPr>
          <w:rFonts w:ascii="Tahoma" w:hAnsi="Tahoma" w:cs="Tahoma"/>
          <w:bCs/>
          <w:sz w:val="21"/>
          <w:szCs w:val="21"/>
        </w:rPr>
        <w:t>, odevzdání dokumentace pro odstranění stavby</w:t>
      </w:r>
      <w:r w:rsidRPr="008D1A0C">
        <w:rPr>
          <w:rFonts w:ascii="Tahoma" w:hAnsi="Tahoma" w:cs="Tahoma"/>
          <w:bCs/>
          <w:sz w:val="21"/>
          <w:szCs w:val="21"/>
        </w:rPr>
        <w:t xml:space="preserve">+ žádost o </w:t>
      </w:r>
      <w:r>
        <w:rPr>
          <w:rFonts w:ascii="Tahoma" w:hAnsi="Tahoma" w:cs="Tahoma"/>
          <w:bCs/>
          <w:sz w:val="21"/>
          <w:szCs w:val="21"/>
        </w:rPr>
        <w:t>povolení odstranění stavby</w:t>
      </w:r>
      <w:r w:rsidRPr="008D1A0C">
        <w:rPr>
          <w:rFonts w:ascii="Tahoma" w:hAnsi="Tahoma" w:cs="Tahoma"/>
          <w:bCs/>
          <w:sz w:val="21"/>
          <w:szCs w:val="21"/>
        </w:rPr>
        <w:t xml:space="preserve"> potvrzená stavebním úřadem</w:t>
      </w:r>
      <w:r>
        <w:rPr>
          <w:rFonts w:ascii="Tahoma" w:hAnsi="Tahoma" w:cs="Tahoma"/>
          <w:bCs/>
          <w:sz w:val="21"/>
          <w:szCs w:val="21"/>
        </w:rPr>
        <w:t xml:space="preserve">, </w:t>
      </w:r>
      <w:r w:rsidRPr="000F4F08">
        <w:rPr>
          <w:rFonts w:ascii="Tahoma" w:hAnsi="Tahoma" w:cs="Tahoma"/>
          <w:bCs/>
          <w:sz w:val="21"/>
          <w:szCs w:val="21"/>
        </w:rPr>
        <w:t>do 6 měsíc</w:t>
      </w:r>
      <w:r>
        <w:rPr>
          <w:rFonts w:ascii="Tahoma" w:hAnsi="Tahoma" w:cs="Tahoma"/>
          <w:bCs/>
          <w:sz w:val="21"/>
          <w:szCs w:val="21"/>
        </w:rPr>
        <w:t xml:space="preserve">ů </w:t>
      </w:r>
      <w:r w:rsidRPr="000F4F08">
        <w:rPr>
          <w:rFonts w:ascii="Tahoma" w:hAnsi="Tahoma" w:cs="Tahoma"/>
          <w:bCs/>
          <w:sz w:val="21"/>
          <w:szCs w:val="21"/>
        </w:rPr>
        <w:t>ode dne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0F4F08">
        <w:rPr>
          <w:rFonts w:ascii="Tahoma" w:hAnsi="Tahoma" w:cs="Tahoma"/>
          <w:bCs/>
          <w:sz w:val="21"/>
          <w:szCs w:val="21"/>
        </w:rPr>
        <w:t>schválení konceptu objednatelem</w:t>
      </w:r>
    </w:p>
    <w:p w14:paraId="42F04C58" w14:textId="77777777" w:rsidR="00B9174F" w:rsidRPr="00B9174F" w:rsidRDefault="00B9174F" w:rsidP="006127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"/>
        <w:contextualSpacing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14:paraId="17ADA237" w14:textId="77777777" w:rsidR="00B9174F" w:rsidRPr="00B9174F" w:rsidRDefault="00B9174F" w:rsidP="00B9174F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" w:hanging="141"/>
        <w:contextualSpacing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B9174F">
        <w:rPr>
          <w:rFonts w:ascii="Tahoma" w:hAnsi="Tahoma" w:cs="Tahoma"/>
          <w:bCs/>
          <w:sz w:val="21"/>
          <w:szCs w:val="21"/>
          <w:lang w:eastAsia="cs-CZ"/>
        </w:rPr>
        <w:t>odevzdání PDPS s oceněným výkazem výměr, zpracování plánu BOZP do 1 měsíce ode dne nabytí právní moci SP</w:t>
      </w:r>
    </w:p>
    <w:p w14:paraId="7B34CE13" w14:textId="77777777" w:rsidR="00B9174F" w:rsidRPr="00B9174F" w:rsidRDefault="00B9174F" w:rsidP="00B9174F">
      <w:pPr>
        <w:tabs>
          <w:tab w:val="left" w:pos="1440"/>
        </w:tabs>
        <w:spacing w:after="0" w:line="240" w:lineRule="auto"/>
        <w:ind w:left="1701" w:hanging="1417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B9174F">
        <w:rPr>
          <w:rFonts w:ascii="Tahoma" w:hAnsi="Tahoma" w:cs="Tahoma"/>
          <w:bCs/>
          <w:sz w:val="21"/>
          <w:szCs w:val="21"/>
          <w:lang w:eastAsia="cs-CZ"/>
        </w:rPr>
        <w:tab/>
        <w:t xml:space="preserve">  </w:t>
      </w:r>
    </w:p>
    <w:p w14:paraId="33D2B4A7" w14:textId="77777777" w:rsidR="00B9174F" w:rsidRPr="00B9174F" w:rsidRDefault="00B9174F" w:rsidP="00B9174F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B9174F">
        <w:rPr>
          <w:rFonts w:ascii="Tahoma" w:hAnsi="Tahoma" w:cs="Tahoma"/>
          <w:sz w:val="21"/>
          <w:szCs w:val="21"/>
          <w:lang w:val="x-none" w:eastAsia="cs-CZ"/>
        </w:rPr>
        <w:t xml:space="preserve">Dokončené dílo musí být v tomto termínu předáno objednateli, a to protokolárním předáním a převzetím celé dodávky bez vad a nedodělků. </w:t>
      </w:r>
    </w:p>
    <w:bookmarkEnd w:id="5"/>
    <w:p w14:paraId="356926FC" w14:textId="77777777" w:rsidR="00906B48" w:rsidRPr="00906B48" w:rsidRDefault="00906B48" w:rsidP="00B9174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E0973DB" w14:textId="77777777" w:rsidR="00204F93" w:rsidRPr="00A0274B" w:rsidRDefault="00906B48" w:rsidP="007333BF">
      <w:pPr>
        <w:keepLines/>
        <w:numPr>
          <w:ilvl w:val="1"/>
          <w:numId w:val="3"/>
        </w:numPr>
        <w:suppressAutoHyphens/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="00DB0C9B" w:rsidRPr="00A0274B">
        <w:rPr>
          <w:rFonts w:ascii="Tahoma" w:hAnsi="Tahoma" w:cs="Tahoma"/>
          <w:sz w:val="21"/>
          <w:szCs w:val="21"/>
          <w:lang w:eastAsia="cs-CZ"/>
        </w:rPr>
        <w:t>íl</w:t>
      </w:r>
      <w:r w:rsidR="006E16E4" w:rsidRPr="00A0274B">
        <w:rPr>
          <w:rFonts w:ascii="Tahoma" w:hAnsi="Tahoma" w:cs="Tahoma"/>
          <w:sz w:val="21"/>
          <w:szCs w:val="21"/>
          <w:lang w:eastAsia="cs-CZ"/>
        </w:rPr>
        <w:t xml:space="preserve">o převezme </w:t>
      </w:r>
      <w:r w:rsidR="007230C6">
        <w:rPr>
          <w:rFonts w:ascii="Tahoma" w:hAnsi="Tahoma" w:cs="Tahoma"/>
          <w:sz w:val="21"/>
          <w:szCs w:val="21"/>
          <w:lang w:eastAsia="cs-CZ"/>
        </w:rPr>
        <w:t xml:space="preserve">Ing. </w:t>
      </w:r>
      <w:r w:rsidR="00B9174F">
        <w:rPr>
          <w:rFonts w:ascii="Tahoma" w:hAnsi="Tahoma" w:cs="Tahoma"/>
          <w:sz w:val="21"/>
          <w:szCs w:val="21"/>
          <w:lang w:eastAsia="cs-CZ"/>
        </w:rPr>
        <w:t>Kateřina Pišteková</w:t>
      </w:r>
      <w:r>
        <w:rPr>
          <w:rFonts w:ascii="Tahoma" w:hAnsi="Tahoma" w:cs="Tahoma"/>
          <w:sz w:val="21"/>
          <w:szCs w:val="21"/>
          <w:lang w:eastAsia="cs-CZ"/>
        </w:rPr>
        <w:t>, na Magistrátu města Frýdek-Místek, ul. Radniční 1148.</w:t>
      </w:r>
    </w:p>
    <w:p w14:paraId="6BAE5805" w14:textId="77777777" w:rsidR="00204F93" w:rsidRPr="00A0274B" w:rsidRDefault="00204F93" w:rsidP="00204F93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</w:p>
    <w:p w14:paraId="1A73B240" w14:textId="77777777" w:rsidR="00204F93" w:rsidRPr="00A0274B" w:rsidRDefault="00204F93" w:rsidP="007333BF">
      <w:pPr>
        <w:keepLines/>
        <w:numPr>
          <w:ilvl w:val="1"/>
          <w:numId w:val="3"/>
        </w:numPr>
        <w:suppressAutoHyphens/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Strany sjednávají, že </w:t>
      </w:r>
      <w:r w:rsidRPr="00A0274B">
        <w:rPr>
          <w:rFonts w:ascii="Tahoma" w:hAnsi="Tahoma" w:cs="Tahoma"/>
          <w:iCs/>
          <w:sz w:val="21"/>
          <w:szCs w:val="21"/>
        </w:rPr>
        <w:t xml:space="preserve">prodlení zhotovitele s dokončením předmětu díla ve sjednaném termínu nenastává v případě nastalých překážek, které způsobily třetí </w:t>
      </w:r>
      <w:r w:rsidR="00ED7BB9" w:rsidRPr="00A0274B">
        <w:rPr>
          <w:rFonts w:ascii="Tahoma" w:hAnsi="Tahoma" w:cs="Tahoma"/>
          <w:iCs/>
          <w:sz w:val="21"/>
          <w:szCs w:val="21"/>
        </w:rPr>
        <w:t>osoby, a zhotovitel</w:t>
      </w:r>
      <w:r w:rsidRPr="00A0274B">
        <w:rPr>
          <w:rFonts w:ascii="Tahoma" w:hAnsi="Tahoma" w:cs="Tahoma"/>
          <w:iCs/>
          <w:sz w:val="21"/>
          <w:szCs w:val="21"/>
        </w:rPr>
        <w:t xml:space="preserve"> jejich odstranění nemůže ovlivnit; těmito překážkami strany rozumí v rámci výkonu inženýrské činnosti zejména opožděná vyjádření správců sítí dotčených stavbou, případně majetkoprávní překážky a jejich vypořádání s vlastníky nemovitostí dotčených projektovanou stavbou. Strany sjednávají, že předpokladem pro uznání překážek dle tohoto ujednání je včasné upozornění ze strany zhotovitele.  </w:t>
      </w:r>
    </w:p>
    <w:p w14:paraId="638A1398" w14:textId="77777777" w:rsidR="002C38D9" w:rsidRDefault="002C38D9" w:rsidP="002C38D9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431E9FF6" w14:textId="77777777" w:rsidR="00C95CD5" w:rsidRPr="00A0274B" w:rsidRDefault="00C95CD5" w:rsidP="00C95CD5">
      <w:pPr>
        <w:keepNext/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článek 4. </w:t>
      </w:r>
    </w:p>
    <w:p w14:paraId="08EB6FDF" w14:textId="77777777" w:rsidR="00C95CD5" w:rsidRPr="00A0274B" w:rsidRDefault="00C95CD5" w:rsidP="00C95CD5">
      <w:pPr>
        <w:keepNext/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ab/>
        <w:t>Cena a platební podmínky:</w:t>
      </w:r>
    </w:p>
    <w:p w14:paraId="4B2F66C6" w14:textId="77777777" w:rsidR="00C95CD5" w:rsidRPr="00A0274B" w:rsidRDefault="00C95CD5" w:rsidP="00C95CD5">
      <w:pPr>
        <w:keepNext/>
        <w:tabs>
          <w:tab w:val="left" w:pos="709"/>
        </w:tabs>
        <w:spacing w:after="0" w:line="240" w:lineRule="auto"/>
        <w:ind w:left="709"/>
        <w:jc w:val="center"/>
        <w:rPr>
          <w:rFonts w:ascii="Tahoma" w:hAnsi="Tahoma" w:cs="Tahoma"/>
          <w:sz w:val="21"/>
          <w:szCs w:val="21"/>
          <w:lang w:val="x-none" w:eastAsia="cs-CZ"/>
        </w:rPr>
      </w:pPr>
    </w:p>
    <w:p w14:paraId="74868C93" w14:textId="77777777" w:rsidR="00420B50" w:rsidRDefault="00420B50" w:rsidP="007333BF">
      <w:pPr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Cena za plnění je sjednána stranami na základě cenové nabídky zhotovitele jako cena závazná, nejvýše přípustná, obsahující veškeré náklady a zisk zhotovitele nutný ke zpracování projektové dokumentace </w:t>
      </w:r>
      <w:r w:rsidR="006850CE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v souladu s požadavky objednatele.</w:t>
      </w:r>
    </w:p>
    <w:p w14:paraId="68CBCAA7" w14:textId="77777777" w:rsidR="00E73DB0" w:rsidRDefault="00E73DB0" w:rsidP="00E73DB0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6D2A4E32" w14:textId="77777777" w:rsidR="00A30EDD" w:rsidRDefault="00420B50" w:rsidP="00F96964">
      <w:pPr>
        <w:keepLines/>
        <w:numPr>
          <w:ilvl w:val="1"/>
          <w:numId w:val="4"/>
        </w:numPr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Cena plnění je členěna následovně:</w:t>
      </w:r>
      <w:r w:rsidR="007230C6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</w:p>
    <w:p w14:paraId="0B06B2BA" w14:textId="77777777" w:rsidR="00B13740" w:rsidRDefault="007230C6" w:rsidP="00131A3F">
      <w:pPr>
        <w:keepLines/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tbl>
      <w:tblPr>
        <w:tblW w:w="9299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729"/>
        <w:gridCol w:w="1729"/>
        <w:gridCol w:w="1730"/>
      </w:tblGrid>
      <w:tr w:rsidR="00B9174F" w:rsidRPr="00B1180C" w14:paraId="5E6DEDC6" w14:textId="77777777" w:rsidTr="00205FDC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3460A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2B783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bez 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6FA2C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DPH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8652A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včetně DPH</w:t>
            </w:r>
          </w:p>
        </w:tc>
      </w:tr>
      <w:tr w:rsidR="00B9174F" w:rsidRPr="00B1180C" w14:paraId="2E7E1C96" w14:textId="77777777" w:rsidTr="00205FDC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7A5E3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Zaměření stávajícího stavu vč. výškopisného a polohopisného zaměření s napojením na S-JTSK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3D0F3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3F22A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E00B6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3B23B408" w14:textId="77777777" w:rsidTr="00205FDC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B717F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  <w:highlight w:val="cyan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Provedení po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žadovaných</w:t>
            </w: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průzkumných prací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(HG průzkum, průzkum stavu potrubí</w:t>
            </w:r>
            <w:r w:rsidR="00244EEA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, dendrologický průzkum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DE829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02A44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21D1D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5F25500C" w14:textId="77777777" w:rsidTr="00205FDC">
        <w:trPr>
          <w:trHeight w:val="485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E7038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Zpracování dokumentace pro povolení odstranění stavby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01F7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C309B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175E9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687F329C" w14:textId="77777777" w:rsidTr="00205FDC">
        <w:trPr>
          <w:trHeight w:val="485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CC57C" w14:textId="77777777" w:rsidR="00B9174F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Inženýrská činnost pro vydání povolení 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odstranění stavby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0F9D2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CA39D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D8BF7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15F2475F" w14:textId="77777777" w:rsidTr="00205FDC">
        <w:trPr>
          <w:trHeight w:val="485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56722" w14:textId="144A68AB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lastRenderedPageBreak/>
              <w:t>Zpracování dokumentace pro povolení záměru (DSP)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26E34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A7544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18A45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57C0D631" w14:textId="77777777" w:rsidTr="00205FDC">
        <w:trPr>
          <w:trHeight w:val="398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8B3DF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B1180C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Inženýrská činnost pro vydání povolení záměru (SP)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939DF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DAE8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3C748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</w:tr>
      <w:tr w:rsidR="00B9174F" w:rsidRPr="00B1180C" w14:paraId="5E95F90C" w14:textId="77777777" w:rsidTr="00205FDC">
        <w:trPr>
          <w:trHeight w:val="398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6091E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Projektová dokumentace pro provedení stavby (PDPS)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88C47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A6B76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98EBF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9174F" w:rsidRPr="00B1180C" w14:paraId="7EA54964" w14:textId="77777777" w:rsidTr="00205FDC">
        <w:trPr>
          <w:trHeight w:val="398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01C06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Zpracování Plánu BOZP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FE3C6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21BB6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E0DD5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9174F" w:rsidRPr="00B1180C" w14:paraId="325EF51B" w14:textId="77777777" w:rsidTr="00205FDC">
        <w:trPr>
          <w:trHeight w:val="790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D7732" w14:textId="77777777" w:rsidR="00B9174F" w:rsidRPr="00B1180C" w:rsidRDefault="00B9174F" w:rsidP="00205FDC">
            <w:pPr>
              <w:tabs>
                <w:tab w:val="right" w:pos="8460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7D278EF" w14:textId="059E1B9A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dozor</w:t>
            </w:r>
            <w:r w:rsidR="007B1563">
              <w:rPr>
                <w:rFonts w:ascii="Tahoma" w:hAnsi="Tahoma" w:cs="Tahoma"/>
                <w:sz w:val="21"/>
                <w:szCs w:val="21"/>
              </w:rPr>
              <w:t xml:space="preserve"> projektanta</w:t>
            </w:r>
            <w:r w:rsidRPr="00B1180C">
              <w:rPr>
                <w:rFonts w:ascii="Tahoma" w:hAnsi="Tahoma" w:cs="Tahoma"/>
                <w:sz w:val="21"/>
                <w:szCs w:val="21"/>
              </w:rPr>
              <w:t xml:space="preserve"> jednotková cena (1 h výkonu AD bez DPH/hod)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60C0B" w14:textId="77777777" w:rsidR="00B9174F" w:rsidRPr="00B1180C" w:rsidRDefault="00B9174F" w:rsidP="00205FDC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 w:right="3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8C3B5" w14:textId="77777777" w:rsidR="00B9174F" w:rsidRPr="00B1180C" w:rsidRDefault="00B9174F" w:rsidP="00205FDC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 w:right="3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8DC0F" w14:textId="77777777" w:rsidR="00B9174F" w:rsidRPr="00B1180C" w:rsidRDefault="00B9174F" w:rsidP="00205FDC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 w:right="32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</w:tr>
      <w:tr w:rsidR="00B9174F" w:rsidRPr="00B1180C" w14:paraId="4F01F20A" w14:textId="77777777" w:rsidTr="00205FDC">
        <w:trPr>
          <w:trHeight w:val="398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DD57C" w14:textId="1D958E42" w:rsidR="00B9174F" w:rsidRPr="00B1180C" w:rsidRDefault="00B9174F" w:rsidP="00205FDC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 xml:space="preserve">dozor celková cena, (součin jednotkové ceny a předpokládaného celkového počtu </w:t>
            </w:r>
            <w:r>
              <w:rPr>
                <w:rFonts w:ascii="Tahoma" w:hAnsi="Tahoma" w:cs="Tahoma"/>
                <w:sz w:val="21"/>
                <w:szCs w:val="21"/>
              </w:rPr>
              <w:t>30</w:t>
            </w:r>
            <w:r w:rsidRPr="00B1180C">
              <w:rPr>
                <w:rFonts w:ascii="Tahoma" w:hAnsi="Tahoma" w:cs="Tahoma"/>
                <w:sz w:val="21"/>
                <w:szCs w:val="21"/>
              </w:rPr>
              <w:t xml:space="preserve"> hodin)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3FD97" w14:textId="77777777" w:rsidR="00B9174F" w:rsidRPr="00B1180C" w:rsidRDefault="00B9174F" w:rsidP="00205FDC">
            <w:pPr>
              <w:autoSpaceDE w:val="0"/>
              <w:autoSpaceDN w:val="0"/>
              <w:adjustRightInd w:val="0"/>
              <w:spacing w:before="120" w:after="120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9C47A53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8E48" w14:textId="77777777" w:rsidR="00B9174F" w:rsidRPr="00B1180C" w:rsidRDefault="00B9174F" w:rsidP="00205FDC">
            <w:pPr>
              <w:autoSpaceDE w:val="0"/>
              <w:autoSpaceDN w:val="0"/>
              <w:adjustRightInd w:val="0"/>
              <w:spacing w:before="120" w:after="120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180289E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2DB50" w14:textId="77777777" w:rsidR="00B9174F" w:rsidRPr="00B1180C" w:rsidRDefault="00B9174F" w:rsidP="00205FDC">
            <w:pPr>
              <w:autoSpaceDE w:val="0"/>
              <w:autoSpaceDN w:val="0"/>
              <w:adjustRightInd w:val="0"/>
              <w:spacing w:before="120" w:after="120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EC46274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9174F" w:rsidRPr="00B1180C" w14:paraId="73B6AE85" w14:textId="77777777" w:rsidTr="00205FDC">
        <w:trPr>
          <w:trHeight w:val="306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F4F77" w14:textId="77777777" w:rsidR="00B9174F" w:rsidRPr="00B1180C" w:rsidRDefault="00B9174F" w:rsidP="00205FDC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1180C">
              <w:rPr>
                <w:rFonts w:ascii="Tahoma" w:hAnsi="Tahoma" w:cs="Tahoma"/>
                <w:sz w:val="21"/>
                <w:szCs w:val="21"/>
              </w:rPr>
              <w:t>Cena celkem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835F1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A0A62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D3569" w14:textId="77777777" w:rsidR="00B9174F" w:rsidRPr="00B1180C" w:rsidRDefault="00B9174F" w:rsidP="00205FDC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252190E" w14:textId="77777777" w:rsidR="00FF5478" w:rsidRDefault="00FF5478" w:rsidP="00131A3F">
      <w:pPr>
        <w:keepLines/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629807EC" w14:textId="77777777" w:rsidR="000D7513" w:rsidRDefault="000D7513" w:rsidP="000D7513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>Nárok na zaplacení vzniká</w:t>
      </w:r>
      <w:r>
        <w:rPr>
          <w:rFonts w:ascii="Tahoma" w:hAnsi="Tahoma" w:cs="Tahoma"/>
          <w:sz w:val="21"/>
          <w:szCs w:val="21"/>
          <w:lang w:eastAsia="cs-CZ"/>
        </w:rPr>
        <w:t>:</w:t>
      </w:r>
    </w:p>
    <w:p w14:paraId="7D74E0C4" w14:textId="77777777" w:rsidR="00B9174F" w:rsidRDefault="00B9174F" w:rsidP="00B9174F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7DFBEF6" w14:textId="77777777" w:rsidR="00B9174F" w:rsidRDefault="00244EEA" w:rsidP="00244EEA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  <w:lang w:eastAsia="cs-CZ"/>
        </w:rPr>
        <w:t xml:space="preserve">předáním </w:t>
      </w:r>
      <w:r w:rsidR="00612784">
        <w:rPr>
          <w:rFonts w:ascii="Tahoma" w:hAnsi="Tahoma" w:cs="Tahoma"/>
          <w:bCs/>
          <w:sz w:val="21"/>
          <w:szCs w:val="21"/>
          <w:lang w:eastAsia="cs-CZ"/>
        </w:rPr>
        <w:t xml:space="preserve">konceptu </w:t>
      </w:r>
      <w:r w:rsidRPr="00244EEA">
        <w:rPr>
          <w:rFonts w:ascii="Tahoma" w:hAnsi="Tahoma" w:cs="Tahoma"/>
          <w:bCs/>
          <w:sz w:val="21"/>
          <w:szCs w:val="21"/>
          <w:lang w:eastAsia="cs-CZ"/>
        </w:rPr>
        <w:t xml:space="preserve">dokumentace pro vydání rozhodnutí o odstranění stavby dle přílohy č. 10 </w:t>
      </w:r>
      <w:r w:rsidRPr="00244EEA">
        <w:rPr>
          <w:rFonts w:ascii="Tahoma" w:hAnsi="Tahoma" w:cs="Tahoma"/>
          <w:sz w:val="21"/>
          <w:szCs w:val="21"/>
          <w:lang w:eastAsia="cs-CZ"/>
        </w:rPr>
        <w:t>vyhlášky č. 131/2024 Sb. o dokumentaci staveb, výškopisné</w:t>
      </w:r>
      <w:r>
        <w:rPr>
          <w:rFonts w:ascii="Tahoma" w:hAnsi="Tahoma" w:cs="Tahoma"/>
          <w:sz w:val="21"/>
          <w:szCs w:val="21"/>
          <w:lang w:eastAsia="cs-CZ"/>
        </w:rPr>
        <w:t>ho</w:t>
      </w:r>
      <w:r w:rsidRPr="00244EEA">
        <w:rPr>
          <w:rFonts w:ascii="Tahoma" w:hAnsi="Tahoma" w:cs="Tahoma"/>
          <w:sz w:val="21"/>
          <w:szCs w:val="21"/>
          <w:lang w:eastAsia="cs-CZ"/>
        </w:rPr>
        <w:t xml:space="preserve"> a polohopisné</w:t>
      </w:r>
      <w:r>
        <w:rPr>
          <w:rFonts w:ascii="Tahoma" w:hAnsi="Tahoma" w:cs="Tahoma"/>
          <w:sz w:val="21"/>
          <w:szCs w:val="21"/>
          <w:lang w:eastAsia="cs-CZ"/>
        </w:rPr>
        <w:t>ho</w:t>
      </w:r>
      <w:r w:rsidRPr="00244EEA">
        <w:rPr>
          <w:rFonts w:ascii="Tahoma" w:hAnsi="Tahoma" w:cs="Tahoma"/>
          <w:sz w:val="21"/>
          <w:szCs w:val="21"/>
          <w:lang w:eastAsia="cs-CZ"/>
        </w:rPr>
        <w:t xml:space="preserve"> zaměření, provedení požadovaných průzkumů (HG průzkum, průzkum stavu potrubí, dendrologický průzkum).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244EEA">
        <w:rPr>
          <w:rFonts w:ascii="Tahoma" w:hAnsi="Tahoma" w:cs="Tahoma"/>
          <w:sz w:val="21"/>
          <w:szCs w:val="21"/>
          <w:lang w:eastAsia="cs-CZ"/>
        </w:rPr>
        <w:t>Dokumentace musí být odsouhlasená objednatelem bez výhrad ve formě a v počtu sjednaném ve smlouvě; zhotovitel vystaví daňový doklad s lhůtou splatnosti 14 dnů od doručení;</w:t>
      </w:r>
    </w:p>
    <w:p w14:paraId="2DAD8B4E" w14:textId="77777777" w:rsidR="00B9174F" w:rsidRPr="00B9174F" w:rsidRDefault="00B9174F" w:rsidP="00B9174F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75C6020E" w14:textId="77777777"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85B77">
        <w:rPr>
          <w:rFonts w:ascii="Tahoma" w:hAnsi="Tahoma" w:cs="Tahoma"/>
          <w:sz w:val="21"/>
          <w:szCs w:val="21"/>
          <w:lang w:eastAsia="cs-CZ"/>
        </w:rPr>
        <w:t>předáním komplexní dokumentace pro povolení záměru (D</w:t>
      </w:r>
      <w:r>
        <w:rPr>
          <w:rFonts w:ascii="Tahoma" w:hAnsi="Tahoma" w:cs="Tahoma"/>
          <w:sz w:val="21"/>
          <w:szCs w:val="21"/>
          <w:lang w:eastAsia="cs-CZ"/>
        </w:rPr>
        <w:t>SP</w:t>
      </w:r>
      <w:r w:rsidR="00A5091E">
        <w:rPr>
          <w:rFonts w:ascii="Tahoma" w:hAnsi="Tahoma" w:cs="Tahoma"/>
          <w:sz w:val="21"/>
          <w:szCs w:val="21"/>
          <w:lang w:eastAsia="cs-CZ"/>
        </w:rPr>
        <w:t xml:space="preserve">). 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Dokumentace musí být odsouhlasená objednatelem bez výhrad ve formě a v počtu sjednaném ve smlouvě; zhotovitel vystaví daňový doklad s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dnů od doručení; Objednatel uhradí tuto část díla do celkové výše 90 % ze sjednané ceny </w:t>
      </w:r>
      <w:r>
        <w:rPr>
          <w:rFonts w:ascii="Tahoma" w:hAnsi="Tahoma" w:cs="Tahoma"/>
          <w:sz w:val="21"/>
          <w:szCs w:val="21"/>
          <w:lang w:eastAsia="cs-CZ"/>
        </w:rPr>
        <w:t>bez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DPH </w:t>
      </w:r>
      <w:r w:rsidR="0057534B" w:rsidRPr="0057534B">
        <w:rPr>
          <w:rFonts w:ascii="Tahoma" w:hAnsi="Tahoma" w:cs="Tahoma"/>
          <w:sz w:val="21"/>
          <w:szCs w:val="21"/>
          <w:lang w:eastAsia="cs-CZ"/>
        </w:rPr>
        <w:t xml:space="preserve">+ plnou výši DPH a na zbývající část odměny ve výši 10 % bez DPH uplatní pozastávku. 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Zhotovitel je povinen uvést v této faktuře výši pozastávky. </w:t>
      </w:r>
      <w:r w:rsidRPr="00491653">
        <w:rPr>
          <w:rFonts w:ascii="Tahoma" w:hAnsi="Tahoma" w:cs="Tahoma"/>
          <w:sz w:val="21"/>
          <w:szCs w:val="21"/>
          <w:lang w:eastAsia="cs-CZ"/>
        </w:rPr>
        <w:t>Pozastávk</w:t>
      </w:r>
      <w:r w:rsidRPr="00885B77">
        <w:rPr>
          <w:rFonts w:ascii="Tahoma" w:hAnsi="Tahoma" w:cs="Tahoma"/>
          <w:sz w:val="21"/>
          <w:szCs w:val="21"/>
          <w:lang w:eastAsia="cs-CZ"/>
        </w:rPr>
        <w:t>u dle tohoto ujednání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885B77">
        <w:rPr>
          <w:rFonts w:ascii="Tahoma" w:hAnsi="Tahoma" w:cs="Tahoma"/>
          <w:sz w:val="21"/>
          <w:szCs w:val="21"/>
          <w:lang w:eastAsia="cs-CZ"/>
        </w:rPr>
        <w:t>objednatel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zhotoviteli uvoln</w:t>
      </w:r>
      <w:r w:rsidRPr="00885B77">
        <w:rPr>
          <w:rFonts w:ascii="Tahoma" w:hAnsi="Tahoma" w:cs="Tahoma"/>
          <w:sz w:val="21"/>
          <w:szCs w:val="21"/>
          <w:lang w:eastAsia="cs-CZ"/>
        </w:rPr>
        <w:t>í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na základě </w:t>
      </w:r>
      <w:r w:rsidRPr="00885B77">
        <w:rPr>
          <w:rFonts w:ascii="Tahoma" w:hAnsi="Tahoma" w:cs="Tahoma"/>
          <w:sz w:val="21"/>
          <w:szCs w:val="21"/>
          <w:lang w:eastAsia="cs-CZ"/>
        </w:rPr>
        <w:t>předání rozhodnutí o povolení záměru stavby</w:t>
      </w:r>
      <w:r w:rsidRPr="00491653">
        <w:rPr>
          <w:rFonts w:ascii="Tahoma" w:hAnsi="Tahoma" w:cs="Tahoma"/>
          <w:sz w:val="21"/>
          <w:szCs w:val="21"/>
          <w:lang w:eastAsia="cs-CZ"/>
        </w:rPr>
        <w:t>, a to do 30 dnů od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předání pravomocného rozhodnutí o povolení záměru stavby.</w:t>
      </w:r>
      <w:r w:rsidRPr="00885B77">
        <w:t xml:space="preserve"> </w:t>
      </w:r>
      <w:r>
        <w:rPr>
          <w:rFonts w:ascii="Tahoma" w:hAnsi="Tahoma" w:cs="Tahoma"/>
          <w:sz w:val="21"/>
          <w:szCs w:val="21"/>
        </w:rPr>
        <w:t xml:space="preserve">Proti pohledávce zhotovitele na uvolnění pozastávky je objednatel </w:t>
      </w:r>
      <w:r>
        <w:rPr>
          <w:rFonts w:ascii="Tahoma" w:hAnsi="Tahoma" w:cs="Tahoma"/>
          <w:sz w:val="21"/>
          <w:szCs w:val="21"/>
          <w:lang w:eastAsia="cs-CZ"/>
        </w:rPr>
        <w:t>oprávněn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započ</w:t>
      </w:r>
      <w:r>
        <w:rPr>
          <w:rFonts w:ascii="Tahoma" w:hAnsi="Tahoma" w:cs="Tahoma"/>
          <w:sz w:val="21"/>
          <w:szCs w:val="21"/>
          <w:lang w:eastAsia="cs-CZ"/>
        </w:rPr>
        <w:t>íst své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případn</w:t>
      </w:r>
      <w:r>
        <w:rPr>
          <w:rFonts w:ascii="Tahoma" w:hAnsi="Tahoma" w:cs="Tahoma"/>
          <w:sz w:val="21"/>
          <w:szCs w:val="21"/>
          <w:lang w:eastAsia="cs-CZ"/>
        </w:rPr>
        <w:t>é nároky vůči zhotovitele dle této smlouvy zejména smluvní pokuty;</w:t>
      </w:r>
    </w:p>
    <w:p w14:paraId="4849C14E" w14:textId="77777777" w:rsidR="00895552" w:rsidRDefault="00895552" w:rsidP="00895552">
      <w:pPr>
        <w:pStyle w:val="Odstavecseseznamem"/>
        <w:keepLines/>
        <w:suppressAutoHyphens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089AEAB" w14:textId="77777777"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za </w:t>
      </w:r>
      <w:r w:rsidR="00612784">
        <w:rPr>
          <w:rFonts w:ascii="Tahoma" w:hAnsi="Tahoma" w:cs="Tahoma"/>
          <w:sz w:val="21"/>
          <w:szCs w:val="21"/>
          <w:lang w:eastAsia="cs-CZ"/>
        </w:rPr>
        <w:t>v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ýkon inženýrské činnosti </w:t>
      </w:r>
      <w:r>
        <w:rPr>
          <w:rFonts w:ascii="Tahoma" w:hAnsi="Tahoma" w:cs="Tahoma"/>
          <w:sz w:val="21"/>
          <w:szCs w:val="21"/>
          <w:lang w:eastAsia="cs-CZ"/>
        </w:rPr>
        <w:t xml:space="preserve">předáním </w:t>
      </w:r>
      <w:r w:rsidRPr="009D1F8F">
        <w:rPr>
          <w:rFonts w:ascii="Tahoma" w:hAnsi="Tahoma" w:cs="Tahoma"/>
          <w:sz w:val="21"/>
          <w:szCs w:val="21"/>
          <w:lang w:eastAsia="cs-CZ"/>
        </w:rPr>
        <w:t>povolení záměru</w:t>
      </w:r>
      <w:r>
        <w:rPr>
          <w:rFonts w:ascii="Tahoma" w:hAnsi="Tahoma" w:cs="Tahoma"/>
          <w:sz w:val="21"/>
          <w:szCs w:val="21"/>
          <w:lang w:eastAsia="cs-CZ"/>
        </w:rPr>
        <w:t xml:space="preserve"> stavby objednateli</w:t>
      </w:r>
      <w:r w:rsidR="0061278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612784" w:rsidRPr="00244EEA">
        <w:rPr>
          <w:rFonts w:ascii="Tahoma" w:hAnsi="Tahoma" w:cs="Tahoma"/>
          <w:sz w:val="21"/>
          <w:szCs w:val="21"/>
          <w:lang w:eastAsia="cs-CZ"/>
        </w:rPr>
        <w:t>inženýrsk</w:t>
      </w:r>
      <w:r w:rsidR="00612784">
        <w:rPr>
          <w:rFonts w:ascii="Tahoma" w:hAnsi="Tahoma" w:cs="Tahoma"/>
          <w:sz w:val="21"/>
          <w:szCs w:val="21"/>
          <w:lang w:eastAsia="cs-CZ"/>
        </w:rPr>
        <w:t>é</w:t>
      </w:r>
      <w:r w:rsidR="00612784" w:rsidRPr="00244EEA">
        <w:rPr>
          <w:rFonts w:ascii="Tahoma" w:hAnsi="Tahoma" w:cs="Tahoma"/>
          <w:sz w:val="21"/>
          <w:szCs w:val="21"/>
          <w:lang w:eastAsia="cs-CZ"/>
        </w:rPr>
        <w:t xml:space="preserve"> činnost</w:t>
      </w:r>
      <w:r w:rsidR="00612784">
        <w:rPr>
          <w:rFonts w:ascii="Tahoma" w:hAnsi="Tahoma" w:cs="Tahoma"/>
          <w:sz w:val="21"/>
          <w:szCs w:val="21"/>
          <w:lang w:eastAsia="cs-CZ"/>
        </w:rPr>
        <w:t>i</w:t>
      </w:r>
      <w:r w:rsidR="00612784" w:rsidRPr="00244EEA">
        <w:rPr>
          <w:rFonts w:ascii="Tahoma" w:hAnsi="Tahoma" w:cs="Tahoma"/>
          <w:sz w:val="21"/>
          <w:szCs w:val="21"/>
          <w:lang w:eastAsia="cs-CZ"/>
        </w:rPr>
        <w:t xml:space="preserve"> pro vydání povolení odstranění stavby</w:t>
      </w:r>
      <w:r w:rsidR="00612784">
        <w:rPr>
          <w:rFonts w:ascii="Tahoma" w:hAnsi="Tahoma" w:cs="Tahoma"/>
          <w:sz w:val="21"/>
          <w:szCs w:val="21"/>
          <w:lang w:eastAsia="cs-CZ"/>
        </w:rPr>
        <w:t>.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12784">
        <w:rPr>
          <w:rFonts w:ascii="Tahoma" w:hAnsi="Tahoma" w:cs="Tahoma"/>
          <w:sz w:val="21"/>
          <w:szCs w:val="21"/>
          <w:lang w:eastAsia="cs-CZ"/>
        </w:rPr>
        <w:t>Z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hotovitel vystaví daňový doklad s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 dnů od doručení</w:t>
      </w:r>
      <w:r>
        <w:rPr>
          <w:rFonts w:ascii="Tahoma" w:hAnsi="Tahoma" w:cs="Tahoma"/>
          <w:sz w:val="21"/>
          <w:szCs w:val="21"/>
          <w:lang w:eastAsia="cs-CZ"/>
        </w:rPr>
        <w:t>;</w:t>
      </w:r>
    </w:p>
    <w:p w14:paraId="4CFEAE16" w14:textId="77777777" w:rsidR="00895552" w:rsidRPr="00D53969" w:rsidRDefault="00895552" w:rsidP="0089555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696545" w14:textId="77777777"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D1F8F">
        <w:rPr>
          <w:rFonts w:ascii="Tahoma" w:hAnsi="Tahoma" w:cs="Tahoma"/>
          <w:sz w:val="21"/>
          <w:szCs w:val="21"/>
          <w:lang w:eastAsia="cs-CZ"/>
        </w:rPr>
        <w:t>předáním komplexní dokumentace pro provedení stavby (DPS),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53969">
        <w:rPr>
          <w:rFonts w:ascii="Tahoma" w:hAnsi="Tahoma" w:cs="Tahoma"/>
          <w:sz w:val="21"/>
          <w:szCs w:val="21"/>
          <w:lang w:eastAsia="cs-CZ"/>
        </w:rPr>
        <w:t>včetně</w:t>
      </w:r>
      <w:r w:rsidR="000D7513">
        <w:rPr>
          <w:rFonts w:ascii="Tahoma" w:hAnsi="Tahoma" w:cs="Tahoma"/>
          <w:sz w:val="21"/>
          <w:szCs w:val="21"/>
          <w:lang w:eastAsia="cs-CZ"/>
        </w:rPr>
        <w:t xml:space="preserve"> plánu BOZP a</w:t>
      </w:r>
      <w:r w:rsidRPr="00D53969">
        <w:rPr>
          <w:rFonts w:ascii="Tahoma" w:hAnsi="Tahoma" w:cs="Tahoma"/>
          <w:sz w:val="21"/>
          <w:szCs w:val="21"/>
          <w:lang w:eastAsia="cs-CZ"/>
        </w:rPr>
        <w:t xml:space="preserve"> podrobného oceněného soupisu stavebních prací dodávek a služeb s výkazem výměr 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odsouhlasené objednatelem bez výhrad ve formě a v počtu sjednaném ve smlouvě, na základě daňového dokladu vystaveného zhotovitelem se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 dnů od doručení</w:t>
      </w:r>
      <w:r>
        <w:rPr>
          <w:rFonts w:ascii="Tahoma" w:hAnsi="Tahoma" w:cs="Tahoma"/>
          <w:sz w:val="21"/>
          <w:szCs w:val="21"/>
          <w:lang w:eastAsia="cs-CZ"/>
        </w:rPr>
        <w:t>;</w:t>
      </w:r>
    </w:p>
    <w:p w14:paraId="235EFBC2" w14:textId="77777777" w:rsidR="00895552" w:rsidRDefault="00895552" w:rsidP="00414386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ED0657" w14:textId="77777777" w:rsidR="00017B04" w:rsidRPr="00A0274B" w:rsidRDefault="00017B04" w:rsidP="007333B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Výkon </w:t>
      </w:r>
      <w:r w:rsidR="00467BB6">
        <w:rPr>
          <w:rFonts w:ascii="Tahoma" w:hAnsi="Tahoma" w:cs="Tahoma"/>
          <w:sz w:val="21"/>
          <w:szCs w:val="21"/>
          <w:lang w:eastAsia="cs-CZ"/>
        </w:rPr>
        <w:t>DP</w:t>
      </w:r>
      <w:r w:rsidR="00467BB6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1216C">
        <w:rPr>
          <w:rFonts w:ascii="Tahoma" w:hAnsi="Tahoma" w:cs="Tahoma"/>
          <w:sz w:val="21"/>
          <w:szCs w:val="21"/>
          <w:lang w:eastAsia="cs-CZ"/>
        </w:rPr>
        <w:t>může</w:t>
      </w:r>
      <w:r w:rsidR="00A1216C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objednateli fakturovat v měsíčních intervalech, v průběhu realizace stavby </w:t>
      </w:r>
      <w:r w:rsidR="00A1216C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>od převzetí stav</w:t>
      </w:r>
      <w:r w:rsidR="00A1216C">
        <w:rPr>
          <w:rFonts w:ascii="Tahoma" w:hAnsi="Tahoma" w:cs="Tahoma"/>
          <w:sz w:val="21"/>
          <w:szCs w:val="21"/>
          <w:lang w:eastAsia="cs-CZ"/>
        </w:rPr>
        <w:t>eniště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0601D">
        <w:rPr>
          <w:rFonts w:ascii="Tahoma" w:hAnsi="Tahoma" w:cs="Tahoma"/>
          <w:sz w:val="21"/>
          <w:szCs w:val="21"/>
          <w:lang w:eastAsia="cs-CZ"/>
        </w:rPr>
        <w:t>zhotovitelem</w:t>
      </w:r>
      <w:r w:rsidR="00B0601D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eastAsia="cs-CZ"/>
        </w:rPr>
        <w:t>do převzetí hotové stavby objednatelem</w:t>
      </w:r>
      <w:r w:rsidR="00A1216C">
        <w:rPr>
          <w:rFonts w:ascii="Tahoma" w:hAnsi="Tahoma" w:cs="Tahoma"/>
          <w:sz w:val="21"/>
          <w:szCs w:val="21"/>
          <w:lang w:eastAsia="cs-CZ"/>
        </w:rPr>
        <w:t>, pokud nebude dohodnuto jinak.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59DB" w:rsidRPr="00A0274B">
        <w:rPr>
          <w:rFonts w:ascii="Tahoma" w:hAnsi="Tahoma" w:cs="Tahoma"/>
          <w:sz w:val="21"/>
          <w:szCs w:val="21"/>
          <w:lang w:eastAsia="cs-CZ"/>
        </w:rPr>
        <w:t>Měsíční f</w:t>
      </w:r>
      <w:r w:rsidRPr="00A0274B">
        <w:rPr>
          <w:rFonts w:ascii="Tahoma" w:hAnsi="Tahoma" w:cs="Tahoma"/>
          <w:sz w:val="21"/>
          <w:szCs w:val="21"/>
          <w:lang w:eastAsia="cs-CZ"/>
        </w:rPr>
        <w:t>aktura za výkon dozoru</w:t>
      </w:r>
      <w:r w:rsidR="00467BB6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bude obsahovat objednatelem odsouhlasený soupis počtu hodin skutečně provedeného výkonu D</w:t>
      </w:r>
      <w:r w:rsidR="00467BB6">
        <w:rPr>
          <w:rFonts w:ascii="Tahoma" w:hAnsi="Tahoma" w:cs="Tahoma"/>
          <w:sz w:val="21"/>
          <w:szCs w:val="21"/>
          <w:lang w:eastAsia="cs-CZ"/>
        </w:rPr>
        <w:t>P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. Lhůta splatnosti faktury činí 14 dnů od jejího doručení </w:t>
      </w:r>
      <w:r w:rsidRPr="00A0274B">
        <w:rPr>
          <w:rFonts w:ascii="Tahoma" w:hAnsi="Tahoma" w:cs="Tahoma"/>
          <w:sz w:val="21"/>
          <w:szCs w:val="21"/>
          <w:lang w:eastAsia="cs-CZ"/>
        </w:rPr>
        <w:lastRenderedPageBreak/>
        <w:t xml:space="preserve">objednateli. Pokud nebude zhotovitel vyzván k poskytnutí </w:t>
      </w:r>
      <w:r w:rsidR="00414386" w:rsidRPr="00A0274B">
        <w:rPr>
          <w:rFonts w:ascii="Tahoma" w:hAnsi="Tahoma" w:cs="Tahoma"/>
          <w:sz w:val="21"/>
          <w:szCs w:val="21"/>
          <w:lang w:eastAsia="cs-CZ"/>
        </w:rPr>
        <w:t>plnění dozoru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objednatelem, zejména z důvodů, že nebude zadána zakázka na stavební práce, nevznikne zhotoviteli nárok na úhradu za toto dílčí plnění. Zhotovitel nemůže v takovém případě odstoupit od smlouvy a ani uplatnit nárok na náhradu škody. </w:t>
      </w:r>
    </w:p>
    <w:p w14:paraId="5918E84F" w14:textId="77777777" w:rsidR="002E1541" w:rsidRPr="00A0274B" w:rsidRDefault="002E1541" w:rsidP="002E1541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B94FB16" w14:textId="77777777" w:rsidR="00420B50" w:rsidRPr="00A0274B" w:rsidRDefault="00420B50" w:rsidP="007333BF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Faktury zhotovitele musí formou a obsahem odpovídat platným právním předpisům ke dni uskut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>ečnění zdanitelného plnění</w:t>
      </w:r>
      <w:r w:rsidR="0078367E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 xml:space="preserve"> zejména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zákonu o dani z přidané hodnoty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 č. 235/20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>04 Sb.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zákonu o účetnictví. Kromě těchto náležitostí stanovených právními předpisy je účtující strana povinna ve faktuře vyznačit tyto údaje:</w:t>
      </w:r>
    </w:p>
    <w:p w14:paraId="0D715369" w14:textId="77777777" w:rsidR="00E16E61" w:rsidRPr="00A0274B" w:rsidRDefault="00E16E61" w:rsidP="00E16E61">
      <w:pPr>
        <w:pStyle w:val="Odstavecseseznamem"/>
        <w:rPr>
          <w:rFonts w:ascii="Tahoma" w:hAnsi="Tahoma" w:cs="Tahoma"/>
          <w:sz w:val="21"/>
          <w:szCs w:val="21"/>
          <w:lang w:val="x-none" w:eastAsia="cs-CZ"/>
        </w:rPr>
      </w:pPr>
    </w:p>
    <w:p w14:paraId="4F99A382" w14:textId="77777777"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číslo smlouvy a datum jejího uzavření,</w:t>
      </w:r>
    </w:p>
    <w:p w14:paraId="54228D30" w14:textId="77777777"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předmět plnění a jeho přesnou specifikaci ve slovním vyjádření (nestačí pouze odkaz na číslo uzavřené smlouvy),</w:t>
      </w:r>
    </w:p>
    <w:p w14:paraId="4C8F57E8" w14:textId="77777777"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označení banky a čísla účtu, na který musí být zaplaceno,</w:t>
      </w:r>
    </w:p>
    <w:p w14:paraId="322C4795" w14:textId="77777777"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jméno a podpis osoby, která fakturu vystavila, včetně jejího</w:t>
      </w:r>
      <w:r w:rsidR="00B7602A" w:rsidRPr="00A0274B">
        <w:rPr>
          <w:rFonts w:ascii="Tahoma" w:hAnsi="Tahoma" w:cs="Tahoma"/>
          <w:sz w:val="21"/>
          <w:szCs w:val="21"/>
          <w:lang w:val="x-none" w:eastAsia="cs-CZ"/>
        </w:rPr>
        <w:t xml:space="preserve"> podpisu a kontaktního telefonu.</w:t>
      </w:r>
    </w:p>
    <w:p w14:paraId="67C2F2F9" w14:textId="77777777" w:rsidR="00A57E6E" w:rsidRPr="00A0274B" w:rsidRDefault="00A57E6E" w:rsidP="00A57E6E">
      <w:pPr>
        <w:pStyle w:val="Odstavecseseznamem"/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</w:p>
    <w:p w14:paraId="3CF01E1D" w14:textId="77777777" w:rsidR="00B13BCF" w:rsidRDefault="00B7602A" w:rsidP="00B7602A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     </w:t>
      </w:r>
      <w:r w:rsidR="00580F95" w:rsidRPr="00A0274B">
        <w:rPr>
          <w:rFonts w:ascii="Tahoma" w:hAnsi="Tahoma" w:cs="Tahoma"/>
          <w:sz w:val="21"/>
          <w:szCs w:val="21"/>
          <w:lang w:val="x-none" w:eastAsia="cs-CZ"/>
        </w:rPr>
        <w:t>K faktuře bude doložena následující příloha</w:t>
      </w:r>
      <w:r w:rsidR="00420B50" w:rsidRPr="00A0274B">
        <w:rPr>
          <w:rFonts w:ascii="Tahoma" w:hAnsi="Tahoma" w:cs="Tahoma"/>
          <w:sz w:val="21"/>
          <w:szCs w:val="21"/>
          <w:lang w:val="x-none" w:eastAsia="cs-CZ"/>
        </w:rPr>
        <w:t>:</w:t>
      </w:r>
    </w:p>
    <w:p w14:paraId="62C00856" w14:textId="77777777" w:rsidR="00B54A75" w:rsidRDefault="00B54A75" w:rsidP="00B7602A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</w:p>
    <w:p w14:paraId="7C0CC838" w14:textId="77777777" w:rsidR="00B54A75" w:rsidRDefault="00B54A75" w:rsidP="00B54A75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protokol o převzetí písemných vyhotovení </w:t>
      </w:r>
      <w:r>
        <w:rPr>
          <w:rFonts w:ascii="Tahoma" w:hAnsi="Tahoma" w:cs="Tahoma"/>
          <w:sz w:val="21"/>
          <w:szCs w:val="21"/>
          <w:lang w:eastAsia="cs-CZ"/>
        </w:rPr>
        <w:t>dokumentace bouracích prací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počtu a ve formě dle </w:t>
      </w:r>
      <w:r w:rsidRPr="00A0274B">
        <w:rPr>
          <w:rFonts w:ascii="Tahoma" w:hAnsi="Tahoma" w:cs="Tahoma"/>
          <w:sz w:val="21"/>
          <w:szCs w:val="21"/>
          <w:lang w:eastAsia="cs-CZ"/>
        </w:rPr>
        <w:t>této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smlouvy</w:t>
      </w:r>
      <w:r>
        <w:rPr>
          <w:rFonts w:ascii="Tahoma" w:hAnsi="Tahoma" w:cs="Tahoma"/>
          <w:sz w:val="21"/>
          <w:szCs w:val="21"/>
          <w:lang w:eastAsia="cs-CZ"/>
        </w:rPr>
        <w:t>,</w:t>
      </w:r>
    </w:p>
    <w:p w14:paraId="116A0BA6" w14:textId="77777777" w:rsidR="002E1541" w:rsidRDefault="002E1541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bookmarkStart w:id="6" w:name="_Hlk161207888"/>
      <w:bookmarkStart w:id="7" w:name="_Hlk225407425"/>
      <w:r w:rsidRPr="00A0274B">
        <w:rPr>
          <w:rFonts w:ascii="Tahoma" w:hAnsi="Tahoma" w:cs="Tahoma"/>
          <w:sz w:val="21"/>
          <w:szCs w:val="21"/>
          <w:lang w:val="x-none" w:eastAsia="cs-CZ"/>
        </w:rPr>
        <w:t>protokol o převzetí písemných vyhotovení D</w:t>
      </w:r>
      <w:r w:rsidR="002318C1">
        <w:rPr>
          <w:rFonts w:ascii="Tahoma" w:hAnsi="Tahoma" w:cs="Tahoma"/>
          <w:sz w:val="21"/>
          <w:szCs w:val="21"/>
          <w:lang w:eastAsia="cs-CZ"/>
        </w:rPr>
        <w:t>SP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počtu a ve formě dle 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této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smlouvy</w:t>
      </w:r>
      <w:bookmarkEnd w:id="6"/>
      <w:r w:rsidR="002318C1">
        <w:rPr>
          <w:rFonts w:ascii="Tahoma" w:hAnsi="Tahoma" w:cs="Tahoma"/>
          <w:sz w:val="21"/>
          <w:szCs w:val="21"/>
          <w:lang w:eastAsia="cs-CZ"/>
        </w:rPr>
        <w:t>,</w:t>
      </w:r>
    </w:p>
    <w:bookmarkEnd w:id="7"/>
    <w:p w14:paraId="2C4DAA29" w14:textId="77777777" w:rsidR="002318C1" w:rsidRDefault="002318C1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protokol o převzetí písemných vyhotovení D</w:t>
      </w:r>
      <w:r w:rsidRPr="00A0274B">
        <w:rPr>
          <w:rFonts w:ascii="Tahoma" w:hAnsi="Tahoma" w:cs="Tahoma"/>
          <w:sz w:val="21"/>
          <w:szCs w:val="21"/>
          <w:lang w:eastAsia="cs-CZ"/>
        </w:rPr>
        <w:t>PS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počtu a ve formě dle </w:t>
      </w:r>
      <w:r w:rsidRPr="00A0274B">
        <w:rPr>
          <w:rFonts w:ascii="Tahoma" w:hAnsi="Tahoma" w:cs="Tahoma"/>
          <w:sz w:val="21"/>
          <w:szCs w:val="21"/>
          <w:lang w:eastAsia="cs-CZ"/>
        </w:rPr>
        <w:t>této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smlouvy</w:t>
      </w:r>
      <w:r w:rsidR="00A5091E">
        <w:rPr>
          <w:rFonts w:ascii="Tahoma" w:hAnsi="Tahoma" w:cs="Tahoma"/>
          <w:sz w:val="21"/>
          <w:szCs w:val="21"/>
          <w:lang w:eastAsia="cs-CZ"/>
        </w:rPr>
        <w:t>.</w:t>
      </w:r>
    </w:p>
    <w:p w14:paraId="3A85ABFB" w14:textId="77777777" w:rsidR="00A5091E" w:rsidRPr="00A0274B" w:rsidRDefault="00A5091E" w:rsidP="00A5091E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52381CB" w14:textId="77777777" w:rsidR="002F379D" w:rsidRPr="00A0274B" w:rsidRDefault="00420B50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je oprávněn před uplynutím lhůty splatnosti vrátit bez zaplacení fakturu, která neobsahuje některou náležitost sta</w:t>
      </w:r>
      <w:r w:rsidR="00580F95" w:rsidRPr="00A0274B">
        <w:rPr>
          <w:rFonts w:ascii="Tahoma" w:hAnsi="Tahoma" w:cs="Tahoma"/>
          <w:sz w:val="21"/>
          <w:szCs w:val="21"/>
          <w:lang w:val="x-none" w:eastAsia="cs-CZ"/>
        </w:rPr>
        <w:t xml:space="preserve">novenou v tomto článku smlouvy,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ve vrácené faktuře je povinen vyznačit důvod vrácení. Oprávněným vrácením faktury přestává běžet původní lhůta splatnosti. Celá lhůta běží znovu ode dne doručení (předání) opravené</w:t>
      </w:r>
      <w:r w:rsidR="00580F95" w:rsidRPr="00A0274B">
        <w:rPr>
          <w:rFonts w:ascii="Tahoma" w:hAnsi="Tahoma" w:cs="Tahoma"/>
          <w:sz w:val="21"/>
          <w:szCs w:val="21"/>
          <w:lang w:eastAsia="cs-CZ"/>
        </w:rPr>
        <w:t xml:space="preserve"> faktury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Povinnost 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>splnit peněžitý závazek dle této smlouvy</w:t>
      </w:r>
      <w:r w:rsidR="00580F95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 xml:space="preserve"> té které strany je 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splněna dnem odepsání příslušné částky z účtu 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>té které strany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>.</w:t>
      </w:r>
    </w:p>
    <w:p w14:paraId="2E3718C5" w14:textId="77777777" w:rsidR="002F379D" w:rsidRPr="00A0274B" w:rsidRDefault="002F379D" w:rsidP="002F379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12BE171C" w14:textId="77777777" w:rsidR="00420B50" w:rsidRDefault="00420B50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nepřipouští překročení nabídkové ceny, vyjma změn a doplňků, požadovaných objednatelem nad rámec původních požadavků, uvedených ve výzvě k podání nabídky, které budou zadány v souladu se zákonem č. 13</w:t>
      </w:r>
      <w:r w:rsidR="009D7517" w:rsidRPr="00A0274B">
        <w:rPr>
          <w:rFonts w:ascii="Tahoma" w:hAnsi="Tahoma" w:cs="Tahoma"/>
          <w:sz w:val="21"/>
          <w:szCs w:val="21"/>
          <w:lang w:eastAsia="cs-CZ"/>
        </w:rPr>
        <w:t>4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/20</w:t>
      </w:r>
      <w:r w:rsidR="00940F1A" w:rsidRPr="00A0274B">
        <w:rPr>
          <w:rFonts w:ascii="Tahoma" w:hAnsi="Tahoma" w:cs="Tahoma"/>
          <w:sz w:val="21"/>
          <w:szCs w:val="21"/>
          <w:lang w:eastAsia="cs-CZ"/>
        </w:rPr>
        <w:t>1</w:t>
      </w:r>
      <w:r w:rsidR="00037309" w:rsidRPr="00A0274B">
        <w:rPr>
          <w:rFonts w:ascii="Tahoma" w:hAnsi="Tahoma" w:cs="Tahoma"/>
          <w:sz w:val="21"/>
          <w:szCs w:val="21"/>
          <w:lang w:val="x-none" w:eastAsia="cs-CZ"/>
        </w:rPr>
        <w:t>6 Sb.</w:t>
      </w:r>
      <w:r w:rsidR="00037309" w:rsidRPr="00A0274B">
        <w:rPr>
          <w:rFonts w:ascii="Tahoma" w:hAnsi="Tahoma" w:cs="Tahoma"/>
          <w:sz w:val="21"/>
          <w:szCs w:val="21"/>
          <w:lang w:eastAsia="cs-CZ"/>
        </w:rPr>
        <w:t xml:space="preserve">,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o </w:t>
      </w:r>
      <w:r w:rsidR="00940F1A" w:rsidRPr="00A0274B">
        <w:rPr>
          <w:rFonts w:ascii="Tahoma" w:hAnsi="Tahoma" w:cs="Tahoma"/>
          <w:sz w:val="21"/>
          <w:szCs w:val="21"/>
          <w:lang w:eastAsia="cs-CZ"/>
        </w:rPr>
        <w:t xml:space="preserve">zadávání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veřejných </w:t>
      </w:r>
      <w:r w:rsidR="00131A3F" w:rsidRPr="00A0274B">
        <w:rPr>
          <w:rFonts w:ascii="Tahoma" w:hAnsi="Tahoma" w:cs="Tahoma"/>
          <w:sz w:val="21"/>
          <w:szCs w:val="21"/>
          <w:lang w:val="x-none" w:eastAsia="cs-CZ"/>
        </w:rPr>
        <w:t>zakáz</w:t>
      </w:r>
      <w:r w:rsidR="00131A3F" w:rsidRPr="00A0274B">
        <w:rPr>
          <w:rFonts w:ascii="Tahoma" w:hAnsi="Tahoma" w:cs="Tahoma"/>
          <w:sz w:val="21"/>
          <w:szCs w:val="21"/>
          <w:lang w:eastAsia="cs-CZ"/>
        </w:rPr>
        <w:t>ek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platném znění.</w:t>
      </w:r>
    </w:p>
    <w:p w14:paraId="218942F9" w14:textId="77777777" w:rsidR="00414386" w:rsidRPr="00A0274B" w:rsidRDefault="00414386" w:rsidP="00414386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29DB0DF8" w14:textId="77777777" w:rsidR="00672A79" w:rsidRPr="00A0274B" w:rsidRDefault="00672A79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se při realizaci díla dle této smlouvy nepovažuje za osobu povinnou k dani dle § 5</w:t>
      </w:r>
      <w:r w:rsidR="00414386">
        <w:rPr>
          <w:rFonts w:ascii="Tahoma" w:hAnsi="Tahoma" w:cs="Tahoma"/>
          <w:sz w:val="21"/>
          <w:szCs w:val="21"/>
          <w:lang w:eastAsia="cs-CZ"/>
        </w:rPr>
        <w:t xml:space="preserve"> zákona č. 235/2004 Sb., o dani z přidané hodnoty v platném znění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u plnění nebude uplatněn režim přenesené daňové povinnosti dle § 92e </w:t>
      </w:r>
      <w:r w:rsidR="00414386">
        <w:rPr>
          <w:rFonts w:ascii="Tahoma" w:hAnsi="Tahoma" w:cs="Tahoma"/>
          <w:sz w:val="21"/>
          <w:szCs w:val="21"/>
          <w:lang w:eastAsia="cs-CZ"/>
        </w:rPr>
        <w:t>téhož zákona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</w:t>
      </w:r>
    </w:p>
    <w:p w14:paraId="2F6CE521" w14:textId="77777777" w:rsidR="00C95CD5" w:rsidRPr="00A0274B" w:rsidRDefault="00C95CD5" w:rsidP="00DB0C9B">
      <w:pPr>
        <w:keepLines/>
        <w:suppressAutoHyphens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7F9EF4A8" w14:textId="77777777" w:rsidR="00C95CD5" w:rsidRPr="00A0274B" w:rsidRDefault="00C95CD5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sz w:val="21"/>
          <w:szCs w:val="21"/>
          <w:lang w:eastAsia="cs-CZ"/>
        </w:rPr>
        <w:t>Spolupůsobení zhotovitele a objednatele</w:t>
      </w:r>
    </w:p>
    <w:p w14:paraId="101CD0CA" w14:textId="77777777" w:rsidR="00C95CD5" w:rsidRPr="00A0274B" w:rsidRDefault="00C95CD5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C827D52" w14:textId="77777777"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se zavazuje v průběhu projektových prací konzultovat navržené řešení s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 </w:t>
      </w:r>
      <w:r w:rsidRPr="00A0274B">
        <w:rPr>
          <w:rFonts w:ascii="Tahoma" w:hAnsi="Tahoma" w:cs="Tahoma"/>
          <w:sz w:val="21"/>
          <w:szCs w:val="21"/>
          <w:lang w:eastAsia="cs-CZ"/>
        </w:rPr>
        <w:t>objednatelem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,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se zástupci objednatele z</w:t>
      </w:r>
      <w:r w:rsidR="00A5091E">
        <w:rPr>
          <w:rFonts w:ascii="Tahoma" w:hAnsi="Tahoma" w:cs="Tahoma"/>
          <w:sz w:val="21"/>
          <w:szCs w:val="21"/>
          <w:lang w:eastAsia="cs-CZ"/>
        </w:rPr>
        <w:t xml:space="preserve"> investičního </w:t>
      </w:r>
      <w:r w:rsidR="006459DB" w:rsidRPr="00A0274B">
        <w:rPr>
          <w:rFonts w:ascii="Tahoma" w:hAnsi="Tahoma" w:cs="Tahoma"/>
          <w:sz w:val="21"/>
          <w:szCs w:val="21"/>
          <w:lang w:eastAsia="cs-CZ"/>
        </w:rPr>
        <w:t>odboru</w:t>
      </w:r>
      <w:r w:rsidRPr="00A0274B">
        <w:rPr>
          <w:rFonts w:ascii="Tahoma" w:hAnsi="Tahoma" w:cs="Tahoma"/>
          <w:sz w:val="21"/>
          <w:szCs w:val="21"/>
          <w:lang w:eastAsia="cs-CZ"/>
        </w:rPr>
        <w:t>, případně dalších.</w:t>
      </w:r>
    </w:p>
    <w:p w14:paraId="750E8582" w14:textId="77777777" w:rsidR="00AA3333" w:rsidRPr="00A0274B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24BA72" w14:textId="77777777"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Před zahájením projekčních prací je zhotovitel povinen svolat koordinační schůzku se zástupci objednatele. Dílo bude průběžně konzultováno s objednatelem a jeho konečná podoba musí být objednatelem před finálním zpracováním odsouhlasena. </w:t>
      </w:r>
    </w:p>
    <w:p w14:paraId="211188C0" w14:textId="77777777" w:rsidR="00AA3333" w:rsidRPr="00A0274B" w:rsidRDefault="00AA3333" w:rsidP="00AA3333">
      <w:pPr>
        <w:suppressAutoHyphens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B7DF5A" w14:textId="77777777"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je povinen v průběhu prací seznámit objednatele s rozpracovaným dílem na kontrolních dnech, ze kterých bude pořízen zhotovitelem zápis. Objednatel má právo na kontrolu průběhu provádění díla alespoň 1x za dva týdny v průběhu zpracování, nebude-li dohodnuto se zástupcem/i </w:t>
      </w:r>
      <w:r w:rsidR="00B0601D">
        <w:rPr>
          <w:rFonts w:ascii="Tahoma" w:hAnsi="Tahoma" w:cs="Tahoma"/>
          <w:sz w:val="21"/>
          <w:szCs w:val="21"/>
          <w:lang w:eastAsia="cs-CZ"/>
        </w:rPr>
        <w:t>uvedeným v záhlaví smlouvy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jinak. Kontrolní dny svolává zhotovitel nejméně tři dny předem. Kontrolní dny se budou konat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 sídle objednatele, pokud se strany nedohodnou jinak. </w:t>
      </w:r>
    </w:p>
    <w:p w14:paraId="010062FB" w14:textId="77777777" w:rsidR="00AA3333" w:rsidRPr="00A0274B" w:rsidRDefault="00AA3333" w:rsidP="00AA3333">
      <w:pPr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Veškerá komunikace osob v rámci součinnosti při plnění smlouvy bude probíhat pro účely zajištění pružnosti emailovou formou na adresy osob uvedených v záhlaví smlouvy; postačí i prostý email.</w:t>
      </w:r>
    </w:p>
    <w:p w14:paraId="06E1DE26" w14:textId="77777777" w:rsidR="00AA3333" w:rsidRPr="00A0274B" w:rsidRDefault="00AA3333" w:rsidP="00AA3333">
      <w:pPr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141CAB" w14:textId="77777777"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je oprávněn a povinen zajistit účast oprávněného pracovníka na kontrolních dnech a poskytnout součinnost při zpracování a při projednávání dokumentace. </w:t>
      </w:r>
    </w:p>
    <w:p w14:paraId="2826C330" w14:textId="77777777"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se zavazuje písemné připomínky uplatněné objednatelem na poradách a v rámci součinnosti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do čistopisu PD zapracovat. </w:t>
      </w:r>
    </w:p>
    <w:p w14:paraId="721AE160" w14:textId="77777777" w:rsidR="00AA3333" w:rsidRPr="00A0274B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C451105" w14:textId="77777777" w:rsidR="00AA3333" w:rsidRPr="00A0274B" w:rsidRDefault="00AA3333" w:rsidP="007333BF">
      <w:pPr>
        <w:keepLines/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se zavazuje, že po dobu zpracování předmětu této smlouvy poskytne zhotoviteli v nezbytném rozsahu potřebné spolupůsobení, spočívající zejména v účasti na konzultacích, předání nově vzniklých skutečností, vyjádření a stanovisek, jejichž potřeba nutně vznikne v průběhu plnění této smlouvy. </w:t>
      </w:r>
    </w:p>
    <w:p w14:paraId="6F1C324B" w14:textId="77777777" w:rsidR="00195C1E" w:rsidRDefault="00195C1E" w:rsidP="00DB0C9B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3AB45704" w14:textId="5D2BA9C1" w:rsidR="00C95CD5" w:rsidRPr="00A0274B" w:rsidRDefault="00C95CD5" w:rsidP="00DB0C9B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>článek 6.</w:t>
      </w:r>
    </w:p>
    <w:p w14:paraId="337B1244" w14:textId="77777777" w:rsidR="00C95CD5" w:rsidRPr="00A0274B" w:rsidRDefault="0074248B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eastAsia="cs-CZ"/>
        </w:rPr>
        <w:t>Vady plnění</w:t>
      </w:r>
    </w:p>
    <w:p w14:paraId="13787E11" w14:textId="77777777" w:rsidR="00C95CD5" w:rsidRPr="00A0274B" w:rsidRDefault="00C95CD5" w:rsidP="00C95CD5">
      <w:p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108910F8" w14:textId="77777777" w:rsidR="00D91B09" w:rsidRPr="00A0274B" w:rsidRDefault="00D91B09" w:rsidP="007333BF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Odpovědnost zhotovitele za technické řešení stavby uvedené v </w:t>
      </w:r>
      <w:r w:rsidR="009937C5" w:rsidRPr="00A0274B">
        <w:rPr>
          <w:rFonts w:ascii="Tahoma" w:hAnsi="Tahoma" w:cs="Tahoma"/>
          <w:sz w:val="21"/>
          <w:szCs w:val="21"/>
        </w:rPr>
        <w:t>této smlouvě</w:t>
      </w:r>
      <w:r w:rsidRPr="00A0274B">
        <w:rPr>
          <w:rFonts w:ascii="Tahoma" w:hAnsi="Tahoma" w:cs="Tahoma"/>
          <w:sz w:val="21"/>
          <w:szCs w:val="21"/>
        </w:rPr>
        <w:t xml:space="preserve"> vyplývá ze zákona a trvá </w:t>
      </w:r>
      <w:r w:rsidR="007611E7">
        <w:rPr>
          <w:rFonts w:ascii="Tahoma" w:hAnsi="Tahoma" w:cs="Tahoma"/>
          <w:sz w:val="21"/>
          <w:szCs w:val="21"/>
        </w:rPr>
        <w:br/>
      </w:r>
      <w:r w:rsidRPr="00A0274B">
        <w:rPr>
          <w:rFonts w:ascii="Tahoma" w:hAnsi="Tahoma" w:cs="Tahoma"/>
          <w:sz w:val="21"/>
          <w:szCs w:val="21"/>
        </w:rPr>
        <w:t xml:space="preserve">po celou dobu životnosti stavby.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Dílo má vady, jestliže jeho provedení neodpovídá výsledku určenému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ve smlouvě, tj. v souladu se zákonem 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č. </w:t>
      </w:r>
      <w:r w:rsidR="00563214">
        <w:rPr>
          <w:rFonts w:ascii="Tahoma" w:hAnsi="Tahoma" w:cs="Tahoma"/>
          <w:sz w:val="21"/>
          <w:szCs w:val="21"/>
          <w:lang w:eastAsia="cs-CZ"/>
        </w:rPr>
        <w:t>2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>83/20</w:t>
      </w:r>
      <w:r w:rsidR="00563214">
        <w:rPr>
          <w:rFonts w:ascii="Tahoma" w:hAnsi="Tahoma" w:cs="Tahoma"/>
          <w:sz w:val="21"/>
          <w:szCs w:val="21"/>
          <w:lang w:eastAsia="cs-CZ"/>
        </w:rPr>
        <w:t>21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 Sb., o územním plánování a stavebním řádu (stavební zákon), v</w:t>
      </w:r>
      <w:r w:rsidR="00563214">
        <w:rPr>
          <w:rFonts w:ascii="Tahoma" w:hAnsi="Tahoma" w:cs="Tahoma"/>
          <w:sz w:val="21"/>
          <w:szCs w:val="21"/>
          <w:lang w:eastAsia="cs-CZ"/>
        </w:rPr>
        <w:t xml:space="preserve"> platném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 znění (dále jen "stavební zákon"), </w:t>
      </w:r>
      <w:r w:rsidRPr="00A0274B">
        <w:rPr>
          <w:rFonts w:ascii="Tahoma" w:hAnsi="Tahoma" w:cs="Tahoma"/>
          <w:sz w:val="21"/>
          <w:szCs w:val="21"/>
          <w:lang w:eastAsia="cs-CZ"/>
        </w:rPr>
        <w:t>dále v souladu s ČSN, EN, ON a TP jimiž se definuje požadovaná kvalita a způsob její kontroly. Zhotovitel odpovídá za vady předmětu díla podle příslušných ustanovení občanského zákoníku, zejména § 2615 až 2619 obč</w:t>
      </w:r>
      <w:r w:rsidR="001E7646">
        <w:rPr>
          <w:rFonts w:ascii="Tahoma" w:hAnsi="Tahoma" w:cs="Tahoma"/>
          <w:sz w:val="21"/>
          <w:szCs w:val="21"/>
          <w:lang w:eastAsia="cs-CZ"/>
        </w:rPr>
        <w:t>anského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zák</w:t>
      </w:r>
      <w:r w:rsidR="001E7646">
        <w:rPr>
          <w:rFonts w:ascii="Tahoma" w:hAnsi="Tahoma" w:cs="Tahoma"/>
          <w:sz w:val="21"/>
          <w:szCs w:val="21"/>
          <w:lang w:eastAsia="cs-CZ"/>
        </w:rPr>
        <w:t>oníku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v jeho platném znění. Vyjde-li vada, kterou předmět díla měl v době převzetí najevo až po předání objednateli a zhotovitel na ni objednatele neupozornil, má právo na bezplatnou opravu či doplnění díla.</w:t>
      </w:r>
    </w:p>
    <w:p w14:paraId="755CB5CF" w14:textId="77777777"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Zhotovitel odpovídá za kvalitu a řádnost a úplnost provedených projekčních prací jak vlastními pracovníky, tak i za kvalitu projekčních prací prováděných jeho subdodavateli.</w:t>
      </w:r>
    </w:p>
    <w:p w14:paraId="00B7BD7D" w14:textId="77777777" w:rsidR="00D91B09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Pokud se strany nedohodnou jinak, je zhotovitel povinen nejpozději do 5 dnů po obdržení písemného upozornění objednatele odstranit zjištěné vady projektové dokumentace tj., musí bezplatně opravit ty částí dokumentace, kde byla vada zjištěna; opravou se rozumí vypracování změny projektové dokumentace, </w:t>
      </w:r>
      <w:r w:rsidR="007611E7">
        <w:rPr>
          <w:rFonts w:ascii="Tahoma" w:hAnsi="Tahoma" w:cs="Tahoma"/>
          <w:sz w:val="21"/>
          <w:szCs w:val="21"/>
        </w:rPr>
        <w:br/>
      </w:r>
      <w:r w:rsidRPr="00A0274B">
        <w:rPr>
          <w:rFonts w:ascii="Tahoma" w:hAnsi="Tahoma" w:cs="Tahoma"/>
          <w:sz w:val="21"/>
          <w:szCs w:val="21"/>
        </w:rPr>
        <w:t>v níž bude vada odstraněna a bude vyprojektován nový bezvadný stav.</w:t>
      </w:r>
    </w:p>
    <w:p w14:paraId="23ED1E7B" w14:textId="77777777"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Neodstraní-li zhotovitel vady ve sjednaném termínu, je objednatel oprávněn pověřit odstraněním vady jinou odbornou právnickou nebo fyzickou osobu. Veškeré takto vzniklé náklady uhradí objednateli zhotovitel. Zhotovitel souhlasí s tím, že tímto smluveným postupem objednatele nejsou narušena autorská práva zhotovitele.</w:t>
      </w:r>
    </w:p>
    <w:p w14:paraId="5AB725C2" w14:textId="77777777"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</w:rPr>
        <w:t>O odstranění vady sepíše objednatel protokol, ve kterém potvrdí odstranění vady nebo uvede důvody, pro které odmítá opravu převzít.</w:t>
      </w:r>
    </w:p>
    <w:p w14:paraId="3F3056FC" w14:textId="77777777" w:rsidR="00D91B09" w:rsidRPr="00A0274B" w:rsidRDefault="00D91B09" w:rsidP="007333BF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 případě výskytu vady na díle bude objednatel vady reklamovat bezodkladně po jejich zjištění na níže uvedené adrese:  </w:t>
      </w:r>
    </w:p>
    <w:p w14:paraId="3C85D910" w14:textId="77777777"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75E51AA5" w14:textId="77777777" w:rsidR="004D1753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do datové schránky: </w:t>
      </w:r>
    </w:p>
    <w:p w14:paraId="713C11FE" w14:textId="77777777" w:rsidR="00D91B09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na e-mail: </w:t>
      </w:r>
    </w:p>
    <w:p w14:paraId="288B2666" w14:textId="77777777" w:rsidR="00D91B09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na telefonním čísle: </w:t>
      </w:r>
    </w:p>
    <w:p w14:paraId="7D4CEAE5" w14:textId="77777777" w:rsidR="00D91B09" w:rsidRPr="00A0274B" w:rsidRDefault="00D91B09" w:rsidP="00D91B09">
      <w:pPr>
        <w:keepLines/>
        <w:suppressAutoHyphens/>
        <w:spacing w:after="0" w:line="240" w:lineRule="auto"/>
        <w:ind w:left="1208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0ADC5D37" w14:textId="77777777"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 případě </w:t>
      </w:r>
      <w:r w:rsidRPr="00A0274B">
        <w:rPr>
          <w:rFonts w:ascii="Tahoma" w:hAnsi="Tahoma" w:cs="Tahoma"/>
          <w:sz w:val="21"/>
          <w:szCs w:val="21"/>
          <w:lang w:eastAsia="cs-CZ"/>
        </w:rPr>
        <w:t>uplatnění vad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způsobem uvedeným pod bodem c, musí být hlášení vady potvrzeno písemně, </w:t>
      </w:r>
      <w:r w:rsidR="007611E7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tzn. způsobem dle bodu a nebo b.</w:t>
      </w:r>
    </w:p>
    <w:p w14:paraId="42F0AA92" w14:textId="77777777"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5CC8798" w14:textId="77777777" w:rsidR="00D91B09" w:rsidRPr="00A0274B" w:rsidRDefault="00D91B09" w:rsidP="007333BF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Oprávněná osoba objednatele může bez přítomnosti zástupce zhotovitele provádět běžné zásahy </w:t>
      </w:r>
      <w:r w:rsidR="007611E7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do dodaného díla v souladu s jeho účelem a příslušnými technickými podmínkami, s nimiž byl objednatel seznámen v předávacím řízení (protokolárním předáním a převzetím celé dodávky).</w:t>
      </w:r>
    </w:p>
    <w:p w14:paraId="327AA2EB" w14:textId="6A555A1C" w:rsidR="00BD3F95" w:rsidRDefault="00BD3F9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25C8DCE7" w14:textId="77777777" w:rsidR="00C95CD5" w:rsidRPr="00A0274B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>článek 7.</w:t>
      </w:r>
    </w:p>
    <w:p w14:paraId="25CF40FE" w14:textId="77777777" w:rsidR="002F38A1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 Smluvní sankce</w:t>
      </w:r>
    </w:p>
    <w:p w14:paraId="1AFD1728" w14:textId="77777777" w:rsidR="00E73DB0" w:rsidRDefault="00E73DB0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6FBE604E" w14:textId="77777777" w:rsidR="00B05F9D" w:rsidRPr="00A0274B" w:rsidRDefault="00B05F9D" w:rsidP="00195C1E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758172DD" w14:textId="77777777" w:rsidR="00B05F9D" w:rsidRPr="00A0274B" w:rsidRDefault="00B05F9D" w:rsidP="007333BF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 případě prodlení zhotovitele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s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odstranění</w:t>
      </w:r>
      <w:r w:rsidRPr="00A0274B">
        <w:rPr>
          <w:rFonts w:ascii="Tahoma" w:hAnsi="Tahoma" w:cs="Tahoma"/>
          <w:sz w:val="21"/>
          <w:szCs w:val="21"/>
          <w:lang w:eastAsia="cs-CZ"/>
        </w:rPr>
        <w:t>m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vad dle termínu stanoveném ve smlouvě, se sjednává smluvní pokuta ve výši </w:t>
      </w:r>
      <w:r w:rsidR="009862FB" w:rsidRPr="00A0274B">
        <w:rPr>
          <w:rFonts w:ascii="Tahoma" w:hAnsi="Tahoma" w:cs="Tahoma"/>
          <w:sz w:val="21"/>
          <w:szCs w:val="21"/>
          <w:lang w:eastAsia="cs-CZ"/>
        </w:rPr>
        <w:t>1</w:t>
      </w:r>
      <w:r w:rsidRPr="00A0274B">
        <w:rPr>
          <w:rFonts w:ascii="Tahoma" w:hAnsi="Tahoma" w:cs="Tahoma"/>
          <w:sz w:val="21"/>
          <w:szCs w:val="21"/>
          <w:lang w:eastAsia="cs-CZ"/>
        </w:rPr>
        <w:t>000,- Kč za každý den prodlení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 Smluvní pokutu je zhotovitel povinen uhradit do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14 dnů </w:t>
      </w:r>
      <w:r w:rsidR="00977A53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od doručení jejího vyúčtování provedeného objednatelem.</w:t>
      </w:r>
    </w:p>
    <w:p w14:paraId="02208319" w14:textId="77777777" w:rsidR="00B05F9D" w:rsidRPr="00A0274B" w:rsidRDefault="00B05F9D" w:rsidP="00B05F9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3451FE78" w14:textId="77777777" w:rsidR="00432690" w:rsidRPr="00A0274B" w:rsidRDefault="00432690" w:rsidP="007333BF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lastRenderedPageBreak/>
        <w:t>Pro případ prodlení objednatele se zaplacením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provedeného zhotovitelem.</w:t>
      </w:r>
    </w:p>
    <w:p w14:paraId="489C17C3" w14:textId="77777777" w:rsidR="00432690" w:rsidRPr="00A0274B" w:rsidRDefault="00432690" w:rsidP="00432690">
      <w:pPr>
        <w:pStyle w:val="Odstavecseseznamem"/>
        <w:rPr>
          <w:rFonts w:ascii="Tahoma" w:hAnsi="Tahoma" w:cs="Tahoma"/>
          <w:sz w:val="21"/>
          <w:szCs w:val="21"/>
          <w:lang w:val="x-none" w:eastAsia="cs-CZ"/>
        </w:rPr>
      </w:pPr>
    </w:p>
    <w:p w14:paraId="27488056" w14:textId="77777777" w:rsidR="00432690" w:rsidRPr="00A0274B" w:rsidRDefault="00432690" w:rsidP="007333BF">
      <w:pPr>
        <w:pStyle w:val="Odstavecseseznamem"/>
        <w:numPr>
          <w:ilvl w:val="1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Za každou vadu (chybu) v D</w:t>
      </w:r>
      <w:r w:rsidR="008A02E8" w:rsidRPr="00A0274B">
        <w:rPr>
          <w:rFonts w:ascii="Tahoma" w:hAnsi="Tahoma" w:cs="Tahoma"/>
          <w:sz w:val="21"/>
          <w:szCs w:val="21"/>
          <w:lang w:eastAsia="cs-CZ"/>
        </w:rPr>
        <w:t>PS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rozpočtech a ve výkaze výměr, zjištěnou při realizaci stavby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toho kterého objektu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, která si vyžádá zvýšení nákladů stavby od 50.000,- Kč bez DPH, může objednatel účtovat smluvní pokutu ve výši 5.000,- </w:t>
      </w:r>
      <w:r w:rsidR="00037309" w:rsidRPr="00A0274B">
        <w:rPr>
          <w:rFonts w:ascii="Tahoma" w:hAnsi="Tahoma" w:cs="Tahoma"/>
          <w:sz w:val="21"/>
          <w:szCs w:val="21"/>
          <w:lang w:eastAsia="cs-CZ"/>
        </w:rPr>
        <w:t xml:space="preserve">Kč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+ 1% z částky bez DPH, o kterou byly náklady zvýšeny.</w:t>
      </w:r>
    </w:p>
    <w:p w14:paraId="23703DAF" w14:textId="77777777" w:rsidR="00C714B1" w:rsidRDefault="00C714B1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23FB1F45" w14:textId="77777777"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>článek 8.</w:t>
      </w:r>
    </w:p>
    <w:p w14:paraId="73EB527C" w14:textId="77777777"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 Další podmínky provádění díla</w:t>
      </w:r>
    </w:p>
    <w:p w14:paraId="25C856A2" w14:textId="77777777" w:rsidR="00C95CD5" w:rsidRPr="00A0274B" w:rsidRDefault="00C95CD5" w:rsidP="00C95CD5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11B05ACC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Zhotovitel odpovídá za kvalitu a řádnost a úplnost provedených projekčních prací jak vlastními pracovníky, tak i za kvalitu projekčních prací prováděných jeho subdodavateli.</w:t>
      </w:r>
    </w:p>
    <w:p w14:paraId="359804B3" w14:textId="77777777"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23F91089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Zhotovitel touto smlouvou poskytuje objednateli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výhradní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oprávnění k užití díla – projektové dokumentace dle této smlouvy způsoby předpokládanými zákonem č. 121/2000 Sb., o právu autorském, v platném znění</w:t>
      </w:r>
      <w:r w:rsidRPr="00A0274B">
        <w:rPr>
          <w:rFonts w:ascii="Tahoma" w:hAnsi="Tahoma" w:cs="Tahoma"/>
          <w:sz w:val="21"/>
          <w:szCs w:val="21"/>
          <w:lang w:eastAsia="cs-CZ"/>
        </w:rPr>
        <w:t>, resp. § 2371 a násl. občanského zákoníku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vyplývajícím z účelu dle této smlouvy, tj.: pro účely, ke kterým je projektová dokumentace určena.</w:t>
      </w:r>
    </w:p>
    <w:p w14:paraId="24FC1284" w14:textId="77777777" w:rsidR="00FC74DB" w:rsidRPr="00A0274B" w:rsidRDefault="00FC74DB" w:rsidP="00FC74DB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755F1503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má právo projektovou dokumentaci ve </w:t>
      </w:r>
      <w:r w:rsidR="009E6A56" w:rsidRPr="00A0274B">
        <w:rPr>
          <w:rFonts w:ascii="Tahoma" w:hAnsi="Tahoma" w:cs="Tahoma"/>
          <w:sz w:val="21"/>
          <w:szCs w:val="21"/>
          <w:lang w:eastAsia="cs-CZ"/>
        </w:rPr>
        <w:t xml:space="preserve">všech stupních, </w:t>
      </w:r>
      <w:r w:rsidRPr="00A0274B">
        <w:rPr>
          <w:rFonts w:ascii="Tahoma" w:hAnsi="Tahoma" w:cs="Tahoma"/>
          <w:sz w:val="21"/>
          <w:szCs w:val="21"/>
          <w:lang w:eastAsia="cs-CZ"/>
        </w:rPr>
        <w:t>jakož i v jejich rozpracovaných částech (dále jen dílo), neomezeně množit pro vlastní potřebu a předávat kopie projektové dokumentace nebo jejich částí třetím osobám k účelům:</w:t>
      </w:r>
    </w:p>
    <w:p w14:paraId="5BB603BB" w14:textId="77777777" w:rsidR="00BD3F95" w:rsidRPr="00A0274B" w:rsidRDefault="00BD3F95" w:rsidP="00BD3F95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0BA0FA5" w14:textId="77777777"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publikačním a reprezentativním směřujících k prezentaci díla ve vztahu k orgánům objednatele, veřejnosti,  </w:t>
      </w:r>
    </w:p>
    <w:p w14:paraId="2CF730AB" w14:textId="77777777" w:rsidR="006D2270" w:rsidRPr="00A0274B" w:rsidRDefault="006D2270" w:rsidP="006D2270">
      <w:pPr>
        <w:pStyle w:val="Odstavecseseznamem"/>
        <w:keepLines/>
        <w:suppressAutoHyphens/>
        <w:spacing w:after="0" w:line="240" w:lineRule="auto"/>
        <w:ind w:left="1134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12D030" w14:textId="77777777"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zabezpečení zadávacíc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>h řízení podle zákona č. 134/201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6 Sb., o 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 xml:space="preserve">zadávání </w:t>
      </w:r>
      <w:r w:rsidRPr="00A0274B">
        <w:rPr>
          <w:rFonts w:ascii="Tahoma" w:hAnsi="Tahoma" w:cs="Tahoma"/>
          <w:sz w:val="21"/>
          <w:szCs w:val="21"/>
          <w:lang w:eastAsia="cs-CZ"/>
        </w:rPr>
        <w:t>veřejných zakáz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>e</w:t>
      </w:r>
      <w:r w:rsidRPr="00A0274B">
        <w:rPr>
          <w:rFonts w:ascii="Tahoma" w:hAnsi="Tahoma" w:cs="Tahoma"/>
          <w:sz w:val="21"/>
          <w:szCs w:val="21"/>
          <w:lang w:eastAsia="cs-CZ"/>
        </w:rPr>
        <w:t>k ve znění pozdějších předpisů,</w:t>
      </w:r>
    </w:p>
    <w:p w14:paraId="46C98087" w14:textId="77777777" w:rsidR="00BD3F95" w:rsidRPr="00A0274B" w:rsidRDefault="00BD3F95" w:rsidP="00BD3F95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B5492A2" w14:textId="77777777"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zhotovení stavby nebo její části,</w:t>
      </w:r>
    </w:p>
    <w:p w14:paraId="368A37A7" w14:textId="77777777" w:rsidR="00BD3F95" w:rsidRPr="00A0274B" w:rsidRDefault="00BD3F95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F85E399" w14:textId="77777777"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a to po dobu trvání autorských práv. Objednatel není povinen dílo využít. Změny jsou přípustné jen s vědomím a souhlasem autora PD – zhotovitele.</w:t>
      </w:r>
      <w:r w:rsidRPr="00A0274B">
        <w:rPr>
          <w:rFonts w:ascii="Tahoma" w:hAnsi="Tahoma" w:cs="Tahoma"/>
          <w:sz w:val="21"/>
          <w:szCs w:val="21"/>
        </w:rPr>
        <w:t xml:space="preserve"> </w:t>
      </w:r>
    </w:p>
    <w:p w14:paraId="7E794DEE" w14:textId="77777777"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EAF8C4A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prohlašuje, že je oprávněn objednateli uvedené oprávnění poskytnout z titulu vykonavatele majetkových autorských práv a podpisem smlouvy potvrzuje, že se majetkově vypořádal s původci (autory), spoluautory. Cena sjednána v této smlouvě zahrnuje rovněž náklad zhotovitele za případnou odměnu autorů.</w:t>
      </w:r>
    </w:p>
    <w:p w14:paraId="7FA5AADA" w14:textId="77777777"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11986156" w14:textId="77777777" w:rsidR="00FC74DB" w:rsidRPr="00A0274B" w:rsidRDefault="00FC74DB" w:rsidP="007333BF">
      <w:pPr>
        <w:pStyle w:val="Odstavecseseznamem"/>
        <w:numPr>
          <w:ilvl w:val="1"/>
          <w:numId w:val="7"/>
        </w:numPr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se zavazuje, že veškeré technické a ekonomické podklady, výkresové a technické dokumentace včetně textových částí nebudou předány třetí osobě. Zhotovitel se rovněž zavazuje, že nebudou žádné třetí osobě poskytnuty jakékoliv informace související s tímto dílem. Ustanovení se nevztahuje na </w:t>
      </w:r>
      <w:r w:rsidR="0028546B" w:rsidRPr="00A0274B">
        <w:rPr>
          <w:rFonts w:ascii="Tahoma" w:hAnsi="Tahoma" w:cs="Tahoma"/>
          <w:sz w:val="21"/>
          <w:szCs w:val="21"/>
          <w:lang w:eastAsia="cs-CZ"/>
        </w:rPr>
        <w:t>zhotovitelovy subdodavatele</w:t>
      </w:r>
      <w:r w:rsidR="0028546B" w:rsidRPr="00A0274B">
        <w:rPr>
          <w:rFonts w:ascii="Tahoma" w:hAnsi="Tahoma" w:cs="Tahoma"/>
          <w:strike/>
          <w:sz w:val="21"/>
          <w:szCs w:val="21"/>
          <w:lang w:eastAsia="cs-CZ"/>
        </w:rPr>
        <w:t>.</w:t>
      </w:r>
    </w:p>
    <w:p w14:paraId="1DDAE8B3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Shora uvedené ujednání se vztahuje pouze na ty části díla, které jsou, resp. se stanou autorským dílem ve smyslu zákona č. 121/2000 Sb., autorského zákona; Zhotovitel je oprávněn uvést při zveřejněních a oznámeních o stavebním díle své označení, včetně označení autorů, spoluautorů. </w:t>
      </w:r>
    </w:p>
    <w:p w14:paraId="721DE74D" w14:textId="77777777"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3F71BC" w14:textId="77777777"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prohlašuje, že je pojištěn z titulu odpovědnosti za škodu způsobenou při výkonu své činnosti. Pojistnou smlouvu předloží vítězný uchazeč před podpisem smlouvy o dílo.</w:t>
      </w:r>
    </w:p>
    <w:p w14:paraId="1CFAD70C" w14:textId="77777777" w:rsidR="00403D8E" w:rsidRDefault="00403D8E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65A8F3BC" w14:textId="77777777" w:rsidR="00195C1E" w:rsidRDefault="00195C1E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6DADFE0F" w14:textId="77777777" w:rsidR="00195C1E" w:rsidRDefault="00195C1E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472F0936" w14:textId="77777777" w:rsidR="00195C1E" w:rsidRDefault="00195C1E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5E189F1B" w14:textId="46F885BA"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lastRenderedPageBreak/>
        <w:t>článek 9.</w:t>
      </w:r>
    </w:p>
    <w:p w14:paraId="719CBC6D" w14:textId="77777777"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ab/>
        <w:t>Závěrečná ustanovení</w:t>
      </w:r>
    </w:p>
    <w:p w14:paraId="24F597D6" w14:textId="77777777" w:rsidR="00EC4D9D" w:rsidRPr="00A0274B" w:rsidRDefault="00EC4D9D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14:paraId="7CCEB87E" w14:textId="77777777" w:rsidR="006420EB" w:rsidRPr="00A0274B" w:rsidRDefault="00C95CD5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Zhotovitel se za podmínek stanovených touto smlouvou, v souladu s pokyny objednatele a při vynaložení veškeré potřebné odborné péče, zavazuje jako osoba povinná dle § 2 písm. e) zákona č. 320/2001 Sb., </w:t>
      </w:r>
      <w:r w:rsidR="00CB1C76">
        <w:rPr>
          <w:rFonts w:ascii="Tahoma" w:hAnsi="Tahoma" w:cs="Tahoma"/>
          <w:sz w:val="21"/>
          <w:szCs w:val="21"/>
          <w:lang w:val="x-none" w:eastAsia="cs-CZ"/>
        </w:rPr>
        <w:br/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>o finanční kontrole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ve veřejné správě a o změně některých zákonů</w:t>
      </w:r>
      <w:r w:rsidR="0003227B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>(zákon o finanční kontrole), ve znění pozdějších předpisů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, spolupůsobit při výkonu finanční kontroly, mj. umožnit kontrolním orgánům přístup </w:t>
      </w:r>
      <w:r w:rsidR="00111610">
        <w:rPr>
          <w:rFonts w:ascii="Tahoma" w:hAnsi="Tahoma" w:cs="Tahoma"/>
          <w:sz w:val="21"/>
          <w:szCs w:val="21"/>
          <w:lang w:val="x-none" w:eastAsia="cs-CZ"/>
        </w:rPr>
        <w:br/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i k těm částem nabídek, smluv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a souvisících dokumentů, které podléhají ochraně podle zvláštních právních předpisů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>(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>např. obchodní tajemství, utajované skutečnosti) a to za předpokladu, že budou splněny požadavky kladené právními předpisy např. zákon č. 255/2012 Sb., o kontrole</w:t>
      </w:r>
      <w:r w:rsidR="0003227B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kontrolní řád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. </w:t>
      </w:r>
    </w:p>
    <w:p w14:paraId="2188AC1E" w14:textId="77777777" w:rsidR="006420EB" w:rsidRPr="00A0274B" w:rsidRDefault="006420EB" w:rsidP="006420EB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133FB592" w14:textId="77777777" w:rsidR="006420EB" w:rsidRPr="00A0274B" w:rsidRDefault="006420EB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Změny nebo doplnění smlouvy lze učinit výlučně písemně formou dodatků potvrzených oprávněnými zástupci smluvních stran.</w:t>
      </w:r>
    </w:p>
    <w:p w14:paraId="0E255E23" w14:textId="77777777" w:rsidR="006420EB" w:rsidRPr="00A0274B" w:rsidRDefault="006420EB" w:rsidP="006420EB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4A990BC1" w14:textId="77777777" w:rsidR="006420EB" w:rsidRPr="00A0274B" w:rsidRDefault="002F38A1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Smlouva je vyhotovena ve </w:t>
      </w:r>
      <w:r w:rsidR="00A82F9F" w:rsidRPr="00A0274B">
        <w:rPr>
          <w:rFonts w:ascii="Tahoma" w:hAnsi="Tahoma" w:cs="Tahoma"/>
          <w:sz w:val="21"/>
          <w:szCs w:val="21"/>
          <w:lang w:eastAsia="cs-CZ"/>
        </w:rPr>
        <w:t>dvou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 stejnopisech, z nichž </w:t>
      </w:r>
      <w:r w:rsidR="00A82F9F" w:rsidRPr="00A0274B">
        <w:rPr>
          <w:rFonts w:ascii="Tahoma" w:hAnsi="Tahoma" w:cs="Tahoma"/>
          <w:sz w:val="21"/>
          <w:szCs w:val="21"/>
          <w:lang w:eastAsia="cs-CZ"/>
        </w:rPr>
        <w:t>jeden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 obdrží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objednatel a jeden zhotovitel.</w:t>
      </w:r>
    </w:p>
    <w:p w14:paraId="6C64B6F0" w14:textId="77777777" w:rsidR="00940F1A" w:rsidRPr="00A0274B" w:rsidRDefault="00940F1A" w:rsidP="0003227B">
      <w:pPr>
        <w:keepLines/>
        <w:suppressAutoHyphens/>
        <w:spacing w:after="0" w:line="240" w:lineRule="auto"/>
        <w:ind w:left="425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14:paraId="6ECB0E7E" w14:textId="77777777" w:rsidR="00F64FB9" w:rsidRPr="00A0274B" w:rsidRDefault="00BD3F95" w:rsidP="007333BF">
      <w:pPr>
        <w:pStyle w:val="Smlouva-slo"/>
        <w:keepNext/>
        <w:numPr>
          <w:ilvl w:val="1"/>
          <w:numId w:val="8"/>
        </w:numPr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>T</w:t>
      </w:r>
      <w:r w:rsidR="00F64FB9" w:rsidRPr="00A0274B">
        <w:rPr>
          <w:rFonts w:ascii="Tahoma" w:hAnsi="Tahoma" w:cs="Tahoma"/>
          <w:sz w:val="21"/>
          <w:szCs w:val="21"/>
        </w:rPr>
        <w:t>ato smlouva o dílo je uzav</w:t>
      </w:r>
      <w:r w:rsidR="00EC4D9D" w:rsidRPr="00A0274B">
        <w:rPr>
          <w:rFonts w:ascii="Tahoma" w:hAnsi="Tahoma" w:cs="Tahoma"/>
          <w:sz w:val="21"/>
          <w:szCs w:val="21"/>
        </w:rPr>
        <w:t>řena na základě rozhodnutí</w:t>
      </w:r>
      <w:proofErr w:type="gramStart"/>
      <w:r w:rsidR="00EC4D9D" w:rsidRPr="00A0274B">
        <w:rPr>
          <w:rFonts w:ascii="Tahoma" w:hAnsi="Tahoma" w:cs="Tahoma"/>
          <w:sz w:val="21"/>
          <w:szCs w:val="21"/>
        </w:rPr>
        <w:t xml:space="preserve"> ….</w:t>
      </w:r>
      <w:proofErr w:type="gramEnd"/>
      <w:r w:rsidR="00EC4D9D" w:rsidRPr="00A0274B">
        <w:rPr>
          <w:rFonts w:ascii="Tahoma" w:hAnsi="Tahoma" w:cs="Tahoma"/>
          <w:sz w:val="21"/>
          <w:szCs w:val="21"/>
        </w:rPr>
        <w:t>. s</w:t>
      </w:r>
      <w:r w:rsidR="00F64FB9" w:rsidRPr="00A0274B">
        <w:rPr>
          <w:rFonts w:ascii="Tahoma" w:hAnsi="Tahoma" w:cs="Tahoma"/>
          <w:sz w:val="21"/>
          <w:szCs w:val="21"/>
        </w:rPr>
        <w:t>chůze Rady statutárního města                   Frýdku-Místku ze dne …….</w:t>
      </w:r>
    </w:p>
    <w:p w14:paraId="7EF7FAF8" w14:textId="77777777" w:rsidR="008E6B6D" w:rsidRPr="00A0274B" w:rsidRDefault="008E6B6D" w:rsidP="0003227B">
      <w:pPr>
        <w:pStyle w:val="Smlouva-slo"/>
        <w:keepNext/>
        <w:tabs>
          <w:tab w:val="center" w:pos="4500"/>
        </w:tabs>
        <w:snapToGrid w:val="0"/>
        <w:spacing w:before="0" w:line="240" w:lineRule="auto"/>
        <w:ind w:left="357"/>
        <w:outlineLvl w:val="1"/>
        <w:rPr>
          <w:rFonts w:ascii="Tahoma" w:hAnsi="Tahoma" w:cs="Tahoma"/>
          <w:sz w:val="21"/>
          <w:szCs w:val="21"/>
          <w:u w:color="333399"/>
        </w:rPr>
      </w:pPr>
    </w:p>
    <w:p w14:paraId="0A63FE66" w14:textId="77777777" w:rsidR="00A82F9F" w:rsidRPr="00A0274B" w:rsidRDefault="00A82F9F" w:rsidP="007333BF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14:paraId="39233DBC" w14:textId="77777777" w:rsidR="0003227B" w:rsidRPr="00A0274B" w:rsidRDefault="0003227B" w:rsidP="0003227B">
      <w:pPr>
        <w:spacing w:after="0" w:line="240" w:lineRule="auto"/>
        <w:ind w:left="360"/>
        <w:contextualSpacing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804355C" w14:textId="77777777" w:rsidR="007A614B" w:rsidRPr="00A0274B" w:rsidRDefault="00A82F9F" w:rsidP="007333BF">
      <w:pPr>
        <w:keepLines/>
        <w:numPr>
          <w:ilvl w:val="1"/>
          <w:numId w:val="8"/>
        </w:numPr>
        <w:tabs>
          <w:tab w:val="clear" w:pos="360"/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bere na vědomí a výslovně souhlasí s tím, že smlouva včetně příloh a případných dodatků bude zveřejněna na profilu zadavatele. U zhotovitele fyzické osoby, bude smlouva zveřejněna po anonymizaci provedené dle přísl. ustanovení zákona č. 101/2000 Sb., o ochraně osobních údajů a o změně některých zákonů, ve znění pozdějších předpisů.</w:t>
      </w:r>
    </w:p>
    <w:p w14:paraId="747FB8A6" w14:textId="77777777" w:rsidR="007A614B" w:rsidRPr="00A0274B" w:rsidRDefault="007A614B" w:rsidP="007A614B">
      <w:pPr>
        <w:keepLines/>
        <w:suppressAutoHyphens/>
        <w:spacing w:after="0" w:line="240" w:lineRule="auto"/>
        <w:ind w:left="425"/>
        <w:contextualSpacing/>
        <w:jc w:val="both"/>
        <w:rPr>
          <w:rFonts w:ascii="Tahoma" w:hAnsi="Tahoma" w:cs="Tahoma"/>
          <w:sz w:val="21"/>
          <w:szCs w:val="21"/>
        </w:rPr>
      </w:pPr>
    </w:p>
    <w:p w14:paraId="62DBBB47" w14:textId="77777777" w:rsidR="00E01C92" w:rsidRDefault="00C85968" w:rsidP="00F9696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425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14:paraId="22AC801E" w14:textId="77777777" w:rsidR="00E01C92" w:rsidRDefault="00E01C92" w:rsidP="00C85968">
      <w:pPr>
        <w:tabs>
          <w:tab w:val="left" w:pos="520"/>
        </w:tabs>
        <w:rPr>
          <w:rFonts w:ascii="Tahoma" w:hAnsi="Tahoma" w:cs="Tahoma"/>
          <w:sz w:val="21"/>
          <w:szCs w:val="21"/>
        </w:rPr>
      </w:pPr>
    </w:p>
    <w:p w14:paraId="4EBBB2E6" w14:textId="77777777" w:rsidR="00C85968" w:rsidRPr="00A0274B" w:rsidRDefault="00C85968" w:rsidP="00C85968">
      <w:pPr>
        <w:tabs>
          <w:tab w:val="left" w:pos="520"/>
        </w:tabs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ab/>
      </w:r>
      <w:r w:rsidR="00F64FB9" w:rsidRPr="00A0274B">
        <w:rPr>
          <w:rFonts w:ascii="Tahoma" w:hAnsi="Tahoma" w:cs="Tahoma"/>
          <w:sz w:val="21"/>
          <w:szCs w:val="21"/>
          <w:u w:color="333399"/>
        </w:rPr>
        <w:t>Z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 xml:space="preserve">a </w:t>
      </w:r>
      <w:proofErr w:type="gramStart"/>
      <w:r w:rsidR="007202B4" w:rsidRPr="00A0274B">
        <w:rPr>
          <w:rFonts w:ascii="Tahoma" w:hAnsi="Tahoma" w:cs="Tahoma"/>
          <w:sz w:val="21"/>
          <w:szCs w:val="21"/>
          <w:u w:color="333399"/>
        </w:rPr>
        <w:t xml:space="preserve">objednatele:  </w:t>
      </w:r>
      <w:r w:rsidR="00EC4D9D" w:rsidRPr="00A0274B">
        <w:rPr>
          <w:rFonts w:ascii="Tahoma" w:hAnsi="Tahoma" w:cs="Tahoma"/>
          <w:sz w:val="21"/>
          <w:szCs w:val="21"/>
          <w:u w:color="333399"/>
        </w:rPr>
        <w:t xml:space="preserve"> </w:t>
      </w:r>
      <w:proofErr w:type="gramEnd"/>
      <w:r w:rsidR="00EC4D9D" w:rsidRPr="00A0274B">
        <w:rPr>
          <w:rFonts w:ascii="Tahoma" w:hAnsi="Tahoma" w:cs="Tahoma"/>
          <w:sz w:val="21"/>
          <w:szCs w:val="21"/>
          <w:u w:color="333399"/>
        </w:rPr>
        <w:t xml:space="preserve">                                                             </w:t>
      </w:r>
      <w:r w:rsidR="007202B4">
        <w:rPr>
          <w:rFonts w:ascii="Tahoma" w:hAnsi="Tahoma" w:cs="Tahoma"/>
          <w:sz w:val="21"/>
          <w:szCs w:val="21"/>
          <w:u w:color="333399"/>
        </w:rPr>
        <w:t xml:space="preserve">   </w:t>
      </w:r>
      <w:r w:rsidR="00EC4D9D" w:rsidRPr="00A0274B">
        <w:rPr>
          <w:rFonts w:ascii="Tahoma" w:hAnsi="Tahoma" w:cs="Tahoma"/>
          <w:sz w:val="21"/>
          <w:szCs w:val="21"/>
          <w:u w:color="333399"/>
        </w:rPr>
        <w:t>Za zhotovitele:</w:t>
      </w:r>
    </w:p>
    <w:p w14:paraId="11CAFDA5" w14:textId="728131E2" w:rsidR="008E6B6D" w:rsidRDefault="006459DB" w:rsidP="00C85968">
      <w:pPr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  <w:u w:color="333399"/>
        </w:rPr>
        <w:t xml:space="preserve">        </w:t>
      </w:r>
      <w:r w:rsidR="00C85968" w:rsidRPr="00A0274B">
        <w:rPr>
          <w:rFonts w:ascii="Tahoma" w:hAnsi="Tahoma" w:cs="Tahoma"/>
          <w:sz w:val="21"/>
          <w:szCs w:val="21"/>
          <w:u w:color="333399"/>
        </w:rPr>
        <w:t xml:space="preserve">Ve </w:t>
      </w:r>
      <w:r w:rsidR="00563214" w:rsidRPr="00A0274B">
        <w:rPr>
          <w:rFonts w:ascii="Tahoma" w:hAnsi="Tahoma" w:cs="Tahoma"/>
          <w:sz w:val="21"/>
          <w:szCs w:val="21"/>
          <w:u w:color="333399"/>
        </w:rPr>
        <w:t>Fr</w:t>
      </w:r>
      <w:r w:rsidR="00563214">
        <w:rPr>
          <w:rFonts w:ascii="Tahoma" w:hAnsi="Tahoma" w:cs="Tahoma"/>
          <w:sz w:val="21"/>
          <w:szCs w:val="21"/>
          <w:u w:color="333399"/>
        </w:rPr>
        <w:t>ýdku – Místku</w:t>
      </w:r>
      <w:r w:rsidR="0057671E">
        <w:rPr>
          <w:rFonts w:ascii="Tahoma" w:hAnsi="Tahoma" w:cs="Tahoma"/>
          <w:sz w:val="21"/>
          <w:szCs w:val="21"/>
          <w:u w:color="333399"/>
        </w:rPr>
        <w:t>, dne __________ 202</w:t>
      </w:r>
      <w:r w:rsidR="00B54A75">
        <w:rPr>
          <w:rFonts w:ascii="Tahoma" w:hAnsi="Tahoma" w:cs="Tahoma"/>
          <w:sz w:val="21"/>
          <w:szCs w:val="21"/>
          <w:u w:color="333399"/>
        </w:rPr>
        <w:t>6</w:t>
      </w:r>
      <w:r w:rsidR="00C85968" w:rsidRPr="00A0274B">
        <w:rPr>
          <w:rFonts w:ascii="Tahoma" w:hAnsi="Tahoma" w:cs="Tahoma"/>
          <w:sz w:val="21"/>
          <w:szCs w:val="21"/>
          <w:u w:color="333399"/>
        </w:rPr>
        <w:tab/>
      </w:r>
      <w:r w:rsidR="0057671E">
        <w:rPr>
          <w:rFonts w:ascii="Tahoma" w:hAnsi="Tahoma" w:cs="Tahoma"/>
          <w:sz w:val="21"/>
          <w:szCs w:val="21"/>
          <w:u w:color="333399"/>
        </w:rPr>
        <w:tab/>
      </w:r>
      <w:r w:rsidR="0057671E">
        <w:rPr>
          <w:rFonts w:ascii="Tahoma" w:hAnsi="Tahoma" w:cs="Tahoma"/>
          <w:sz w:val="21"/>
          <w:szCs w:val="21"/>
          <w:u w:color="333399"/>
        </w:rPr>
        <w:tab/>
        <w:t>V ________, dne _________ 202</w:t>
      </w:r>
      <w:r w:rsidR="00B54A75">
        <w:rPr>
          <w:rFonts w:ascii="Tahoma" w:hAnsi="Tahoma" w:cs="Tahoma"/>
          <w:sz w:val="21"/>
          <w:szCs w:val="21"/>
          <w:u w:color="333399"/>
        </w:rPr>
        <w:t>6</w:t>
      </w:r>
    </w:p>
    <w:p w14:paraId="6163A010" w14:textId="4600747B" w:rsidR="00195C1E" w:rsidRDefault="00195C1E" w:rsidP="00C85968">
      <w:pPr>
        <w:rPr>
          <w:rFonts w:ascii="Tahoma" w:hAnsi="Tahoma" w:cs="Tahoma"/>
          <w:sz w:val="21"/>
          <w:szCs w:val="21"/>
          <w:u w:color="333399"/>
        </w:rPr>
      </w:pPr>
    </w:p>
    <w:p w14:paraId="1A817764" w14:textId="73CDEF99" w:rsidR="00195C1E" w:rsidRDefault="00195C1E" w:rsidP="00C85968">
      <w:pPr>
        <w:rPr>
          <w:rFonts w:ascii="Tahoma" w:hAnsi="Tahoma" w:cs="Tahoma"/>
          <w:sz w:val="21"/>
          <w:szCs w:val="21"/>
          <w:u w:color="333399"/>
        </w:rPr>
      </w:pPr>
    </w:p>
    <w:p w14:paraId="3E6DAA3B" w14:textId="102877C6" w:rsidR="00195C1E" w:rsidRDefault="00195C1E" w:rsidP="00C85968">
      <w:pPr>
        <w:rPr>
          <w:rFonts w:ascii="Tahoma" w:hAnsi="Tahoma" w:cs="Tahoma"/>
          <w:sz w:val="21"/>
          <w:szCs w:val="21"/>
          <w:u w:color="333399"/>
        </w:rPr>
      </w:pPr>
    </w:p>
    <w:p w14:paraId="7B878E57" w14:textId="77777777" w:rsidR="00195C1E" w:rsidRDefault="00195C1E" w:rsidP="00C85968">
      <w:pPr>
        <w:rPr>
          <w:rFonts w:ascii="Tahoma" w:hAnsi="Tahoma" w:cs="Tahoma"/>
          <w:sz w:val="21"/>
          <w:szCs w:val="21"/>
          <w:u w:color="333399"/>
        </w:rPr>
      </w:pPr>
      <w:bookmarkStart w:id="8" w:name="_GoBack"/>
      <w:bookmarkEnd w:id="8"/>
    </w:p>
    <w:p w14:paraId="6D580341" w14:textId="77777777" w:rsidR="00C95CD5" w:rsidRPr="00A0274B" w:rsidRDefault="006459D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  <w:u w:color="333399"/>
        </w:rPr>
        <w:t xml:space="preserve">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_______________</w:t>
      </w:r>
      <w:r w:rsidR="00A82F9F" w:rsidRPr="00A0274B">
        <w:rPr>
          <w:rFonts w:ascii="Tahoma" w:hAnsi="Tahoma" w:cs="Tahoma"/>
          <w:sz w:val="21"/>
          <w:szCs w:val="21"/>
          <w:u w:color="333399"/>
        </w:rPr>
        <w:t>__________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Pr="00A0274B">
        <w:rPr>
          <w:rFonts w:ascii="Tahoma" w:hAnsi="Tahoma" w:cs="Tahoma"/>
          <w:sz w:val="21"/>
          <w:szCs w:val="21"/>
          <w:u w:color="333399"/>
        </w:rPr>
        <w:t xml:space="preserve">         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__________________________</w:t>
      </w:r>
    </w:p>
    <w:p w14:paraId="6481B472" w14:textId="77777777" w:rsidR="00CC1C0B" w:rsidRPr="00A0274B" w:rsidRDefault="006459D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            </w:t>
      </w:r>
      <w:r w:rsidR="004947BB">
        <w:rPr>
          <w:rFonts w:ascii="Tahoma" w:hAnsi="Tahoma" w:cs="Tahoma"/>
          <w:sz w:val="21"/>
          <w:szCs w:val="21"/>
        </w:rPr>
        <w:t xml:space="preserve">           Petr </w:t>
      </w:r>
      <w:proofErr w:type="spellStart"/>
      <w:r w:rsidR="004947BB">
        <w:rPr>
          <w:rFonts w:ascii="Tahoma" w:hAnsi="Tahoma" w:cs="Tahoma"/>
          <w:sz w:val="21"/>
          <w:szCs w:val="21"/>
        </w:rPr>
        <w:t>Korč</w:t>
      </w:r>
      <w:proofErr w:type="spellEnd"/>
    </w:p>
    <w:p w14:paraId="5EF45F8A" w14:textId="77777777" w:rsidR="00C95CD5" w:rsidRPr="00A0274B" w:rsidRDefault="00CC1C0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 xml:space="preserve">           </w:t>
      </w:r>
      <w:r w:rsidR="00940F1A" w:rsidRPr="00A0274B">
        <w:rPr>
          <w:rFonts w:ascii="Tahoma" w:hAnsi="Tahoma" w:cs="Tahoma"/>
          <w:sz w:val="21"/>
          <w:szCs w:val="21"/>
        </w:rPr>
        <w:t xml:space="preserve"> </w:t>
      </w:r>
      <w:r w:rsidR="006459DB" w:rsidRPr="00A0274B">
        <w:rPr>
          <w:rFonts w:ascii="Tahoma" w:hAnsi="Tahoma" w:cs="Tahoma"/>
          <w:sz w:val="21"/>
          <w:szCs w:val="21"/>
        </w:rPr>
        <w:t xml:space="preserve">           </w:t>
      </w:r>
      <w:r w:rsidR="00940F1A" w:rsidRPr="00A0274B">
        <w:rPr>
          <w:rFonts w:ascii="Tahoma" w:hAnsi="Tahoma" w:cs="Tahoma"/>
          <w:sz w:val="21"/>
          <w:szCs w:val="21"/>
        </w:rPr>
        <w:t>primátor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6459DB" w:rsidRPr="00A0274B">
        <w:rPr>
          <w:rFonts w:ascii="Tahoma" w:hAnsi="Tahoma" w:cs="Tahoma"/>
          <w:sz w:val="21"/>
          <w:szCs w:val="21"/>
          <w:u w:color="333399"/>
        </w:rPr>
        <w:t xml:space="preserve">               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Jméno, příjmení, funkce</w:t>
      </w:r>
    </w:p>
    <w:p w14:paraId="60022113" w14:textId="77777777" w:rsidR="00C95CD5" w:rsidRPr="00A0274B" w:rsidRDefault="00C95CD5" w:rsidP="00272221">
      <w:pPr>
        <w:rPr>
          <w:rFonts w:ascii="Tahoma" w:hAnsi="Tahoma" w:cs="Tahoma"/>
          <w:sz w:val="21"/>
          <w:szCs w:val="21"/>
        </w:rPr>
      </w:pPr>
    </w:p>
    <w:sectPr w:rsidR="00C95CD5" w:rsidRPr="00A0274B" w:rsidSect="005958BE">
      <w:headerReference w:type="default" r:id="rId9"/>
      <w:footerReference w:type="default" r:id="rId10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C8484" w14:textId="77777777" w:rsidR="00F62021" w:rsidRDefault="00F62021" w:rsidP="00501806">
      <w:pPr>
        <w:spacing w:after="0" w:line="240" w:lineRule="auto"/>
      </w:pPr>
      <w:r>
        <w:separator/>
      </w:r>
    </w:p>
  </w:endnote>
  <w:endnote w:type="continuationSeparator" w:id="0">
    <w:p w14:paraId="10966E21" w14:textId="77777777" w:rsidR="00F62021" w:rsidRDefault="00F62021" w:rsidP="0050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BB05" w14:textId="77777777" w:rsidR="002F38A1" w:rsidRDefault="002F38A1" w:rsidP="00895552">
    <w:pPr>
      <w:pStyle w:val="Zpat"/>
      <w:jc w:val="right"/>
    </w:pPr>
  </w:p>
  <w:p w14:paraId="34CA8C8D" w14:textId="77777777" w:rsidR="00501806" w:rsidRDefault="00895552" w:rsidP="00414386">
    <w:pPr>
      <w:pStyle w:val="Zpat"/>
      <w:jc w:val="right"/>
    </w:pPr>
    <w:r>
      <w:rPr>
        <w:rFonts w:ascii="Tahoma" w:hAnsi="Tahoma" w:cs="Tahoma"/>
        <w:i/>
        <w:iCs/>
        <w:sz w:val="18"/>
        <w:szCs w:val="18"/>
      </w:rPr>
      <w:t>S</w:t>
    </w:r>
    <w:r w:rsidRPr="00DF064A">
      <w:rPr>
        <w:rFonts w:ascii="Tahoma" w:hAnsi="Tahoma" w:cs="Tahoma"/>
        <w:i/>
        <w:iCs/>
        <w:sz w:val="18"/>
        <w:szCs w:val="18"/>
      </w:rPr>
      <w:t xml:space="preserve">trana </w:t>
    </w:r>
    <w:r>
      <w:rPr>
        <w:rFonts w:ascii="Tahoma" w:hAnsi="Tahoma" w:cs="Tahoma"/>
        <w:i/>
        <w:iCs/>
        <w:sz w:val="18"/>
        <w:szCs w:val="18"/>
      </w:rPr>
      <w:t>(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PAGE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sz w:val="18"/>
        <w:szCs w:val="18"/>
      </w:rPr>
      <w:t>11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>
      <w:rPr>
        <w:rFonts w:ascii="Tahoma" w:hAnsi="Tahoma" w:cs="Tahoma"/>
        <w:i/>
        <w:iCs/>
        <w:sz w:val="18"/>
        <w:szCs w:val="18"/>
      </w:rPr>
      <w:t xml:space="preserve"> </w:t>
    </w:r>
    <w:r w:rsidRPr="00DF064A">
      <w:rPr>
        <w:rFonts w:ascii="Tahoma" w:hAnsi="Tahoma" w:cs="Tahoma"/>
        <w:i/>
        <w:iCs/>
        <w:sz w:val="18"/>
        <w:szCs w:val="18"/>
      </w:rPr>
      <w:t xml:space="preserve">celkem 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NUMPAGES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sz w:val="18"/>
        <w:szCs w:val="18"/>
      </w:rPr>
      <w:t>22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>
      <w:rPr>
        <w:rFonts w:ascii="Tahoma" w:hAnsi="Tahoma" w:cs="Tahoma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7239" w14:textId="77777777" w:rsidR="00F62021" w:rsidRDefault="00F62021" w:rsidP="00501806">
      <w:pPr>
        <w:spacing w:after="0" w:line="240" w:lineRule="auto"/>
      </w:pPr>
      <w:r>
        <w:separator/>
      </w:r>
    </w:p>
  </w:footnote>
  <w:footnote w:type="continuationSeparator" w:id="0">
    <w:p w14:paraId="594E8DD6" w14:textId="77777777" w:rsidR="00F62021" w:rsidRDefault="00F62021" w:rsidP="0050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B6C7" w14:textId="77777777" w:rsidR="00FA7285" w:rsidRDefault="00545985" w:rsidP="00FA7285">
    <w:pPr>
      <w:autoSpaceDE w:val="0"/>
      <w:autoSpaceDN w:val="0"/>
      <w:adjustRightInd w:val="0"/>
      <w:spacing w:after="0"/>
      <w:ind w:left="2126" w:hanging="2126"/>
      <w:jc w:val="both"/>
      <w:rPr>
        <w:rFonts w:ascii="Arial" w:hAnsi="Arial" w:cs="Arial"/>
        <w:bCs/>
        <w:i/>
        <w:sz w:val="18"/>
        <w:szCs w:val="18"/>
      </w:rPr>
    </w:pPr>
    <w:r w:rsidRPr="00CC30AD">
      <w:rPr>
        <w:rFonts w:ascii="Arial" w:hAnsi="Arial" w:cs="Arial"/>
        <w:i/>
        <w:iCs/>
        <w:sz w:val="18"/>
        <w:szCs w:val="18"/>
      </w:rPr>
      <w:t xml:space="preserve">Název veřejné zakázky: </w:t>
    </w:r>
    <w:r w:rsidR="00C040AF" w:rsidRPr="00C040AF">
      <w:rPr>
        <w:rFonts w:ascii="Arial" w:hAnsi="Arial" w:cs="Arial"/>
        <w:bCs/>
        <w:i/>
        <w:sz w:val="18"/>
        <w:szCs w:val="18"/>
      </w:rPr>
      <w:t xml:space="preserve">Zpracování PD – „odstranění mostu M-9 na tř. T. G. Masaryka, </w:t>
    </w:r>
    <w:proofErr w:type="spellStart"/>
    <w:r w:rsidR="00C040AF" w:rsidRPr="00C040AF">
      <w:rPr>
        <w:rFonts w:ascii="Arial" w:hAnsi="Arial" w:cs="Arial"/>
        <w:bCs/>
        <w:i/>
        <w:sz w:val="18"/>
        <w:szCs w:val="18"/>
      </w:rPr>
      <w:t>k.ú</w:t>
    </w:r>
    <w:proofErr w:type="spellEnd"/>
    <w:r w:rsidR="00C040AF" w:rsidRPr="00C040AF">
      <w:rPr>
        <w:rFonts w:ascii="Arial" w:hAnsi="Arial" w:cs="Arial"/>
        <w:bCs/>
        <w:i/>
        <w:sz w:val="18"/>
        <w:szCs w:val="18"/>
      </w:rPr>
      <w:t>. Frýdek</w:t>
    </w:r>
    <w:r w:rsidR="002002EA">
      <w:rPr>
        <w:rFonts w:ascii="Arial" w:hAnsi="Arial" w:cs="Arial"/>
        <w:bCs/>
        <w:i/>
        <w:sz w:val="18"/>
        <w:szCs w:val="18"/>
      </w:rPr>
      <w:t>.</w:t>
    </w:r>
    <w:r w:rsidR="00314723" w:rsidRPr="00314723">
      <w:rPr>
        <w:rFonts w:ascii="Arial" w:hAnsi="Arial" w:cs="Arial"/>
        <w:bCs/>
        <w:i/>
        <w:sz w:val="18"/>
        <w:szCs w:val="18"/>
      </w:rPr>
      <w:t>“</w:t>
    </w:r>
  </w:p>
  <w:p w14:paraId="405BC8EF" w14:textId="77777777" w:rsidR="00D062D6" w:rsidRDefault="00CC30AD" w:rsidP="00FA7285">
    <w:pPr>
      <w:autoSpaceDE w:val="0"/>
      <w:autoSpaceDN w:val="0"/>
      <w:adjustRightInd w:val="0"/>
      <w:spacing w:after="0"/>
      <w:ind w:left="2126" w:hanging="2126"/>
      <w:jc w:val="both"/>
      <w:rPr>
        <w:rFonts w:ascii="Arial" w:hAnsi="Arial" w:cs="Arial"/>
        <w:i/>
        <w:sz w:val="18"/>
        <w:szCs w:val="18"/>
      </w:rPr>
    </w:pPr>
    <w:r w:rsidRPr="00CC30AD">
      <w:rPr>
        <w:rFonts w:ascii="Arial" w:hAnsi="Arial" w:cs="Arial"/>
        <w:i/>
        <w:sz w:val="18"/>
        <w:szCs w:val="18"/>
      </w:rPr>
      <w:t>č</w:t>
    </w:r>
    <w:r w:rsidR="002F38A1">
      <w:rPr>
        <w:rFonts w:ascii="Arial" w:hAnsi="Arial" w:cs="Arial"/>
        <w:i/>
        <w:sz w:val="18"/>
        <w:szCs w:val="18"/>
      </w:rPr>
      <w:t>íslo veřejné zakázky: P2</w:t>
    </w:r>
    <w:r w:rsidR="00C040AF">
      <w:rPr>
        <w:rFonts w:ascii="Arial" w:hAnsi="Arial" w:cs="Arial"/>
        <w:i/>
        <w:sz w:val="18"/>
        <w:szCs w:val="18"/>
      </w:rPr>
      <w:t>6</w:t>
    </w:r>
    <w:r w:rsidR="00545985" w:rsidRPr="00CC30AD">
      <w:rPr>
        <w:rFonts w:ascii="Arial" w:hAnsi="Arial" w:cs="Arial"/>
        <w:i/>
        <w:sz w:val="18"/>
        <w:szCs w:val="18"/>
      </w:rPr>
      <w:t>V</w:t>
    </w:r>
    <w:r w:rsidR="002F38A1">
      <w:rPr>
        <w:rFonts w:ascii="Arial" w:hAnsi="Arial" w:cs="Arial"/>
        <w:i/>
        <w:sz w:val="18"/>
        <w:szCs w:val="18"/>
      </w:rPr>
      <w:t>000000</w:t>
    </w:r>
    <w:r w:rsidR="00C040AF">
      <w:rPr>
        <w:rFonts w:ascii="Arial" w:hAnsi="Arial" w:cs="Arial"/>
        <w:i/>
        <w:sz w:val="18"/>
        <w:szCs w:val="18"/>
      </w:rPr>
      <w:t>19</w:t>
    </w:r>
  </w:p>
  <w:p w14:paraId="1C384E18" w14:textId="77777777" w:rsidR="00037309" w:rsidRPr="00CC30AD" w:rsidRDefault="00037309" w:rsidP="0059382C">
    <w:pPr>
      <w:pStyle w:val="Zhlav"/>
      <w:ind w:firstLine="708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D9BA24"/>
    <w:multiLevelType w:val="hybridMultilevel"/>
    <w:tmpl w:val="1CA92B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6A1E1E"/>
    <w:multiLevelType w:val="hybridMultilevel"/>
    <w:tmpl w:val="49E5CA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D2D60FB8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34B453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7F02FE36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E6DE597A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</w:abstractNum>
  <w:abstractNum w:abstractNumId="8" w15:restartNumberingAfterBreak="0">
    <w:nsid w:val="012F20F3"/>
    <w:multiLevelType w:val="hybridMultilevel"/>
    <w:tmpl w:val="7BA61E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16A609A"/>
    <w:multiLevelType w:val="multilevel"/>
    <w:tmpl w:val="D5B2CC36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2844356"/>
    <w:multiLevelType w:val="hybridMultilevel"/>
    <w:tmpl w:val="3BB2825A"/>
    <w:lvl w:ilvl="0" w:tplc="7916A82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2FA56D1"/>
    <w:multiLevelType w:val="hybridMultilevel"/>
    <w:tmpl w:val="2E96A404"/>
    <w:lvl w:ilvl="0" w:tplc="0E006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9546D"/>
    <w:multiLevelType w:val="multilevel"/>
    <w:tmpl w:val="77BE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A72C69"/>
    <w:multiLevelType w:val="hybridMultilevel"/>
    <w:tmpl w:val="568C96B8"/>
    <w:lvl w:ilvl="0" w:tplc="D9622D0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3619" w:hanging="360"/>
      </w:pPr>
    </w:lvl>
    <w:lvl w:ilvl="2" w:tplc="0405001B">
      <w:start w:val="1"/>
      <w:numFmt w:val="lowerRoman"/>
      <w:lvlText w:val="%3."/>
      <w:lvlJc w:val="right"/>
      <w:pPr>
        <w:ind w:left="4339" w:hanging="180"/>
      </w:pPr>
    </w:lvl>
    <w:lvl w:ilvl="3" w:tplc="0405000F">
      <w:start w:val="1"/>
      <w:numFmt w:val="decimal"/>
      <w:lvlText w:val="%4."/>
      <w:lvlJc w:val="left"/>
      <w:pPr>
        <w:ind w:left="5059" w:hanging="360"/>
      </w:pPr>
    </w:lvl>
    <w:lvl w:ilvl="4" w:tplc="04050019">
      <w:start w:val="1"/>
      <w:numFmt w:val="lowerLetter"/>
      <w:lvlText w:val="%5."/>
      <w:lvlJc w:val="left"/>
      <w:pPr>
        <w:ind w:left="5779" w:hanging="360"/>
      </w:pPr>
    </w:lvl>
    <w:lvl w:ilvl="5" w:tplc="0405001B">
      <w:start w:val="1"/>
      <w:numFmt w:val="lowerRoman"/>
      <w:lvlText w:val="%6."/>
      <w:lvlJc w:val="right"/>
      <w:pPr>
        <w:ind w:left="6499" w:hanging="180"/>
      </w:pPr>
    </w:lvl>
    <w:lvl w:ilvl="6" w:tplc="0405000F">
      <w:start w:val="1"/>
      <w:numFmt w:val="decimal"/>
      <w:lvlText w:val="%7."/>
      <w:lvlJc w:val="left"/>
      <w:pPr>
        <w:ind w:left="7219" w:hanging="360"/>
      </w:pPr>
    </w:lvl>
    <w:lvl w:ilvl="7" w:tplc="04050019">
      <w:start w:val="1"/>
      <w:numFmt w:val="lowerLetter"/>
      <w:lvlText w:val="%8."/>
      <w:lvlJc w:val="left"/>
      <w:pPr>
        <w:ind w:left="7939" w:hanging="360"/>
      </w:pPr>
    </w:lvl>
    <w:lvl w:ilvl="8" w:tplc="0405001B">
      <w:start w:val="1"/>
      <w:numFmt w:val="lowerRoman"/>
      <w:lvlText w:val="%9."/>
      <w:lvlJc w:val="right"/>
      <w:pPr>
        <w:ind w:left="8659" w:hanging="180"/>
      </w:pPr>
    </w:lvl>
  </w:abstractNum>
  <w:abstractNum w:abstractNumId="14" w15:restartNumberingAfterBreak="0">
    <w:nsid w:val="1FC32CDB"/>
    <w:multiLevelType w:val="hybridMultilevel"/>
    <w:tmpl w:val="E06C2CBC"/>
    <w:lvl w:ilvl="0" w:tplc="F9BE93E2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5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B274B"/>
    <w:multiLevelType w:val="multilevel"/>
    <w:tmpl w:val="D780F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EE12405"/>
    <w:multiLevelType w:val="hybridMultilevel"/>
    <w:tmpl w:val="E6468A68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302C32CE"/>
    <w:multiLevelType w:val="hybridMultilevel"/>
    <w:tmpl w:val="79AC3D48"/>
    <w:lvl w:ilvl="0" w:tplc="F704ED12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32A06FDE"/>
    <w:multiLevelType w:val="hybridMultilevel"/>
    <w:tmpl w:val="DBE2F616"/>
    <w:lvl w:ilvl="0" w:tplc="4C06018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8CA2BB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F94EA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BD04D3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4E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E261A"/>
    <w:multiLevelType w:val="hybridMultilevel"/>
    <w:tmpl w:val="FA0AD7FE"/>
    <w:lvl w:ilvl="0" w:tplc="728A9EDC">
      <w:start w:val="3"/>
      <w:numFmt w:val="bullet"/>
      <w:lvlText w:val="-"/>
      <w:lvlJc w:val="left"/>
      <w:pPr>
        <w:ind w:left="178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84846E6"/>
    <w:multiLevelType w:val="hybridMultilevel"/>
    <w:tmpl w:val="4DEE2BEC"/>
    <w:lvl w:ilvl="0" w:tplc="774638F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A6E022E">
      <w:numFmt w:val="bullet"/>
      <w:lvlText w:val="•"/>
      <w:lvlJc w:val="left"/>
      <w:pPr>
        <w:ind w:left="1769" w:hanging="405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08613A"/>
    <w:multiLevelType w:val="hybridMultilevel"/>
    <w:tmpl w:val="96000444"/>
    <w:lvl w:ilvl="0" w:tplc="70EC7B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A63B31"/>
    <w:multiLevelType w:val="hybridMultilevel"/>
    <w:tmpl w:val="99026882"/>
    <w:lvl w:ilvl="0" w:tplc="AE0CAA88">
      <w:numFmt w:val="bullet"/>
      <w:lvlText w:val="-"/>
      <w:lvlJc w:val="left"/>
      <w:pPr>
        <w:ind w:left="134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5" w15:restartNumberingAfterBreak="0">
    <w:nsid w:val="4D8D6728"/>
    <w:multiLevelType w:val="hybridMultilevel"/>
    <w:tmpl w:val="886E6FF8"/>
    <w:lvl w:ilvl="0" w:tplc="3EA475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947624"/>
    <w:multiLevelType w:val="hybridMultilevel"/>
    <w:tmpl w:val="437ECC78"/>
    <w:lvl w:ilvl="0" w:tplc="B60ECA7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53314F08"/>
    <w:multiLevelType w:val="multilevel"/>
    <w:tmpl w:val="57500524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8" w15:restartNumberingAfterBreak="0">
    <w:nsid w:val="53470F23"/>
    <w:multiLevelType w:val="singleLevel"/>
    <w:tmpl w:val="C628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29" w15:restartNumberingAfterBreak="0">
    <w:nsid w:val="55113E6F"/>
    <w:multiLevelType w:val="hybridMultilevel"/>
    <w:tmpl w:val="D24C6264"/>
    <w:lvl w:ilvl="0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0" w15:restartNumberingAfterBreak="0">
    <w:nsid w:val="55CF2C7A"/>
    <w:multiLevelType w:val="multilevel"/>
    <w:tmpl w:val="B7FCE2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1A5238"/>
    <w:multiLevelType w:val="multilevel"/>
    <w:tmpl w:val="89563BD6"/>
    <w:lvl w:ilvl="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cs="Times New Roman" w:hint="default"/>
      </w:rPr>
    </w:lvl>
  </w:abstractNum>
  <w:abstractNum w:abstractNumId="32" w15:restartNumberingAfterBreak="0">
    <w:nsid w:val="5A813F8A"/>
    <w:multiLevelType w:val="hybridMultilevel"/>
    <w:tmpl w:val="719A87F4"/>
    <w:lvl w:ilvl="0" w:tplc="70EC7B3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4C595A"/>
    <w:multiLevelType w:val="hybridMultilevel"/>
    <w:tmpl w:val="C87CCB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E6C0F97"/>
    <w:multiLevelType w:val="hybridMultilevel"/>
    <w:tmpl w:val="A9801224"/>
    <w:lvl w:ilvl="0" w:tplc="F3ACD0B8">
      <w:start w:val="1"/>
      <w:numFmt w:val="lowerLetter"/>
      <w:lvlText w:val="%1)"/>
      <w:lvlJc w:val="left"/>
      <w:pPr>
        <w:ind w:left="927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E764BA"/>
    <w:multiLevelType w:val="hybridMultilevel"/>
    <w:tmpl w:val="0038C4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B65310"/>
    <w:multiLevelType w:val="hybridMultilevel"/>
    <w:tmpl w:val="136C9E6E"/>
    <w:lvl w:ilvl="0" w:tplc="0AC68DC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246810"/>
    <w:multiLevelType w:val="hybridMultilevel"/>
    <w:tmpl w:val="A5683A8E"/>
    <w:lvl w:ilvl="0" w:tplc="0405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BD7675"/>
    <w:multiLevelType w:val="multilevel"/>
    <w:tmpl w:val="650CF7D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1"/>
      </w:rPr>
    </w:lvl>
  </w:abstractNum>
  <w:abstractNum w:abstractNumId="39" w15:restartNumberingAfterBreak="0">
    <w:nsid w:val="6D813403"/>
    <w:multiLevelType w:val="hybridMultilevel"/>
    <w:tmpl w:val="96BE66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D776E2"/>
    <w:multiLevelType w:val="hybridMultilevel"/>
    <w:tmpl w:val="311C7BCE"/>
    <w:lvl w:ilvl="0" w:tplc="AE0CAA88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1E1665"/>
    <w:multiLevelType w:val="hybridMultilevel"/>
    <w:tmpl w:val="CB202DC2"/>
    <w:lvl w:ilvl="0" w:tplc="4C06018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F94EAF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EBD04D3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64E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360E83"/>
    <w:multiLevelType w:val="hybridMultilevel"/>
    <w:tmpl w:val="3FFAC236"/>
    <w:lvl w:ilvl="0" w:tplc="717CFC1A">
      <w:start w:val="1"/>
      <w:numFmt w:val="lowerLetter"/>
      <w:lvlText w:val="%1)"/>
      <w:lvlJc w:val="left"/>
      <w:pPr>
        <w:ind w:left="1788" w:hanging="360"/>
      </w:pPr>
      <w:rPr>
        <w:rFonts w:eastAsia="Calibri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5"/>
  </w:num>
  <w:num w:numId="2">
    <w:abstractNumId w:val="3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23"/>
  </w:num>
  <w:num w:numId="10">
    <w:abstractNumId w:val="29"/>
  </w:num>
  <w:num w:numId="11">
    <w:abstractNumId w:val="13"/>
  </w:num>
  <w:num w:numId="12">
    <w:abstractNumId w:val="11"/>
  </w:num>
  <w:num w:numId="13">
    <w:abstractNumId w:val="28"/>
    <w:lvlOverride w:ilvl="0">
      <w:startOverride w:val="1"/>
    </w:lvlOverride>
  </w:num>
  <w:num w:numId="14">
    <w:abstractNumId w:val="10"/>
  </w:num>
  <w:num w:numId="15">
    <w:abstractNumId w:val="16"/>
  </w:num>
  <w:num w:numId="16">
    <w:abstractNumId w:val="19"/>
  </w:num>
  <w:num w:numId="17">
    <w:abstractNumId w:val="12"/>
  </w:num>
  <w:num w:numId="18">
    <w:abstractNumId w:val="32"/>
  </w:num>
  <w:num w:numId="19">
    <w:abstractNumId w:val="18"/>
  </w:num>
  <w:num w:numId="20">
    <w:abstractNumId w:val="39"/>
  </w:num>
  <w:num w:numId="21">
    <w:abstractNumId w:val="8"/>
  </w:num>
  <w:num w:numId="22">
    <w:abstractNumId w:val="30"/>
  </w:num>
  <w:num w:numId="23">
    <w:abstractNumId w:val="14"/>
  </w:num>
  <w:num w:numId="24">
    <w:abstractNumId w:val="31"/>
  </w:num>
  <w:num w:numId="25">
    <w:abstractNumId w:val="41"/>
  </w:num>
  <w:num w:numId="26">
    <w:abstractNumId w:val="36"/>
  </w:num>
  <w:num w:numId="27">
    <w:abstractNumId w:val="27"/>
  </w:num>
  <w:num w:numId="28">
    <w:abstractNumId w:val="24"/>
  </w:num>
  <w:num w:numId="29">
    <w:abstractNumId w:val="26"/>
  </w:num>
  <w:num w:numId="30">
    <w:abstractNumId w:val="1"/>
  </w:num>
  <w:num w:numId="31">
    <w:abstractNumId w:val="0"/>
  </w:num>
  <w:num w:numId="32">
    <w:abstractNumId w:val="20"/>
  </w:num>
  <w:num w:numId="33">
    <w:abstractNumId w:val="17"/>
  </w:num>
  <w:num w:numId="34">
    <w:abstractNumId w:val="34"/>
  </w:num>
  <w:num w:numId="35">
    <w:abstractNumId w:val="38"/>
  </w:num>
  <w:num w:numId="36">
    <w:abstractNumId w:val="42"/>
  </w:num>
  <w:num w:numId="37">
    <w:abstractNumId w:val="35"/>
  </w:num>
  <w:num w:numId="38">
    <w:abstractNumId w:val="21"/>
  </w:num>
  <w:num w:numId="39">
    <w:abstractNumId w:val="25"/>
  </w:num>
  <w:num w:numId="40">
    <w:abstractNumId w:val="22"/>
  </w:num>
  <w:num w:numId="41">
    <w:abstractNumId w:val="37"/>
  </w:num>
  <w:num w:numId="42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91"/>
    <w:rsid w:val="00006DBF"/>
    <w:rsid w:val="000140B5"/>
    <w:rsid w:val="00017B04"/>
    <w:rsid w:val="00030A5D"/>
    <w:rsid w:val="0003227B"/>
    <w:rsid w:val="00037309"/>
    <w:rsid w:val="00046677"/>
    <w:rsid w:val="00085EEB"/>
    <w:rsid w:val="000C4EBC"/>
    <w:rsid w:val="000C6D9D"/>
    <w:rsid w:val="000D4BAC"/>
    <w:rsid w:val="000D7513"/>
    <w:rsid w:val="000D7FBD"/>
    <w:rsid w:val="000F0B50"/>
    <w:rsid w:val="000F5623"/>
    <w:rsid w:val="000F5C22"/>
    <w:rsid w:val="00111610"/>
    <w:rsid w:val="001219D6"/>
    <w:rsid w:val="00122CBE"/>
    <w:rsid w:val="00131A3F"/>
    <w:rsid w:val="00132B2E"/>
    <w:rsid w:val="00133CCD"/>
    <w:rsid w:val="00144731"/>
    <w:rsid w:val="00153711"/>
    <w:rsid w:val="001714F8"/>
    <w:rsid w:val="0017239E"/>
    <w:rsid w:val="0017795A"/>
    <w:rsid w:val="00190CE5"/>
    <w:rsid w:val="00195C1E"/>
    <w:rsid w:val="001A3129"/>
    <w:rsid w:val="001A50B0"/>
    <w:rsid w:val="001B14E3"/>
    <w:rsid w:val="001B6E9B"/>
    <w:rsid w:val="001C6C67"/>
    <w:rsid w:val="001C7708"/>
    <w:rsid w:val="001D1D2C"/>
    <w:rsid w:val="001E1CDF"/>
    <w:rsid w:val="001E7646"/>
    <w:rsid w:val="002002EA"/>
    <w:rsid w:val="00204F93"/>
    <w:rsid w:val="0021378D"/>
    <w:rsid w:val="002204D8"/>
    <w:rsid w:val="00222497"/>
    <w:rsid w:val="002234D4"/>
    <w:rsid w:val="00223EFE"/>
    <w:rsid w:val="002318C1"/>
    <w:rsid w:val="00235948"/>
    <w:rsid w:val="002371E9"/>
    <w:rsid w:val="00244EEA"/>
    <w:rsid w:val="00247547"/>
    <w:rsid w:val="00257FF5"/>
    <w:rsid w:val="00266110"/>
    <w:rsid w:val="00271C7B"/>
    <w:rsid w:val="00272221"/>
    <w:rsid w:val="0028034E"/>
    <w:rsid w:val="002830AB"/>
    <w:rsid w:val="0028546B"/>
    <w:rsid w:val="00286F1A"/>
    <w:rsid w:val="0029032D"/>
    <w:rsid w:val="002905B5"/>
    <w:rsid w:val="0029373A"/>
    <w:rsid w:val="002A0037"/>
    <w:rsid w:val="002B21E5"/>
    <w:rsid w:val="002C27C7"/>
    <w:rsid w:val="002C38D9"/>
    <w:rsid w:val="002D0F94"/>
    <w:rsid w:val="002D53E5"/>
    <w:rsid w:val="002D5D91"/>
    <w:rsid w:val="002E1541"/>
    <w:rsid w:val="002E4A9F"/>
    <w:rsid w:val="002E4C38"/>
    <w:rsid w:val="002F34AD"/>
    <w:rsid w:val="002F379D"/>
    <w:rsid w:val="002F38A1"/>
    <w:rsid w:val="002F43C9"/>
    <w:rsid w:val="00311E43"/>
    <w:rsid w:val="00314723"/>
    <w:rsid w:val="003150C2"/>
    <w:rsid w:val="00337B51"/>
    <w:rsid w:val="003465C6"/>
    <w:rsid w:val="00354534"/>
    <w:rsid w:val="003636F1"/>
    <w:rsid w:val="003732C9"/>
    <w:rsid w:val="00374931"/>
    <w:rsid w:val="003876AA"/>
    <w:rsid w:val="00396EA7"/>
    <w:rsid w:val="003A0897"/>
    <w:rsid w:val="003A465E"/>
    <w:rsid w:val="003A5A5E"/>
    <w:rsid w:val="003A5C93"/>
    <w:rsid w:val="003B0BB5"/>
    <w:rsid w:val="003B1668"/>
    <w:rsid w:val="003B77EB"/>
    <w:rsid w:val="003C42A6"/>
    <w:rsid w:val="003C5B37"/>
    <w:rsid w:val="003D0C0A"/>
    <w:rsid w:val="003D2437"/>
    <w:rsid w:val="003D3F6B"/>
    <w:rsid w:val="00403D8E"/>
    <w:rsid w:val="00414386"/>
    <w:rsid w:val="00420B50"/>
    <w:rsid w:val="0042326C"/>
    <w:rsid w:val="00432690"/>
    <w:rsid w:val="00434A03"/>
    <w:rsid w:val="0043753E"/>
    <w:rsid w:val="0044176D"/>
    <w:rsid w:val="00444DED"/>
    <w:rsid w:val="004471A5"/>
    <w:rsid w:val="004515A8"/>
    <w:rsid w:val="004529BF"/>
    <w:rsid w:val="00457FC1"/>
    <w:rsid w:val="00463B90"/>
    <w:rsid w:val="00467BB6"/>
    <w:rsid w:val="00475650"/>
    <w:rsid w:val="00482553"/>
    <w:rsid w:val="00483BB0"/>
    <w:rsid w:val="004857BF"/>
    <w:rsid w:val="004871DA"/>
    <w:rsid w:val="0049275F"/>
    <w:rsid w:val="004947BB"/>
    <w:rsid w:val="004A29CE"/>
    <w:rsid w:val="004B1646"/>
    <w:rsid w:val="004B7621"/>
    <w:rsid w:val="004C28FF"/>
    <w:rsid w:val="004D1753"/>
    <w:rsid w:val="004D5037"/>
    <w:rsid w:val="004D7193"/>
    <w:rsid w:val="004E0E5B"/>
    <w:rsid w:val="004E6AAB"/>
    <w:rsid w:val="004F46B2"/>
    <w:rsid w:val="004F54FF"/>
    <w:rsid w:val="00501806"/>
    <w:rsid w:val="00505041"/>
    <w:rsid w:val="00505390"/>
    <w:rsid w:val="00506CF2"/>
    <w:rsid w:val="00514246"/>
    <w:rsid w:val="00544FEC"/>
    <w:rsid w:val="00545985"/>
    <w:rsid w:val="00563214"/>
    <w:rsid w:val="005654AF"/>
    <w:rsid w:val="00574842"/>
    <w:rsid w:val="00574E8C"/>
    <w:rsid w:val="0057534B"/>
    <w:rsid w:val="0057671E"/>
    <w:rsid w:val="00580901"/>
    <w:rsid w:val="00580F95"/>
    <w:rsid w:val="0059382C"/>
    <w:rsid w:val="005958BE"/>
    <w:rsid w:val="005B287C"/>
    <w:rsid w:val="005E4144"/>
    <w:rsid w:val="00612784"/>
    <w:rsid w:val="006128B3"/>
    <w:rsid w:val="00612927"/>
    <w:rsid w:val="006248DA"/>
    <w:rsid w:val="00625C31"/>
    <w:rsid w:val="006262E9"/>
    <w:rsid w:val="006420EB"/>
    <w:rsid w:val="006459DB"/>
    <w:rsid w:val="006517A5"/>
    <w:rsid w:val="00657EB7"/>
    <w:rsid w:val="00672A79"/>
    <w:rsid w:val="006737B4"/>
    <w:rsid w:val="00674416"/>
    <w:rsid w:val="00675703"/>
    <w:rsid w:val="006768AB"/>
    <w:rsid w:val="006850CE"/>
    <w:rsid w:val="00690F44"/>
    <w:rsid w:val="00691C20"/>
    <w:rsid w:val="0069791A"/>
    <w:rsid w:val="006A3734"/>
    <w:rsid w:val="006A3F3B"/>
    <w:rsid w:val="006A55B7"/>
    <w:rsid w:val="006B4130"/>
    <w:rsid w:val="006B64DD"/>
    <w:rsid w:val="006C635A"/>
    <w:rsid w:val="006C779A"/>
    <w:rsid w:val="006D2270"/>
    <w:rsid w:val="006D7193"/>
    <w:rsid w:val="006D7494"/>
    <w:rsid w:val="006E16E4"/>
    <w:rsid w:val="006E6BCF"/>
    <w:rsid w:val="006E7B06"/>
    <w:rsid w:val="006F3F92"/>
    <w:rsid w:val="00710858"/>
    <w:rsid w:val="00713553"/>
    <w:rsid w:val="00714475"/>
    <w:rsid w:val="007202B4"/>
    <w:rsid w:val="0072169B"/>
    <w:rsid w:val="007230C6"/>
    <w:rsid w:val="007233B9"/>
    <w:rsid w:val="00725018"/>
    <w:rsid w:val="007333BF"/>
    <w:rsid w:val="0073545A"/>
    <w:rsid w:val="0074248B"/>
    <w:rsid w:val="00750815"/>
    <w:rsid w:val="007611E7"/>
    <w:rsid w:val="00777BD7"/>
    <w:rsid w:val="0078367E"/>
    <w:rsid w:val="0078596A"/>
    <w:rsid w:val="007866FE"/>
    <w:rsid w:val="00797309"/>
    <w:rsid w:val="0079739C"/>
    <w:rsid w:val="007A614B"/>
    <w:rsid w:val="007B1563"/>
    <w:rsid w:val="007B193D"/>
    <w:rsid w:val="007D049B"/>
    <w:rsid w:val="007D3012"/>
    <w:rsid w:val="007E796B"/>
    <w:rsid w:val="008231F1"/>
    <w:rsid w:val="00824A9B"/>
    <w:rsid w:val="008277D6"/>
    <w:rsid w:val="00830CEE"/>
    <w:rsid w:val="00831CA5"/>
    <w:rsid w:val="00841F0D"/>
    <w:rsid w:val="00843DEE"/>
    <w:rsid w:val="00863C69"/>
    <w:rsid w:val="008755D5"/>
    <w:rsid w:val="00875880"/>
    <w:rsid w:val="00887F1A"/>
    <w:rsid w:val="00891D9C"/>
    <w:rsid w:val="00892A56"/>
    <w:rsid w:val="00895552"/>
    <w:rsid w:val="008A02E8"/>
    <w:rsid w:val="008B6221"/>
    <w:rsid w:val="008C0219"/>
    <w:rsid w:val="008D24AC"/>
    <w:rsid w:val="008E3E35"/>
    <w:rsid w:val="008E6B6D"/>
    <w:rsid w:val="008E72CF"/>
    <w:rsid w:val="00906B48"/>
    <w:rsid w:val="0093118F"/>
    <w:rsid w:val="00940F1A"/>
    <w:rsid w:val="00957C00"/>
    <w:rsid w:val="009613B1"/>
    <w:rsid w:val="009648CE"/>
    <w:rsid w:val="00977A53"/>
    <w:rsid w:val="009816C3"/>
    <w:rsid w:val="00983246"/>
    <w:rsid w:val="0098389F"/>
    <w:rsid w:val="009862FB"/>
    <w:rsid w:val="009937C5"/>
    <w:rsid w:val="009957AE"/>
    <w:rsid w:val="009A7390"/>
    <w:rsid w:val="009B0023"/>
    <w:rsid w:val="009B4391"/>
    <w:rsid w:val="009B4548"/>
    <w:rsid w:val="009C2013"/>
    <w:rsid w:val="009D7517"/>
    <w:rsid w:val="009E5689"/>
    <w:rsid w:val="009E6A56"/>
    <w:rsid w:val="00A0274B"/>
    <w:rsid w:val="00A03CA7"/>
    <w:rsid w:val="00A0668E"/>
    <w:rsid w:val="00A1216C"/>
    <w:rsid w:val="00A12351"/>
    <w:rsid w:val="00A15F70"/>
    <w:rsid w:val="00A1746D"/>
    <w:rsid w:val="00A24CFE"/>
    <w:rsid w:val="00A2584E"/>
    <w:rsid w:val="00A27D45"/>
    <w:rsid w:val="00A30EDD"/>
    <w:rsid w:val="00A5091E"/>
    <w:rsid w:val="00A50AE7"/>
    <w:rsid w:val="00A50B93"/>
    <w:rsid w:val="00A57E6E"/>
    <w:rsid w:val="00A82F9F"/>
    <w:rsid w:val="00A84A25"/>
    <w:rsid w:val="00A85236"/>
    <w:rsid w:val="00A952F0"/>
    <w:rsid w:val="00A9534B"/>
    <w:rsid w:val="00AA3333"/>
    <w:rsid w:val="00AA4835"/>
    <w:rsid w:val="00AA60D0"/>
    <w:rsid w:val="00AC07D0"/>
    <w:rsid w:val="00AC3D80"/>
    <w:rsid w:val="00AD13B5"/>
    <w:rsid w:val="00AD1EB8"/>
    <w:rsid w:val="00AD32AD"/>
    <w:rsid w:val="00AD7A34"/>
    <w:rsid w:val="00AE1375"/>
    <w:rsid w:val="00AE560C"/>
    <w:rsid w:val="00AF59C7"/>
    <w:rsid w:val="00B05F9D"/>
    <w:rsid w:val="00B0601D"/>
    <w:rsid w:val="00B067B4"/>
    <w:rsid w:val="00B0740D"/>
    <w:rsid w:val="00B11252"/>
    <w:rsid w:val="00B1146C"/>
    <w:rsid w:val="00B13740"/>
    <w:rsid w:val="00B13BCF"/>
    <w:rsid w:val="00B1784D"/>
    <w:rsid w:val="00B21B1E"/>
    <w:rsid w:val="00B22779"/>
    <w:rsid w:val="00B32EC8"/>
    <w:rsid w:val="00B34EDD"/>
    <w:rsid w:val="00B36BB5"/>
    <w:rsid w:val="00B47B83"/>
    <w:rsid w:val="00B52049"/>
    <w:rsid w:val="00B54A75"/>
    <w:rsid w:val="00B63604"/>
    <w:rsid w:val="00B70448"/>
    <w:rsid w:val="00B7602A"/>
    <w:rsid w:val="00B8797D"/>
    <w:rsid w:val="00B9174F"/>
    <w:rsid w:val="00B977AA"/>
    <w:rsid w:val="00BA3B6B"/>
    <w:rsid w:val="00BB1E96"/>
    <w:rsid w:val="00BB21C6"/>
    <w:rsid w:val="00BB49C8"/>
    <w:rsid w:val="00BB73B9"/>
    <w:rsid w:val="00BD3F95"/>
    <w:rsid w:val="00BE163E"/>
    <w:rsid w:val="00BE619E"/>
    <w:rsid w:val="00BF53E1"/>
    <w:rsid w:val="00BF7EAB"/>
    <w:rsid w:val="00C002E3"/>
    <w:rsid w:val="00C040AF"/>
    <w:rsid w:val="00C05AFB"/>
    <w:rsid w:val="00C070EA"/>
    <w:rsid w:val="00C1447B"/>
    <w:rsid w:val="00C22267"/>
    <w:rsid w:val="00C26491"/>
    <w:rsid w:val="00C312C7"/>
    <w:rsid w:val="00C42B70"/>
    <w:rsid w:val="00C50227"/>
    <w:rsid w:val="00C56D7A"/>
    <w:rsid w:val="00C714B1"/>
    <w:rsid w:val="00C71D9B"/>
    <w:rsid w:val="00C75E2A"/>
    <w:rsid w:val="00C81B35"/>
    <w:rsid w:val="00C85968"/>
    <w:rsid w:val="00C95CD5"/>
    <w:rsid w:val="00C96B45"/>
    <w:rsid w:val="00C97704"/>
    <w:rsid w:val="00CB012A"/>
    <w:rsid w:val="00CB1C76"/>
    <w:rsid w:val="00CB37A7"/>
    <w:rsid w:val="00CC1C0B"/>
    <w:rsid w:val="00CC1DBC"/>
    <w:rsid w:val="00CC30AD"/>
    <w:rsid w:val="00CC7BF5"/>
    <w:rsid w:val="00CE700D"/>
    <w:rsid w:val="00CE7A9F"/>
    <w:rsid w:val="00CF2077"/>
    <w:rsid w:val="00D062D6"/>
    <w:rsid w:val="00D06ED5"/>
    <w:rsid w:val="00D0727A"/>
    <w:rsid w:val="00D110EE"/>
    <w:rsid w:val="00D121F7"/>
    <w:rsid w:val="00D27BD5"/>
    <w:rsid w:val="00D33693"/>
    <w:rsid w:val="00D34CB7"/>
    <w:rsid w:val="00D4188C"/>
    <w:rsid w:val="00D50AE6"/>
    <w:rsid w:val="00D67397"/>
    <w:rsid w:val="00D72976"/>
    <w:rsid w:val="00D81054"/>
    <w:rsid w:val="00D81B14"/>
    <w:rsid w:val="00D914FF"/>
    <w:rsid w:val="00D91B09"/>
    <w:rsid w:val="00D92AA4"/>
    <w:rsid w:val="00D95208"/>
    <w:rsid w:val="00DB0C9B"/>
    <w:rsid w:val="00DC1481"/>
    <w:rsid w:val="00DC29D2"/>
    <w:rsid w:val="00DC523D"/>
    <w:rsid w:val="00DE6C97"/>
    <w:rsid w:val="00DE79A6"/>
    <w:rsid w:val="00E01C92"/>
    <w:rsid w:val="00E05B26"/>
    <w:rsid w:val="00E074A6"/>
    <w:rsid w:val="00E078CD"/>
    <w:rsid w:val="00E1051B"/>
    <w:rsid w:val="00E16E61"/>
    <w:rsid w:val="00E23E37"/>
    <w:rsid w:val="00E2561A"/>
    <w:rsid w:val="00E27591"/>
    <w:rsid w:val="00E305CA"/>
    <w:rsid w:val="00E351CC"/>
    <w:rsid w:val="00E47BEB"/>
    <w:rsid w:val="00E53BE2"/>
    <w:rsid w:val="00E53C71"/>
    <w:rsid w:val="00E63078"/>
    <w:rsid w:val="00E73DB0"/>
    <w:rsid w:val="00E82517"/>
    <w:rsid w:val="00E87F62"/>
    <w:rsid w:val="00E90341"/>
    <w:rsid w:val="00E937F6"/>
    <w:rsid w:val="00EA0C62"/>
    <w:rsid w:val="00EB74D6"/>
    <w:rsid w:val="00EC093F"/>
    <w:rsid w:val="00EC4D9D"/>
    <w:rsid w:val="00EC7CEA"/>
    <w:rsid w:val="00ED03FB"/>
    <w:rsid w:val="00ED7BB9"/>
    <w:rsid w:val="00EE3A7C"/>
    <w:rsid w:val="00EE4F70"/>
    <w:rsid w:val="00EF2EA2"/>
    <w:rsid w:val="00F04A63"/>
    <w:rsid w:val="00F16AD1"/>
    <w:rsid w:val="00F33CFB"/>
    <w:rsid w:val="00F40DEF"/>
    <w:rsid w:val="00F4226F"/>
    <w:rsid w:val="00F47D81"/>
    <w:rsid w:val="00F56806"/>
    <w:rsid w:val="00F60DBA"/>
    <w:rsid w:val="00F62021"/>
    <w:rsid w:val="00F64FB9"/>
    <w:rsid w:val="00F65BE7"/>
    <w:rsid w:val="00F81DA7"/>
    <w:rsid w:val="00F84E3E"/>
    <w:rsid w:val="00F96964"/>
    <w:rsid w:val="00F97CA3"/>
    <w:rsid w:val="00FA1906"/>
    <w:rsid w:val="00FA7285"/>
    <w:rsid w:val="00FB7B7A"/>
    <w:rsid w:val="00FC1FAB"/>
    <w:rsid w:val="00FC5071"/>
    <w:rsid w:val="00FC7278"/>
    <w:rsid w:val="00FC74DB"/>
    <w:rsid w:val="00FD58BF"/>
    <w:rsid w:val="00FE21FB"/>
    <w:rsid w:val="00FF05FD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5370B"/>
  <w15:docId w15:val="{7C443BE8-ED3A-40BA-801D-A61B01C4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221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lzaklad">
    <w:name w:val="bll_zaklad"/>
    <w:uiPriority w:val="99"/>
    <w:rsid w:val="00272221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character" w:styleId="Hypertextovodkaz">
    <w:name w:val="Hyperlink"/>
    <w:uiPriority w:val="99"/>
    <w:rsid w:val="00272221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2C38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806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06"/>
    <w:rPr>
      <w:rFonts w:ascii="Calibri" w:eastAsia="Times New Roman" w:hAnsi="Calibri" w:cs="Calibri"/>
    </w:rPr>
  </w:style>
  <w:style w:type="paragraph" w:customStyle="1" w:styleId="Char">
    <w:name w:val="Char"/>
    <w:basedOn w:val="Normln"/>
    <w:uiPriority w:val="99"/>
    <w:rsid w:val="00A03CA7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AA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64FB9"/>
    <w:pPr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64FB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F64FB9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1">
    <w:name w:val="Char1"/>
    <w:basedOn w:val="Normln"/>
    <w:rsid w:val="00F64FB9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6850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link w:val="Odstavecseseznamem"/>
    <w:uiPriority w:val="34"/>
    <w:locked/>
    <w:rsid w:val="00D27BD5"/>
    <w:rPr>
      <w:rFonts w:ascii="Calibri" w:eastAsia="Times New Roman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FA7285"/>
    <w:rPr>
      <w:color w:val="605E5C"/>
      <w:shd w:val="clear" w:color="auto" w:fill="E1DFDD"/>
    </w:rPr>
  </w:style>
  <w:style w:type="paragraph" w:customStyle="1" w:styleId="Default">
    <w:name w:val="Default"/>
    <w:rsid w:val="002905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37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37F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lek.martin@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960A-CAA8-4295-9458-E925D153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Ing. Tomáš Večeřa</cp:lastModifiedBy>
  <cp:revision>2</cp:revision>
  <cp:lastPrinted>2025-06-30T11:18:00Z</cp:lastPrinted>
  <dcterms:created xsi:type="dcterms:W3CDTF">2026-03-30T07:21:00Z</dcterms:created>
  <dcterms:modified xsi:type="dcterms:W3CDTF">2026-03-30T07:21:00Z</dcterms:modified>
</cp:coreProperties>
</file>